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22B23" w14:textId="326A2BA3" w:rsidR="009330C6" w:rsidRDefault="00862BD7" w:rsidP="009330C6">
      <w:pPr>
        <w:spacing w:line="264" w:lineRule="auto"/>
        <w:jc w:val="center"/>
        <w:rPr>
          <w:rFonts w:ascii="微軟正黑體" w:eastAsia="微軟正黑體" w:hAnsi="微軟正黑體"/>
          <w:b/>
          <w:bCs/>
          <w:sz w:val="36"/>
          <w:szCs w:val="36"/>
          <w:lang w:eastAsia="zh-HK"/>
        </w:rPr>
      </w:pPr>
      <w:r>
        <w:rPr>
          <w:noProof/>
          <w:lang w:eastAsia="zh-CN"/>
        </w:rPr>
        <w:drawing>
          <wp:anchor distT="0" distB="0" distL="114300" distR="114300" simplePos="0" relativeHeight="251862016" behindDoc="1" locked="0" layoutInCell="1" allowOverlap="1" wp14:anchorId="2E18C9CF" wp14:editId="39639E82">
            <wp:simplePos x="0" y="0"/>
            <wp:positionH relativeFrom="page">
              <wp:align>left</wp:align>
            </wp:positionH>
            <wp:positionV relativeFrom="paragraph">
              <wp:posOffset>-897466</wp:posOffset>
            </wp:positionV>
            <wp:extent cx="7655153" cy="10737915"/>
            <wp:effectExtent l="0" t="0" r="3175" b="635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276DA4D3" w14:textId="77777777" w:rsidR="009330C6" w:rsidRDefault="009330C6" w:rsidP="009330C6">
      <w:pPr>
        <w:spacing w:line="264" w:lineRule="auto"/>
        <w:jc w:val="center"/>
        <w:rPr>
          <w:rFonts w:ascii="微軟正黑體" w:eastAsia="微軟正黑體" w:hAnsi="微軟正黑體"/>
          <w:b/>
          <w:bCs/>
          <w:sz w:val="36"/>
          <w:szCs w:val="36"/>
          <w:lang w:eastAsia="zh-HK"/>
        </w:rPr>
      </w:pPr>
      <w:r>
        <w:rPr>
          <w:noProof/>
          <w:lang w:eastAsia="zh-CN"/>
        </w:rPr>
        <mc:AlternateContent>
          <mc:Choice Requires="wps">
            <w:drawing>
              <wp:anchor distT="45720" distB="45720" distL="114300" distR="114300" simplePos="0" relativeHeight="251836416" behindDoc="0" locked="0" layoutInCell="1" allowOverlap="1" wp14:anchorId="4531EE08" wp14:editId="414E01FF">
                <wp:simplePos x="0" y="0"/>
                <wp:positionH relativeFrom="column">
                  <wp:posOffset>-25400</wp:posOffset>
                </wp:positionH>
                <wp:positionV relativeFrom="paragraph">
                  <wp:posOffset>171450</wp:posOffset>
                </wp:positionV>
                <wp:extent cx="5775960" cy="1962150"/>
                <wp:effectExtent l="0" t="0" r="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962150"/>
                        </a:xfrm>
                        <a:prstGeom prst="rect">
                          <a:avLst/>
                        </a:prstGeom>
                        <a:solidFill>
                          <a:srgbClr val="FFFFFF">
                            <a:alpha val="69804"/>
                          </a:srgbClr>
                        </a:solidFill>
                        <a:ln w="9525">
                          <a:noFill/>
                          <a:miter lim="800000"/>
                          <a:headEnd/>
                          <a:tailEnd/>
                        </a:ln>
                      </wps:spPr>
                      <wps:txbx>
                        <w:txbxContent>
                          <w:p w14:paraId="42DE9AB5" w14:textId="5A83CA71" w:rsidR="00C105AA" w:rsidRPr="00C5606E" w:rsidRDefault="00C105AA" w:rsidP="006F7558">
                            <w:pPr>
                              <w:snapToGrid w:val="0"/>
                              <w:spacing w:after="0" w:line="240" w:lineRule="auto"/>
                              <w:jc w:val="center"/>
                              <w:rPr>
                                <w:rFonts w:eastAsia="微軟正黑體"/>
                                <w:b/>
                                <w:sz w:val="56"/>
                                <w:szCs w:val="56"/>
                              </w:rPr>
                            </w:pPr>
                            <w:r>
                              <w:rPr>
                                <w:rFonts w:eastAsia="微軟正黑體" w:hint="eastAsia"/>
                                <w:b/>
                                <w:color w:val="000000"/>
                                <w:sz w:val="56"/>
                                <w:szCs w:val="56"/>
                              </w:rPr>
                              <w:t>公民、經濟</w:t>
                            </w:r>
                            <w:r w:rsidRPr="00362A47">
                              <w:rPr>
                                <w:rFonts w:eastAsia="微軟正黑體"/>
                                <w:b/>
                                <w:color w:val="000000"/>
                                <w:sz w:val="56"/>
                                <w:szCs w:val="56"/>
                              </w:rPr>
                              <w:t>與社會（中一至</w:t>
                            </w:r>
                            <w:r w:rsidRPr="00362A47">
                              <w:rPr>
                                <w:rFonts w:eastAsia="微軟正黑體" w:hint="eastAsia"/>
                                <w:b/>
                                <w:color w:val="000000"/>
                                <w:sz w:val="56"/>
                                <w:szCs w:val="56"/>
                              </w:rPr>
                              <w:t>中</w:t>
                            </w:r>
                            <w:r w:rsidRPr="00362A47">
                              <w:rPr>
                                <w:rFonts w:eastAsia="微軟正黑體"/>
                                <w:b/>
                                <w:color w:val="000000"/>
                                <w:sz w:val="56"/>
                                <w:szCs w:val="56"/>
                              </w:rPr>
                              <w:t>三）</w:t>
                            </w:r>
                          </w:p>
                          <w:p w14:paraId="70E1DC01" w14:textId="2AC41ACE" w:rsidR="00C105AA" w:rsidRDefault="00C105AA" w:rsidP="006F7558">
                            <w:pPr>
                              <w:snapToGrid w:val="0"/>
                              <w:spacing w:after="0" w:line="240" w:lineRule="auto"/>
                              <w:jc w:val="center"/>
                              <w:rPr>
                                <w:rFonts w:eastAsia="微軟正黑體"/>
                                <w:b/>
                                <w:color w:val="000000"/>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122B7AE4" w14:textId="77777777" w:rsidR="00D733EB" w:rsidRPr="006463E3" w:rsidRDefault="00D733EB" w:rsidP="00D733EB">
                            <w:pPr>
                              <w:snapToGrid w:val="0"/>
                              <w:jc w:val="center"/>
                              <w:rPr>
                                <w:rFonts w:eastAsia="微軟正黑體"/>
                                <w:b/>
                                <w:color w:val="0033CC"/>
                                <w:sz w:val="56"/>
                                <w:szCs w:val="56"/>
                                <w:lang w:val="en-HK"/>
                              </w:rPr>
                            </w:pPr>
                            <w:r w:rsidRPr="006463E3">
                              <w:rPr>
                                <w:rFonts w:eastAsia="微軟正黑體" w:hint="eastAsia"/>
                                <w:b/>
                                <w:color w:val="0033CC"/>
                                <w:sz w:val="56"/>
                                <w:szCs w:val="56"/>
                                <w:lang w:val="en-HK" w:eastAsia="zh-HK"/>
                              </w:rPr>
                              <w:t>中二</w:t>
                            </w:r>
                          </w:p>
                          <w:p w14:paraId="40451EE9" w14:textId="77777777" w:rsidR="00D733EB" w:rsidRPr="00C5606E" w:rsidRDefault="00D733EB" w:rsidP="006F7558">
                            <w:pPr>
                              <w:snapToGrid w:val="0"/>
                              <w:spacing w:after="0" w:line="240" w:lineRule="auto"/>
                              <w:jc w:val="center"/>
                              <w:rPr>
                                <w:rFonts w:eastAsia="微軟正黑體"/>
                                <w:b/>
                                <w:sz w:val="56"/>
                                <w:szCs w:val="56"/>
                              </w:rPr>
                            </w:pPr>
                          </w:p>
                          <w:p w14:paraId="23C212CB" w14:textId="77777777" w:rsidR="00C105AA" w:rsidRPr="00C5606E" w:rsidRDefault="00C105AA" w:rsidP="00933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1EE08" id="_x0000_t202" coordsize="21600,21600" o:spt="202" path="m,l,21600r21600,l21600,xe">
                <v:stroke joinstyle="miter"/>
                <v:path gradientshapeok="t" o:connecttype="rect"/>
              </v:shapetype>
              <v:shape id="文字方塊 2" o:spid="_x0000_s1026" type="#_x0000_t202" style="position:absolute;left:0;text-align:left;margin-left:-2pt;margin-top:13.5pt;width:454.8pt;height:154.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" stroked="f">
                <v:fill opacity="45746f"/>
                <v:textbox>
                  <w:txbxContent>
                    <w:p w14:paraId="42DE9AB5" w14:textId="5A83CA71" w:rsidR="00C105AA" w:rsidRPr="00C5606E" w:rsidRDefault="00C105AA" w:rsidP="006F7558">
                      <w:pPr>
                        <w:snapToGrid w:val="0"/>
                        <w:spacing w:after="0" w:line="240" w:lineRule="auto"/>
                        <w:jc w:val="center"/>
                        <w:rPr>
                          <w:rFonts w:eastAsia="微軟正黑體"/>
                          <w:b/>
                          <w:sz w:val="56"/>
                          <w:szCs w:val="56"/>
                        </w:rPr>
                      </w:pPr>
                      <w:r>
                        <w:rPr>
                          <w:rFonts w:eastAsia="微軟正黑體" w:hint="eastAsia"/>
                          <w:b/>
                          <w:color w:val="000000"/>
                          <w:sz w:val="56"/>
                          <w:szCs w:val="56"/>
                        </w:rPr>
                        <w:t>公民、經濟</w:t>
                      </w:r>
                      <w:r w:rsidRPr="00362A47">
                        <w:rPr>
                          <w:rFonts w:eastAsia="微軟正黑體"/>
                          <w:b/>
                          <w:color w:val="000000"/>
                          <w:sz w:val="56"/>
                          <w:szCs w:val="56"/>
                        </w:rPr>
                        <w:t>與社會（中</w:t>
                      </w:r>
                      <w:proofErr w:type="gramStart"/>
                      <w:r w:rsidRPr="00362A47">
                        <w:rPr>
                          <w:rFonts w:eastAsia="微軟正黑體"/>
                          <w:b/>
                          <w:color w:val="000000"/>
                          <w:sz w:val="56"/>
                          <w:szCs w:val="56"/>
                        </w:rPr>
                        <w:t>一</w:t>
                      </w:r>
                      <w:proofErr w:type="gramEnd"/>
                      <w:r w:rsidRPr="00362A47">
                        <w:rPr>
                          <w:rFonts w:eastAsia="微軟正黑體"/>
                          <w:b/>
                          <w:color w:val="000000"/>
                          <w:sz w:val="56"/>
                          <w:szCs w:val="56"/>
                        </w:rPr>
                        <w:t>至</w:t>
                      </w:r>
                      <w:r w:rsidRPr="00362A47">
                        <w:rPr>
                          <w:rFonts w:eastAsia="微軟正黑體" w:hint="eastAsia"/>
                          <w:b/>
                          <w:color w:val="000000"/>
                          <w:sz w:val="56"/>
                          <w:szCs w:val="56"/>
                        </w:rPr>
                        <w:t>中</w:t>
                      </w:r>
                      <w:r w:rsidRPr="00362A47">
                        <w:rPr>
                          <w:rFonts w:eastAsia="微軟正黑體"/>
                          <w:b/>
                          <w:color w:val="000000"/>
                          <w:sz w:val="56"/>
                          <w:szCs w:val="56"/>
                        </w:rPr>
                        <w:t>三）</w:t>
                      </w:r>
                    </w:p>
                    <w:p w14:paraId="70E1DC01" w14:textId="2AC41ACE" w:rsidR="00C105AA" w:rsidRDefault="00C105AA" w:rsidP="006F7558">
                      <w:pPr>
                        <w:snapToGrid w:val="0"/>
                        <w:spacing w:after="0" w:line="240" w:lineRule="auto"/>
                        <w:jc w:val="center"/>
                        <w:rPr>
                          <w:rFonts w:eastAsia="微軟正黑體"/>
                          <w:b/>
                          <w:color w:val="000000"/>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122B7AE4" w14:textId="77777777" w:rsidR="00D733EB" w:rsidRPr="006463E3" w:rsidRDefault="00D733EB" w:rsidP="00D733EB">
                      <w:pPr>
                        <w:snapToGrid w:val="0"/>
                        <w:jc w:val="center"/>
                        <w:rPr>
                          <w:rFonts w:eastAsia="微軟正黑體"/>
                          <w:b/>
                          <w:color w:val="0033CC"/>
                          <w:sz w:val="56"/>
                          <w:szCs w:val="56"/>
                          <w:lang w:val="en-HK"/>
                        </w:rPr>
                      </w:pPr>
                      <w:r w:rsidRPr="006463E3">
                        <w:rPr>
                          <w:rFonts w:eastAsia="微軟正黑體" w:hint="eastAsia"/>
                          <w:b/>
                          <w:color w:val="0033CC"/>
                          <w:sz w:val="56"/>
                          <w:szCs w:val="56"/>
                          <w:lang w:val="en-HK" w:eastAsia="zh-HK"/>
                        </w:rPr>
                        <w:t>中二</w:t>
                      </w:r>
                    </w:p>
                    <w:p w14:paraId="40451EE9" w14:textId="77777777" w:rsidR="00D733EB" w:rsidRPr="00C5606E" w:rsidRDefault="00D733EB" w:rsidP="006F7558">
                      <w:pPr>
                        <w:snapToGrid w:val="0"/>
                        <w:spacing w:after="0" w:line="240" w:lineRule="auto"/>
                        <w:jc w:val="center"/>
                        <w:rPr>
                          <w:rFonts w:eastAsia="微軟正黑體"/>
                          <w:b/>
                          <w:sz w:val="56"/>
                          <w:szCs w:val="56"/>
                        </w:rPr>
                      </w:pPr>
                    </w:p>
                    <w:p w14:paraId="23C212CB" w14:textId="77777777" w:rsidR="00C105AA" w:rsidRPr="00C5606E" w:rsidRDefault="00C105AA" w:rsidP="009330C6"/>
                  </w:txbxContent>
                </v:textbox>
              </v:shape>
            </w:pict>
          </mc:Fallback>
        </mc:AlternateContent>
      </w:r>
    </w:p>
    <w:p w14:paraId="3458F497" w14:textId="77777777" w:rsidR="009330C6" w:rsidRDefault="009330C6" w:rsidP="009330C6">
      <w:pPr>
        <w:spacing w:line="264" w:lineRule="auto"/>
        <w:jc w:val="center"/>
        <w:rPr>
          <w:rFonts w:ascii="微軟正黑體" w:eastAsia="微軟正黑體" w:hAnsi="微軟正黑體"/>
          <w:b/>
          <w:bCs/>
          <w:sz w:val="36"/>
          <w:szCs w:val="36"/>
          <w:lang w:eastAsia="zh-HK"/>
        </w:rPr>
      </w:pPr>
    </w:p>
    <w:p w14:paraId="53AC18B3" w14:textId="77777777" w:rsidR="009330C6" w:rsidRDefault="009330C6" w:rsidP="009330C6">
      <w:pPr>
        <w:spacing w:line="264" w:lineRule="auto"/>
        <w:jc w:val="center"/>
        <w:rPr>
          <w:rFonts w:ascii="微軟正黑體" w:eastAsia="微軟正黑體" w:hAnsi="微軟正黑體"/>
          <w:b/>
          <w:bCs/>
          <w:sz w:val="36"/>
          <w:szCs w:val="36"/>
          <w:lang w:eastAsia="zh-HK"/>
        </w:rPr>
      </w:pPr>
    </w:p>
    <w:p w14:paraId="0C3C6EAF" w14:textId="77777777" w:rsidR="009330C6" w:rsidRDefault="009330C6" w:rsidP="009330C6">
      <w:pPr>
        <w:spacing w:line="264" w:lineRule="auto"/>
        <w:jc w:val="center"/>
        <w:rPr>
          <w:rFonts w:ascii="微軟正黑體" w:eastAsia="微軟正黑體" w:hAnsi="微軟正黑體"/>
          <w:b/>
          <w:bCs/>
          <w:sz w:val="36"/>
          <w:szCs w:val="36"/>
          <w:lang w:eastAsia="zh-HK"/>
        </w:rPr>
      </w:pPr>
    </w:p>
    <w:p w14:paraId="0D61D4DC" w14:textId="77777777" w:rsidR="009330C6" w:rsidRDefault="009330C6" w:rsidP="009330C6">
      <w:pPr>
        <w:spacing w:line="264" w:lineRule="auto"/>
        <w:jc w:val="center"/>
        <w:rPr>
          <w:rFonts w:ascii="微軟正黑體" w:eastAsia="微軟正黑體" w:hAnsi="微軟正黑體"/>
          <w:b/>
          <w:bCs/>
          <w:sz w:val="36"/>
          <w:szCs w:val="36"/>
          <w:lang w:eastAsia="zh-HK"/>
        </w:rPr>
      </w:pPr>
    </w:p>
    <w:p w14:paraId="5A8A8297" w14:textId="5C5D9326" w:rsidR="00D733EB" w:rsidRPr="00663A25" w:rsidRDefault="00634612" w:rsidP="006F7558">
      <w:pPr>
        <w:snapToGrid w:val="0"/>
        <w:ind w:leftChars="-257" w:left="-565" w:rightChars="-670" w:right="-1474"/>
        <w:jc w:val="center"/>
        <w:rPr>
          <w:rFonts w:ascii="微軟正黑體" w:eastAsia="微軟正黑體" w:hAnsi="微軟正黑體" w:cs="PingFang TC"/>
          <w:b/>
          <w:bCs/>
          <w:color w:val="0033CC"/>
          <w:sz w:val="56"/>
          <w:szCs w:val="56"/>
          <w:lang w:val="en-HK"/>
        </w:rPr>
      </w:pPr>
      <w:r w:rsidRPr="00663A25">
        <w:rPr>
          <w:rFonts w:ascii="微軟正黑體" w:eastAsia="微軟正黑體" w:hAnsi="微軟正黑體" w:cs="PingFang TC" w:hint="eastAsia"/>
          <w:b/>
          <w:bCs/>
          <w:color w:val="0033CC"/>
          <w:sz w:val="56"/>
          <w:szCs w:val="56"/>
          <w:lang w:val="en-HK" w:eastAsia="zh-HK"/>
        </w:rPr>
        <w:t>單元</w:t>
      </w:r>
      <w:r w:rsidR="009F01F5" w:rsidRPr="00663A25">
        <w:rPr>
          <w:rFonts w:ascii="微軟正黑體" w:eastAsia="微軟正黑體" w:hAnsi="微軟正黑體" w:cs="PingFang TC"/>
          <w:b/>
          <w:bCs/>
          <w:color w:val="0033CC"/>
          <w:sz w:val="56"/>
          <w:szCs w:val="56"/>
          <w:lang w:val="en-HK"/>
        </w:rPr>
        <w:t>2.4</w:t>
      </w:r>
    </w:p>
    <w:p w14:paraId="0CE3102B" w14:textId="39FBCD33" w:rsidR="00D733EB" w:rsidRPr="00663A25" w:rsidRDefault="00D733EB" w:rsidP="00D733EB">
      <w:pPr>
        <w:snapToGrid w:val="0"/>
        <w:spacing w:after="120"/>
        <w:ind w:leftChars="-257" w:left="-565" w:rightChars="-670" w:right="-1474"/>
        <w:jc w:val="center"/>
        <w:rPr>
          <w:rFonts w:ascii="微軟正黑體" w:eastAsia="微軟正黑體" w:hAnsi="微軟正黑體" w:cs="PingFang TC"/>
          <w:b/>
          <w:bCs/>
          <w:color w:val="0033CC"/>
          <w:sz w:val="56"/>
          <w:szCs w:val="56"/>
          <w:lang w:val="en-HK"/>
        </w:rPr>
      </w:pPr>
      <w:r w:rsidRPr="00663A25">
        <w:rPr>
          <w:rFonts w:ascii="微軟正黑體" w:eastAsia="微軟正黑體" w:hAnsi="微軟正黑體" w:cs="PingFang TC" w:hint="eastAsia"/>
          <w:b/>
          <w:bCs/>
          <w:color w:val="0033CC"/>
          <w:sz w:val="56"/>
          <w:szCs w:val="56"/>
          <w:lang w:val="en-HK"/>
        </w:rPr>
        <w:t>香港的經濟表現及人力資源</w:t>
      </w:r>
    </w:p>
    <w:p w14:paraId="29462F48" w14:textId="02650AC4" w:rsidR="009330C6" w:rsidRPr="00D733EB" w:rsidRDefault="00AC39E2" w:rsidP="006F7558">
      <w:pPr>
        <w:snapToGrid w:val="0"/>
        <w:ind w:leftChars="-257" w:left="-565" w:rightChars="-670" w:right="-1474"/>
        <w:jc w:val="center"/>
        <w:rPr>
          <w:rFonts w:ascii="微軟正黑體" w:eastAsia="微軟正黑體" w:hAnsi="微軟正黑體" w:cs="PingFang TC"/>
          <w:b/>
          <w:bCs/>
          <w:color w:val="0070C0"/>
          <w:sz w:val="56"/>
          <w:szCs w:val="56"/>
          <w:lang w:val="en-HK"/>
        </w:rPr>
      </w:pPr>
      <w:r w:rsidRPr="00D733EB">
        <w:rPr>
          <w:rFonts w:ascii="微軟正黑體" w:eastAsia="微軟正黑體" w:hAnsi="微軟正黑體" w:cs="PingFang TC" w:hint="eastAsia"/>
          <w:b/>
          <w:bCs/>
          <w:color w:val="000000" w:themeColor="text1"/>
          <w:sz w:val="56"/>
          <w:szCs w:val="56"/>
          <w:lang w:val="en-HK" w:eastAsia="zh-HK"/>
        </w:rPr>
        <w:t>第一部分</w:t>
      </w:r>
      <w:r w:rsidR="009330C6" w:rsidRPr="00D733EB">
        <w:rPr>
          <w:rFonts w:ascii="微軟正黑體" w:eastAsia="微軟正黑體" w:hAnsi="微軟正黑體" w:cs="PingFang TC" w:hint="eastAsia"/>
          <w:b/>
          <w:bCs/>
          <w:color w:val="000000" w:themeColor="text1"/>
          <w:sz w:val="56"/>
          <w:szCs w:val="56"/>
          <w:lang w:val="en-HK"/>
        </w:rPr>
        <w:t>：</w:t>
      </w:r>
    </w:p>
    <w:p w14:paraId="04909B6D" w14:textId="3E1486D7" w:rsidR="009330C6" w:rsidRPr="00D733EB" w:rsidRDefault="0055093A" w:rsidP="009330C6">
      <w:pPr>
        <w:snapToGrid w:val="0"/>
        <w:jc w:val="center"/>
        <w:rPr>
          <w:rFonts w:ascii="微軟正黑體" w:eastAsia="微軟正黑體" w:hAnsi="微軟正黑體"/>
          <w:color w:val="5F497A"/>
          <w:sz w:val="56"/>
          <w:szCs w:val="56"/>
        </w:rPr>
      </w:pPr>
      <w:r w:rsidRPr="00D733EB">
        <w:rPr>
          <w:rFonts w:eastAsia="微軟正黑體"/>
          <w:b/>
          <w:noProof/>
          <w:color w:val="000000" w:themeColor="text1"/>
          <w:sz w:val="56"/>
          <w:szCs w:val="56"/>
          <w:lang w:eastAsia="zh-CN"/>
        </w:rPr>
        <mc:AlternateContent>
          <mc:Choice Requires="wps">
            <w:drawing>
              <wp:anchor distT="0" distB="0" distL="114300" distR="114300" simplePos="0" relativeHeight="251838464" behindDoc="0" locked="0" layoutInCell="1" allowOverlap="1" wp14:anchorId="2428417D" wp14:editId="1DF3FBC0">
                <wp:simplePos x="0" y="0"/>
                <wp:positionH relativeFrom="column">
                  <wp:posOffset>-26035</wp:posOffset>
                </wp:positionH>
                <wp:positionV relativeFrom="paragraph">
                  <wp:posOffset>1275926</wp:posOffset>
                </wp:positionV>
                <wp:extent cx="317944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78DB1772" w14:textId="77777777" w:rsidR="00C105AA" w:rsidRPr="000C3EC2" w:rsidRDefault="00C105AA" w:rsidP="00862BD7">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081F738B" w14:textId="77777777" w:rsidR="00C105AA" w:rsidRPr="000C3EC2" w:rsidRDefault="00C105AA" w:rsidP="00862BD7">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39A04A2D" w14:textId="77777777" w:rsidR="00C105AA" w:rsidRPr="000C3EC2" w:rsidRDefault="00C105AA" w:rsidP="00862BD7">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8417D" id="_x0000_s1027" type="#_x0000_t202" style="position:absolute;left:0;text-align:left;margin-left:-2.05pt;margin-top:100.45pt;width:250.35pt;height:90.9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" filled="f" stroked="f">
                <v:textbox style="mso-fit-shape-to-text:t">
                  <w:txbxContent>
                    <w:p w14:paraId="78DB1772" w14:textId="77777777" w:rsidR="00C105AA" w:rsidRPr="000C3EC2" w:rsidRDefault="00C105AA" w:rsidP="00862BD7">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081F738B" w14:textId="77777777" w:rsidR="00C105AA" w:rsidRPr="000C3EC2" w:rsidRDefault="00C105AA" w:rsidP="00862BD7">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39A04A2D" w14:textId="77777777" w:rsidR="00C105AA" w:rsidRPr="000C3EC2" w:rsidRDefault="00C105AA" w:rsidP="00862BD7">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sidR="00D733EB">
        <w:rPr>
          <w:rFonts w:ascii="微軟正黑體" w:eastAsia="微軟正黑體" w:hAnsi="微軟正黑體" w:hint="eastAsia"/>
          <w:b/>
          <w:color w:val="000000" w:themeColor="text1"/>
          <w:sz w:val="56"/>
          <w:szCs w:val="56"/>
          <w:lang w:val="en-GB" w:eastAsia="zh-HK"/>
        </w:rPr>
        <w:t xml:space="preserve"> </w:t>
      </w:r>
      <w:r w:rsidR="00D733EB">
        <w:rPr>
          <w:rFonts w:ascii="微軟正黑體" w:eastAsia="微軟正黑體" w:hAnsi="微軟正黑體"/>
          <w:b/>
          <w:color w:val="000000" w:themeColor="text1"/>
          <w:sz w:val="56"/>
          <w:szCs w:val="56"/>
          <w:lang w:val="en-GB" w:eastAsia="zh-HK"/>
        </w:rPr>
        <w:t xml:space="preserve"> </w:t>
      </w:r>
      <w:r w:rsidR="009330C6" w:rsidRPr="00D733EB">
        <w:rPr>
          <w:rFonts w:ascii="微軟正黑體" w:eastAsia="微軟正黑體" w:hAnsi="微軟正黑體" w:hint="eastAsia"/>
          <w:b/>
          <w:color w:val="000000" w:themeColor="text1"/>
          <w:sz w:val="56"/>
          <w:szCs w:val="56"/>
          <w:lang w:val="en-GB" w:eastAsia="zh-HK"/>
        </w:rPr>
        <w:t>香港的經濟表現</w:t>
      </w:r>
    </w:p>
    <w:p w14:paraId="7CE319A3" w14:textId="77777777" w:rsidR="0055093A" w:rsidRDefault="0055093A" w:rsidP="009330C6">
      <w:pPr>
        <w:spacing w:line="264" w:lineRule="auto"/>
        <w:jc w:val="center"/>
        <w:rPr>
          <w:rFonts w:ascii="微軟正黑體" w:eastAsia="微軟正黑體" w:hAnsi="微軟正黑體"/>
          <w:b/>
          <w:bCs/>
          <w:sz w:val="36"/>
          <w:szCs w:val="36"/>
          <w:lang w:eastAsia="zh-HK"/>
        </w:rPr>
        <w:sectPr w:rsidR="0055093A" w:rsidSect="00862BD7">
          <w:footerReference w:type="default" r:id="rId9"/>
          <w:pgSz w:w="11906" w:h="16838"/>
          <w:pgMar w:top="1440" w:right="1800" w:bottom="1440" w:left="1800" w:header="851" w:footer="992" w:gutter="0"/>
          <w:cols w:space="425"/>
          <w:titlePg/>
          <w:docGrid w:type="lines" w:linePitch="360"/>
        </w:sectPr>
      </w:pPr>
    </w:p>
    <w:p w14:paraId="654C296A" w14:textId="77777777" w:rsidR="0055093A" w:rsidRPr="00576CD0" w:rsidRDefault="0055093A" w:rsidP="00862BD7">
      <w:pPr>
        <w:snapToGrid w:val="0"/>
        <w:spacing w:after="0" w:line="360" w:lineRule="auto"/>
        <w:jc w:val="center"/>
        <w:rPr>
          <w:rFonts w:asciiTheme="minorEastAsia" w:hAnsiTheme="minorEastAsia" w:cs="微軟正黑體"/>
          <w:b/>
          <w:bCs/>
          <w:color w:val="000000" w:themeColor="text1"/>
          <w:sz w:val="28"/>
          <w:szCs w:val="28"/>
          <w:u w:val="single"/>
          <w:lang w:eastAsia="zh-HK"/>
        </w:rPr>
      </w:pPr>
      <w:bookmarkStart w:id="0" w:name="_Hlk47686800"/>
      <w:r w:rsidRPr="00576CD0">
        <w:rPr>
          <w:rFonts w:asciiTheme="minorEastAsia" w:hAnsiTheme="minorEastAsia" w:cs="微軟正黑體" w:hint="eastAsia"/>
          <w:b/>
          <w:bCs/>
          <w:color w:val="000000" w:themeColor="text1"/>
          <w:sz w:val="28"/>
          <w:szCs w:val="28"/>
          <w:u w:val="single"/>
          <w:lang w:eastAsia="zh-HK"/>
        </w:rPr>
        <w:lastRenderedPageBreak/>
        <w:t>簡介</w:t>
      </w:r>
    </w:p>
    <w:p w14:paraId="4ECEFA8D" w14:textId="11BAB616" w:rsidR="00202FA3" w:rsidRPr="00202FA3" w:rsidRDefault="00202FA3" w:rsidP="00202FA3">
      <w:pPr>
        <w:pStyle w:val="a6"/>
        <w:numPr>
          <w:ilvl w:val="0"/>
          <w:numId w:val="42"/>
        </w:numPr>
        <w:autoSpaceDE w:val="0"/>
        <w:autoSpaceDN w:val="0"/>
        <w:adjustRightInd w:val="0"/>
        <w:spacing w:after="0" w:line="360" w:lineRule="auto"/>
        <w:jc w:val="both"/>
        <w:rPr>
          <w:rFonts w:asciiTheme="minorEastAsia" w:hAnsiTheme="minorEastAsia" w:cs="MicrosoftJhengHeiRegular"/>
          <w:color w:val="000000" w:themeColor="text1"/>
          <w:kern w:val="2"/>
          <w:sz w:val="28"/>
          <w:szCs w:val="28"/>
        </w:rPr>
      </w:pPr>
      <w:r w:rsidRPr="00202FA3">
        <w:rPr>
          <w:rFonts w:asciiTheme="minorEastAsia" w:hAnsiTheme="minorEastAsia" w:cs="MicrosoftJhengHeiRegular" w:hint="eastAsia"/>
          <w:color w:val="000000" w:themeColor="text1"/>
          <w:kern w:val="2"/>
          <w:sz w:val="28"/>
          <w:szCs w:val="28"/>
        </w:rPr>
        <w:t>「公民、經濟與社會（中一至中三）支援教材」涵蓋個人、社</w:t>
      </w:r>
    </w:p>
    <w:p w14:paraId="756EC74A" w14:textId="77777777" w:rsidR="00202FA3" w:rsidRPr="00202FA3" w:rsidRDefault="00202FA3" w:rsidP="00202FA3">
      <w:pPr>
        <w:pStyle w:val="a6"/>
        <w:autoSpaceDE w:val="0"/>
        <w:autoSpaceDN w:val="0"/>
        <w:adjustRightInd w:val="0"/>
        <w:spacing w:after="0" w:line="360" w:lineRule="auto"/>
        <w:ind w:left="360"/>
        <w:jc w:val="both"/>
        <w:rPr>
          <w:rFonts w:asciiTheme="minorEastAsia" w:hAnsiTheme="minorEastAsia" w:cs="MicrosoftJhengHeiRegular"/>
          <w:color w:val="000000" w:themeColor="text1"/>
          <w:kern w:val="2"/>
          <w:sz w:val="28"/>
          <w:szCs w:val="28"/>
        </w:rPr>
      </w:pPr>
      <w:r w:rsidRPr="00202FA3">
        <w:rPr>
          <w:rFonts w:asciiTheme="minorEastAsia" w:hAnsiTheme="minorEastAsia" w:cs="MicrosoftJhengHeiRegular" w:hint="eastAsia"/>
          <w:color w:val="000000" w:themeColor="text1"/>
          <w:kern w:val="2"/>
          <w:sz w:val="28"/>
          <w:szCs w:val="28"/>
        </w:rPr>
        <w:t>會及人文教育學習領域範疇一、五及六的必須學習內容，支援</w:t>
      </w:r>
    </w:p>
    <w:p w14:paraId="17660CC0" w14:textId="35E05A72" w:rsidR="0055093A" w:rsidRPr="00394B37" w:rsidRDefault="00202FA3" w:rsidP="00202FA3">
      <w:pPr>
        <w:pStyle w:val="a6"/>
        <w:autoSpaceDE w:val="0"/>
        <w:autoSpaceDN w:val="0"/>
        <w:adjustRightInd w:val="0"/>
        <w:spacing w:after="0" w:line="360" w:lineRule="auto"/>
        <w:ind w:left="360"/>
        <w:jc w:val="both"/>
        <w:rPr>
          <w:rFonts w:asciiTheme="minorEastAsia" w:hAnsiTheme="minorEastAsia" w:cs="MicrosoftJhengHeiRegular"/>
          <w:color w:val="000000" w:themeColor="text1"/>
          <w:sz w:val="28"/>
          <w:szCs w:val="28"/>
        </w:rPr>
      </w:pPr>
      <w:r w:rsidRPr="00202FA3">
        <w:rPr>
          <w:rFonts w:asciiTheme="minorEastAsia" w:hAnsiTheme="minorEastAsia" w:cs="MicrosoftJhengHeiRegular" w:hint="eastAsia"/>
          <w:color w:val="000000" w:themeColor="text1"/>
          <w:kern w:val="2"/>
          <w:sz w:val="28"/>
          <w:szCs w:val="28"/>
        </w:rPr>
        <w:t>學校施教公民、經濟與社會課程。</w:t>
      </w:r>
    </w:p>
    <w:p w14:paraId="319F31E4" w14:textId="77777777" w:rsidR="00202FA3" w:rsidRPr="00202FA3" w:rsidRDefault="00202FA3" w:rsidP="00202FA3">
      <w:pPr>
        <w:pStyle w:val="a6"/>
        <w:numPr>
          <w:ilvl w:val="0"/>
          <w:numId w:val="42"/>
        </w:numPr>
        <w:autoSpaceDE w:val="0"/>
        <w:autoSpaceDN w:val="0"/>
        <w:adjustRightInd w:val="0"/>
        <w:spacing w:after="0" w:line="360" w:lineRule="auto"/>
        <w:jc w:val="both"/>
        <w:rPr>
          <w:rFonts w:asciiTheme="minorEastAsia" w:hAnsiTheme="minorEastAsia" w:cs="微軟正黑體"/>
          <w:color w:val="000000" w:themeColor="text1"/>
          <w:sz w:val="28"/>
          <w:szCs w:val="28"/>
        </w:rPr>
      </w:pPr>
      <w:r w:rsidRPr="00202FA3">
        <w:rPr>
          <w:rFonts w:asciiTheme="minorEastAsia" w:hAnsiTheme="minorEastAsia" w:cs="微軟正黑體" w:hint="eastAsia"/>
          <w:color w:val="000000" w:themeColor="text1"/>
          <w:sz w:val="28"/>
          <w:szCs w:val="28"/>
        </w:rPr>
        <w:t>教材提供多元化的學習活動，讓學生學習知識和明白概念、發</w:t>
      </w:r>
    </w:p>
    <w:p w14:paraId="4349B784" w14:textId="77777777" w:rsidR="00202FA3" w:rsidRPr="00202FA3" w:rsidRDefault="00202FA3" w:rsidP="00202FA3">
      <w:pPr>
        <w:pStyle w:val="a6"/>
        <w:autoSpaceDE w:val="0"/>
        <w:autoSpaceDN w:val="0"/>
        <w:adjustRightInd w:val="0"/>
        <w:spacing w:after="0" w:line="360" w:lineRule="auto"/>
        <w:ind w:left="360"/>
        <w:jc w:val="both"/>
        <w:rPr>
          <w:rFonts w:asciiTheme="minorEastAsia" w:hAnsiTheme="minorEastAsia" w:cs="微軟正黑體"/>
          <w:color w:val="000000" w:themeColor="text1"/>
          <w:sz w:val="28"/>
          <w:szCs w:val="28"/>
        </w:rPr>
      </w:pPr>
      <w:r w:rsidRPr="00202FA3">
        <w:rPr>
          <w:rFonts w:asciiTheme="minorEastAsia" w:hAnsiTheme="minorEastAsia" w:cs="微軟正黑體" w:hint="eastAsia"/>
          <w:color w:val="000000" w:themeColor="text1"/>
          <w:sz w:val="28"/>
          <w:szCs w:val="28"/>
        </w:rPr>
        <w:t>展技能及培養正確的價值觀和態度，並附有教學指引及活動建</w:t>
      </w:r>
    </w:p>
    <w:p w14:paraId="229D9810" w14:textId="78BDCB1A" w:rsidR="00202FA3" w:rsidRDefault="00202FA3" w:rsidP="00202FA3">
      <w:pPr>
        <w:pStyle w:val="a6"/>
        <w:autoSpaceDE w:val="0"/>
        <w:autoSpaceDN w:val="0"/>
        <w:adjustRightInd w:val="0"/>
        <w:spacing w:after="0" w:line="360" w:lineRule="auto"/>
        <w:ind w:left="360"/>
        <w:jc w:val="both"/>
        <w:rPr>
          <w:rFonts w:asciiTheme="minorEastAsia" w:hAnsiTheme="minorEastAsia" w:cs="微軟正黑體"/>
          <w:color w:val="000000" w:themeColor="text1"/>
          <w:sz w:val="28"/>
          <w:szCs w:val="28"/>
        </w:rPr>
      </w:pPr>
      <w:r w:rsidRPr="00202FA3">
        <w:rPr>
          <w:rFonts w:asciiTheme="minorEastAsia" w:hAnsiTheme="minorEastAsia" w:cs="微軟正黑體" w:hint="eastAsia"/>
          <w:color w:val="000000" w:themeColor="text1"/>
          <w:sz w:val="28"/>
          <w:szCs w:val="28"/>
        </w:rPr>
        <w:t>議供教師參考。教材亦同時提供閱讀材料，提升學生閱讀興趣。</w:t>
      </w:r>
    </w:p>
    <w:p w14:paraId="03EA7F29" w14:textId="19170394" w:rsidR="00305B9D" w:rsidRPr="00202FA3" w:rsidRDefault="0055093A" w:rsidP="00202FA3">
      <w:pPr>
        <w:pStyle w:val="a6"/>
        <w:numPr>
          <w:ilvl w:val="0"/>
          <w:numId w:val="42"/>
        </w:numPr>
        <w:autoSpaceDE w:val="0"/>
        <w:autoSpaceDN w:val="0"/>
        <w:adjustRightInd w:val="0"/>
        <w:spacing w:after="0" w:line="360" w:lineRule="auto"/>
        <w:jc w:val="both"/>
        <w:rPr>
          <w:rFonts w:asciiTheme="minorEastAsia" w:hAnsiTheme="minorEastAsia" w:cs="微軟正黑體"/>
          <w:color w:val="000000" w:themeColor="text1"/>
          <w:sz w:val="28"/>
          <w:szCs w:val="28"/>
        </w:rPr>
      </w:pPr>
      <w:r w:rsidRPr="00202FA3">
        <w:rPr>
          <w:rFonts w:asciiTheme="minorEastAsia" w:hAnsiTheme="minorEastAsia" w:cs="MicrosoftJhengHeiRegular" w:hint="eastAsia"/>
          <w:color w:val="000000" w:themeColor="text1"/>
          <w:sz w:val="28"/>
          <w:szCs w:val="28"/>
        </w:rPr>
        <w:t>此中</w:t>
      </w:r>
      <w:r w:rsidRPr="00202FA3">
        <w:rPr>
          <w:rFonts w:asciiTheme="minorEastAsia" w:hAnsiTheme="minorEastAsia" w:cs="MicrosoftJhengHeiRegular" w:hint="eastAsia"/>
          <w:color w:val="000000" w:themeColor="text1"/>
          <w:sz w:val="28"/>
          <w:szCs w:val="28"/>
          <w:lang w:eastAsia="zh-HK"/>
        </w:rPr>
        <w:t>二</w:t>
      </w:r>
      <w:r w:rsidR="00FD762E">
        <w:rPr>
          <w:rFonts w:asciiTheme="minorEastAsia" w:hAnsiTheme="minorEastAsia" w:hint="eastAsia"/>
          <w:color w:val="000000" w:themeColor="text1"/>
          <w:sz w:val="28"/>
          <w:szCs w:val="28"/>
        </w:rPr>
        <w:t>級</w:t>
      </w:r>
      <w:r w:rsidR="00576CD0" w:rsidRPr="00202FA3">
        <w:rPr>
          <w:rFonts w:asciiTheme="minorEastAsia" w:hAnsiTheme="minorEastAsia" w:cs="微軟正黑體" w:hint="eastAsia"/>
          <w:color w:val="000000" w:themeColor="text1"/>
          <w:sz w:val="28"/>
          <w:szCs w:val="28"/>
        </w:rPr>
        <w:t>教材</w:t>
      </w:r>
      <w:r w:rsidRPr="00202FA3">
        <w:rPr>
          <w:rFonts w:asciiTheme="minorEastAsia" w:hAnsiTheme="minorEastAsia" w:cs="MicrosoftJhengHeiRegular" w:hint="eastAsia"/>
          <w:color w:val="000000" w:themeColor="text1"/>
          <w:sz w:val="28"/>
          <w:szCs w:val="28"/>
        </w:rPr>
        <w:t>「</w:t>
      </w:r>
      <w:r w:rsidR="00AC39E2" w:rsidRPr="00202FA3">
        <w:rPr>
          <w:rFonts w:asciiTheme="minorEastAsia" w:hAnsiTheme="minorEastAsia" w:cs="MicrosoftJhengHeiRegular" w:hint="eastAsia"/>
          <w:color w:val="000000" w:themeColor="text1"/>
          <w:sz w:val="28"/>
          <w:szCs w:val="28"/>
        </w:rPr>
        <w:t>單元2.4</w:t>
      </w:r>
      <w:r w:rsidR="00140A81" w:rsidRPr="00202FA3">
        <w:rPr>
          <w:rFonts w:asciiTheme="minorEastAsia" w:hAnsiTheme="minorEastAsia" w:cs="MicrosoftJhengHeiRegular"/>
          <w:color w:val="000000" w:themeColor="text1"/>
          <w:sz w:val="28"/>
          <w:szCs w:val="28"/>
        </w:rPr>
        <w:t xml:space="preserve"> </w:t>
      </w:r>
      <w:r w:rsidR="00140A81" w:rsidRPr="00202FA3">
        <w:rPr>
          <w:rFonts w:asciiTheme="minorEastAsia" w:hAnsiTheme="minorEastAsia" w:cs="MicrosoftJhengHeiRegular" w:hint="eastAsia"/>
          <w:color w:val="000000" w:themeColor="text1"/>
          <w:sz w:val="28"/>
          <w:szCs w:val="28"/>
        </w:rPr>
        <w:t xml:space="preserve">香港的經濟表現及人力資源 </w:t>
      </w:r>
      <w:r w:rsidR="00AC39E2" w:rsidRPr="00202FA3">
        <w:rPr>
          <w:rFonts w:asciiTheme="minorEastAsia" w:hAnsiTheme="minorEastAsia" w:cs="MicrosoftJhengHeiRegular" w:hint="eastAsia"/>
          <w:color w:val="000000" w:themeColor="text1"/>
          <w:sz w:val="28"/>
          <w:szCs w:val="28"/>
        </w:rPr>
        <w:t>第一部分</w:t>
      </w:r>
      <w:r w:rsidRPr="00202FA3">
        <w:rPr>
          <w:rFonts w:asciiTheme="minorEastAsia" w:hAnsiTheme="minorEastAsia" w:cs="MicrosoftJhengHeiRegular" w:hint="eastAsia"/>
          <w:color w:val="000000" w:themeColor="text1"/>
          <w:sz w:val="28"/>
          <w:szCs w:val="28"/>
        </w:rPr>
        <w:t>：</w:t>
      </w:r>
      <w:r w:rsidR="00A668CC" w:rsidRPr="00202FA3">
        <w:rPr>
          <w:rFonts w:asciiTheme="minorEastAsia" w:hAnsiTheme="minorEastAsia" w:cs="MicrosoftJhengHeiRegular" w:hint="eastAsia"/>
          <w:color w:val="000000" w:themeColor="text1"/>
          <w:sz w:val="28"/>
          <w:szCs w:val="28"/>
          <w:lang w:eastAsia="zh-HK"/>
        </w:rPr>
        <w:t>香港的經濟表現</w:t>
      </w:r>
      <w:r w:rsidRPr="00202FA3">
        <w:rPr>
          <w:rFonts w:asciiTheme="minorEastAsia" w:hAnsiTheme="minorEastAsia" w:cs="MicrosoftJhengHeiRegular" w:hint="eastAsia"/>
          <w:color w:val="000000" w:themeColor="text1"/>
          <w:sz w:val="28"/>
          <w:szCs w:val="28"/>
        </w:rPr>
        <w:t>」是</w:t>
      </w:r>
      <w:r w:rsidRPr="00202FA3">
        <w:rPr>
          <w:rFonts w:asciiTheme="minorEastAsia" w:hAnsiTheme="minorEastAsia" w:cs="微軟正黑體" w:hint="eastAsia"/>
          <w:color w:val="000000" w:themeColor="text1"/>
          <w:sz w:val="28"/>
          <w:szCs w:val="28"/>
          <w:lang w:eastAsia="zh-HK"/>
        </w:rPr>
        <w:t>教育局課</w:t>
      </w:r>
      <w:r w:rsidRPr="00202FA3">
        <w:rPr>
          <w:rFonts w:asciiTheme="minorEastAsia" w:hAnsiTheme="minorEastAsia" w:cs="微軟正黑體" w:hint="eastAsia"/>
          <w:color w:val="000000" w:themeColor="text1"/>
          <w:sz w:val="28"/>
          <w:szCs w:val="28"/>
        </w:rPr>
        <w:t>程</w:t>
      </w:r>
      <w:r w:rsidRPr="00202FA3">
        <w:rPr>
          <w:rFonts w:asciiTheme="minorEastAsia" w:hAnsiTheme="minorEastAsia" w:cs="微軟正黑體" w:hint="eastAsia"/>
          <w:color w:val="000000" w:themeColor="text1"/>
          <w:sz w:val="28"/>
          <w:szCs w:val="28"/>
          <w:lang w:eastAsia="zh-HK"/>
        </w:rPr>
        <w:t>發展處個人</w:t>
      </w:r>
      <w:r w:rsidRPr="00202FA3">
        <w:rPr>
          <w:rFonts w:asciiTheme="minorEastAsia" w:hAnsiTheme="minorEastAsia" w:cs="微軟正黑體" w:hint="eastAsia"/>
          <w:color w:val="000000" w:themeColor="text1"/>
          <w:sz w:val="28"/>
          <w:szCs w:val="28"/>
        </w:rPr>
        <w:t>、</w:t>
      </w:r>
      <w:r w:rsidRPr="00202FA3">
        <w:rPr>
          <w:rFonts w:asciiTheme="minorEastAsia" w:hAnsiTheme="minorEastAsia" w:cs="微軟正黑體" w:hint="eastAsia"/>
          <w:color w:val="000000" w:themeColor="text1"/>
          <w:sz w:val="28"/>
          <w:szCs w:val="28"/>
          <w:lang w:eastAsia="zh-HK"/>
        </w:rPr>
        <w:t>社會及人文教育組</w:t>
      </w:r>
      <w:r w:rsidR="00745E0A" w:rsidRPr="00202FA3">
        <w:rPr>
          <w:rFonts w:asciiTheme="minorEastAsia" w:hAnsiTheme="minorEastAsia" w:cs="MicrosoftJhengHeiRegular" w:hint="eastAsia"/>
          <w:color w:val="000000" w:themeColor="text1"/>
          <w:kern w:val="2"/>
          <w:sz w:val="28"/>
          <w:szCs w:val="28"/>
        </w:rPr>
        <w:t>發展的學與教材料</w:t>
      </w:r>
      <w:r w:rsidR="00745E0A" w:rsidRPr="00202FA3">
        <w:rPr>
          <w:rFonts w:asciiTheme="minorEastAsia" w:hAnsiTheme="minorEastAsia" w:cs="微軟正黑體" w:hint="eastAsia"/>
          <w:color w:val="000000" w:themeColor="text1"/>
          <w:sz w:val="28"/>
          <w:szCs w:val="28"/>
          <w:lang w:eastAsia="zh-HK"/>
        </w:rPr>
        <w:t>，部分內容來自本組分別於</w:t>
      </w:r>
      <w:r w:rsidR="00745E0A" w:rsidRPr="00202FA3">
        <w:rPr>
          <w:rFonts w:ascii="Times New Roman" w:hAnsi="Times New Roman" w:cs="Times New Roman"/>
          <w:color w:val="000000" w:themeColor="text1"/>
          <w:sz w:val="28"/>
          <w:szCs w:val="28"/>
        </w:rPr>
        <w:t>2019</w:t>
      </w:r>
      <w:r w:rsidR="00745E0A" w:rsidRPr="00202FA3">
        <w:rPr>
          <w:rFonts w:ascii="Times New Roman" w:hAnsi="Times New Roman" w:cs="Times New Roman"/>
          <w:color w:val="000000" w:themeColor="text1"/>
          <w:sz w:val="28"/>
          <w:szCs w:val="28"/>
          <w:lang w:eastAsia="zh-HK"/>
        </w:rPr>
        <w:t>年和</w:t>
      </w:r>
      <w:r w:rsidR="00745E0A" w:rsidRPr="00202FA3">
        <w:rPr>
          <w:rFonts w:ascii="Times New Roman" w:hAnsi="Times New Roman" w:cs="Times New Roman"/>
          <w:color w:val="000000" w:themeColor="text1"/>
          <w:sz w:val="28"/>
          <w:szCs w:val="28"/>
        </w:rPr>
        <w:t>2014</w:t>
      </w:r>
      <w:r w:rsidR="00745E0A" w:rsidRPr="00202FA3">
        <w:rPr>
          <w:rFonts w:ascii="Times New Roman" w:hAnsi="Times New Roman" w:cs="Times New Roman"/>
          <w:color w:val="000000" w:themeColor="text1"/>
          <w:sz w:val="28"/>
          <w:szCs w:val="28"/>
          <w:lang w:eastAsia="zh-HK"/>
        </w:rPr>
        <w:t>年</w:t>
      </w:r>
      <w:r w:rsidRPr="00202FA3">
        <w:rPr>
          <w:rFonts w:asciiTheme="minorEastAsia" w:hAnsiTheme="minorEastAsia" w:cs="MicrosoftJhengHeiRegular" w:hint="eastAsia"/>
          <w:color w:val="000000" w:themeColor="text1"/>
          <w:sz w:val="28"/>
          <w:szCs w:val="28"/>
        </w:rPr>
        <w:t>委託香港中文大學商學院</w:t>
      </w:r>
      <w:r w:rsidR="00967850" w:rsidRPr="00202FA3">
        <w:rPr>
          <w:rFonts w:asciiTheme="minorEastAsia" w:hAnsiTheme="minorEastAsia" w:cs="MicrosoftJhengHeiRegular" w:hint="eastAsia"/>
          <w:color w:val="000000" w:themeColor="text1"/>
          <w:sz w:val="28"/>
          <w:szCs w:val="28"/>
          <w:lang w:eastAsia="zh-HK"/>
        </w:rPr>
        <w:t>和</w:t>
      </w:r>
      <w:r w:rsidRPr="00202FA3">
        <w:rPr>
          <w:rFonts w:asciiTheme="minorEastAsia" w:hAnsiTheme="minorEastAsia" w:cs="MicrosoftJhengHeiRegular" w:hint="eastAsia"/>
          <w:color w:val="000000" w:themeColor="text1"/>
          <w:sz w:val="28"/>
          <w:szCs w:val="28"/>
        </w:rPr>
        <w:t>香港有效教學協會製作</w:t>
      </w:r>
      <w:r w:rsidR="00616ECD" w:rsidRPr="00202FA3">
        <w:rPr>
          <w:rFonts w:asciiTheme="minorEastAsia" w:hAnsiTheme="minorEastAsia" w:cs="MicrosoftJhengHeiRegular" w:hint="eastAsia"/>
          <w:color w:val="000000" w:themeColor="text1"/>
          <w:sz w:val="28"/>
          <w:szCs w:val="28"/>
        </w:rPr>
        <w:t>的教材。</w:t>
      </w:r>
      <w:bookmarkStart w:id="1" w:name="_Hlk49472930"/>
    </w:p>
    <w:bookmarkEnd w:id="1"/>
    <w:p w14:paraId="6F7CE81E" w14:textId="77777777" w:rsidR="00305B9D" w:rsidRDefault="00305B9D" w:rsidP="006F7558">
      <w:pPr>
        <w:autoSpaceDE w:val="0"/>
        <w:autoSpaceDN w:val="0"/>
        <w:adjustRightInd w:val="0"/>
        <w:snapToGrid w:val="0"/>
        <w:spacing w:after="0" w:line="360" w:lineRule="auto"/>
        <w:ind w:left="964"/>
        <w:jc w:val="both"/>
        <w:rPr>
          <w:rFonts w:asciiTheme="minorEastAsia" w:hAnsiTheme="minorEastAsia" w:cs="MicrosoftJhengHeiRegular"/>
          <w:color w:val="000000" w:themeColor="text1"/>
          <w:sz w:val="28"/>
          <w:szCs w:val="28"/>
        </w:rPr>
      </w:pPr>
    </w:p>
    <w:bookmarkEnd w:id="0"/>
    <w:p w14:paraId="523F4DB2" w14:textId="77777777" w:rsidR="009330C6" w:rsidRDefault="009330C6" w:rsidP="009330C6">
      <w:pPr>
        <w:pStyle w:val="a6"/>
        <w:widowControl w:val="0"/>
        <w:autoSpaceDE w:val="0"/>
        <w:autoSpaceDN w:val="0"/>
        <w:adjustRightInd w:val="0"/>
        <w:snapToGrid w:val="0"/>
        <w:ind w:left="0"/>
        <w:contextualSpacing w:val="0"/>
        <w:jc w:val="center"/>
        <w:rPr>
          <w:rFonts w:ascii="微軟正黑體" w:eastAsia="微軟正黑體" w:hAnsi="微軟正黑體"/>
          <w:b/>
          <w:bCs/>
          <w:sz w:val="36"/>
          <w:szCs w:val="36"/>
          <w:lang w:eastAsia="zh-HK"/>
        </w:rPr>
      </w:pPr>
      <w:r w:rsidRPr="00B147BA">
        <w:rPr>
          <w:rFonts w:ascii="微軟正黑體" w:eastAsia="微軟正黑體" w:hAnsi="微軟正黑體"/>
          <w:b/>
          <w:sz w:val="28"/>
          <w:szCs w:val="28"/>
          <w:lang w:eastAsia="zh-HK"/>
        </w:rPr>
        <w:br w:type="page"/>
      </w:r>
    </w:p>
    <w:p w14:paraId="0C475CC1" w14:textId="77777777" w:rsidR="002B7DEB" w:rsidRPr="002B5C6B" w:rsidRDefault="00AC39E2" w:rsidP="00862BD7">
      <w:pPr>
        <w:snapToGrid w:val="0"/>
        <w:spacing w:after="0" w:line="240" w:lineRule="auto"/>
        <w:jc w:val="center"/>
        <w:rPr>
          <w:rFonts w:ascii="微軟正黑體" w:eastAsia="微軟正黑體" w:hAnsi="微軟正黑體"/>
          <w:b/>
          <w:bCs/>
          <w:sz w:val="32"/>
          <w:szCs w:val="32"/>
          <w:lang w:eastAsia="zh-HK"/>
        </w:rPr>
      </w:pPr>
      <w:r w:rsidRPr="002B5C6B">
        <w:rPr>
          <w:rFonts w:ascii="微軟正黑體" w:eastAsia="微軟正黑體" w:hAnsi="微軟正黑體" w:hint="eastAsia"/>
          <w:b/>
          <w:bCs/>
          <w:sz w:val="32"/>
          <w:szCs w:val="32"/>
          <w:lang w:eastAsia="zh-HK"/>
        </w:rPr>
        <w:lastRenderedPageBreak/>
        <w:t>單元2.4</w:t>
      </w:r>
      <w:r w:rsidR="002B7DEB" w:rsidRPr="002B5C6B">
        <w:rPr>
          <w:rFonts w:ascii="微軟正黑體" w:eastAsia="微軟正黑體" w:hAnsi="微軟正黑體"/>
          <w:b/>
          <w:bCs/>
          <w:sz w:val="32"/>
          <w:szCs w:val="32"/>
          <w:lang w:eastAsia="zh-HK"/>
        </w:rPr>
        <w:t xml:space="preserve"> </w:t>
      </w:r>
      <w:r w:rsidR="002B7DEB" w:rsidRPr="002B5C6B">
        <w:rPr>
          <w:rFonts w:ascii="微軟正黑體" w:eastAsia="微軟正黑體" w:hAnsi="微軟正黑體" w:hint="eastAsia"/>
          <w:b/>
          <w:bCs/>
          <w:sz w:val="32"/>
          <w:szCs w:val="32"/>
          <w:lang w:eastAsia="zh-HK"/>
        </w:rPr>
        <w:t>香港的經濟表現及人力資源</w:t>
      </w:r>
    </w:p>
    <w:p w14:paraId="61948D10" w14:textId="6C53E212" w:rsidR="009330C6" w:rsidRPr="002B5C6B" w:rsidRDefault="00AC39E2" w:rsidP="00862BD7">
      <w:pPr>
        <w:snapToGrid w:val="0"/>
        <w:spacing w:after="0" w:line="240" w:lineRule="auto"/>
        <w:jc w:val="center"/>
        <w:rPr>
          <w:rFonts w:ascii="微軟正黑體" w:eastAsia="微軟正黑體" w:hAnsi="微軟正黑體"/>
          <w:b/>
          <w:bCs/>
          <w:sz w:val="32"/>
          <w:szCs w:val="32"/>
          <w:lang w:eastAsia="zh-HK"/>
        </w:rPr>
      </w:pPr>
      <w:r w:rsidRPr="002B5C6B">
        <w:rPr>
          <w:rFonts w:ascii="微軟正黑體" w:eastAsia="微軟正黑體" w:hAnsi="微軟正黑體" w:hint="eastAsia"/>
          <w:b/>
          <w:bCs/>
          <w:sz w:val="32"/>
          <w:szCs w:val="32"/>
          <w:lang w:eastAsia="zh-HK"/>
        </w:rPr>
        <w:t>第一部分</w:t>
      </w:r>
      <w:r w:rsidR="009330C6" w:rsidRPr="002B5C6B">
        <w:rPr>
          <w:rFonts w:ascii="微軟正黑體" w:eastAsia="微軟正黑體" w:hAnsi="微軟正黑體" w:hint="eastAsia"/>
          <w:b/>
          <w:bCs/>
          <w:sz w:val="32"/>
          <w:szCs w:val="32"/>
          <w:lang w:eastAsia="zh-HK"/>
        </w:rPr>
        <w:t>：香港的經濟表現</w:t>
      </w:r>
    </w:p>
    <w:p w14:paraId="1AF49221" w14:textId="13803697" w:rsidR="009330C6" w:rsidRPr="002B5C6B" w:rsidRDefault="009330C6" w:rsidP="00862BD7">
      <w:pPr>
        <w:pStyle w:val="a6"/>
        <w:widowControl w:val="0"/>
        <w:autoSpaceDE w:val="0"/>
        <w:autoSpaceDN w:val="0"/>
        <w:adjustRightInd w:val="0"/>
        <w:snapToGrid w:val="0"/>
        <w:spacing w:after="0" w:line="240" w:lineRule="auto"/>
        <w:ind w:left="0"/>
        <w:contextualSpacing w:val="0"/>
        <w:jc w:val="center"/>
        <w:rPr>
          <w:rFonts w:ascii="微軟正黑體" w:eastAsia="微軟正黑體" w:hAnsi="微軟正黑體"/>
          <w:b/>
          <w:bCs/>
          <w:sz w:val="32"/>
          <w:szCs w:val="32"/>
        </w:rPr>
      </w:pPr>
      <w:r w:rsidRPr="002B5C6B">
        <w:rPr>
          <w:rFonts w:ascii="微軟正黑體" w:eastAsia="微軟正黑體" w:hAnsi="微軟正黑體" w:hint="eastAsia"/>
          <w:b/>
          <w:bCs/>
          <w:sz w:val="32"/>
          <w:szCs w:val="32"/>
          <w:lang w:eastAsia="zh-HK"/>
        </w:rPr>
        <w:t>目</w:t>
      </w:r>
      <w:r w:rsidRPr="002B5C6B">
        <w:rPr>
          <w:rFonts w:ascii="微軟正黑體" w:eastAsia="微軟正黑體" w:hAnsi="微軟正黑體" w:hint="eastAsia"/>
          <w:b/>
          <w:bCs/>
          <w:sz w:val="32"/>
          <w:szCs w:val="32"/>
        </w:rPr>
        <w:t>錄</w:t>
      </w:r>
    </w:p>
    <w:p w14:paraId="172D2D74" w14:textId="77777777" w:rsidR="00862BD7" w:rsidRPr="00862BD7" w:rsidRDefault="00862BD7" w:rsidP="00862BD7">
      <w:pPr>
        <w:pStyle w:val="a6"/>
        <w:widowControl w:val="0"/>
        <w:autoSpaceDE w:val="0"/>
        <w:autoSpaceDN w:val="0"/>
        <w:adjustRightInd w:val="0"/>
        <w:snapToGrid w:val="0"/>
        <w:spacing w:after="0" w:line="240" w:lineRule="auto"/>
        <w:ind w:left="0"/>
        <w:contextualSpacing w:val="0"/>
        <w:jc w:val="center"/>
        <w:rPr>
          <w:rFonts w:ascii="新細明體" w:eastAsia="新細明體" w:hAnsi="新細明體"/>
          <w:b/>
          <w:bCs/>
        </w:rPr>
      </w:pPr>
    </w:p>
    <w:tbl>
      <w:tblPr>
        <w:tblStyle w:val="a5"/>
        <w:tblpPr w:leftFromText="180" w:rightFromText="180" w:vertAnchor="text" w:tblpY="1"/>
        <w:tblOverlap w:val="never"/>
        <w:tblW w:w="83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862BD7" w:rsidRPr="004E4313" w14:paraId="023593CE" w14:textId="77777777" w:rsidTr="00862BD7">
        <w:tc>
          <w:tcPr>
            <w:tcW w:w="6803" w:type="dxa"/>
          </w:tcPr>
          <w:p w14:paraId="3396C45F" w14:textId="1AFE8F64" w:rsidR="009330C6" w:rsidRPr="004E4313" w:rsidRDefault="002A6078" w:rsidP="0065284B">
            <w:pPr>
              <w:snapToGrid w:val="0"/>
              <w:spacing w:after="0" w:line="600" w:lineRule="exact"/>
              <w:rPr>
                <w:b/>
                <w:color w:val="000000" w:themeColor="text1"/>
                <w:sz w:val="28"/>
                <w:szCs w:val="28"/>
                <w:lang w:val="en-HK"/>
              </w:rPr>
            </w:pPr>
            <w:r>
              <w:rPr>
                <w:rFonts w:hint="eastAsia"/>
                <w:b/>
                <w:color w:val="000000" w:themeColor="text1"/>
                <w:sz w:val="28"/>
                <w:szCs w:val="28"/>
                <w:lang w:val="en-HK" w:eastAsia="zh-HK"/>
              </w:rPr>
              <w:t>資源</w:t>
            </w:r>
            <w:r w:rsidR="009330C6" w:rsidRPr="004E4313">
              <w:rPr>
                <w:rFonts w:hint="eastAsia"/>
                <w:b/>
                <w:color w:val="000000" w:themeColor="text1"/>
                <w:sz w:val="28"/>
                <w:szCs w:val="28"/>
                <w:lang w:val="en-HK"/>
              </w:rPr>
              <w:t>簡介</w:t>
            </w:r>
          </w:p>
        </w:tc>
        <w:tc>
          <w:tcPr>
            <w:tcW w:w="1587" w:type="dxa"/>
          </w:tcPr>
          <w:p w14:paraId="39F835D2" w14:textId="77777777" w:rsidR="009330C6" w:rsidRPr="004E4313" w:rsidRDefault="009330C6" w:rsidP="0065284B">
            <w:pPr>
              <w:snapToGrid w:val="0"/>
              <w:spacing w:after="0" w:line="600" w:lineRule="exact"/>
              <w:rPr>
                <w:rFonts w:ascii="Times New Roman" w:hAnsi="Times New Roman" w:cs="Times New Roman"/>
                <w:b/>
                <w:color w:val="000000" w:themeColor="text1"/>
                <w:sz w:val="24"/>
                <w:szCs w:val="24"/>
                <w:lang w:val="en-HK"/>
              </w:rPr>
            </w:pPr>
            <w:r w:rsidRPr="004E4313">
              <w:rPr>
                <w:rFonts w:ascii="Times New Roman" w:hAnsi="Times New Roman" w:cs="Times New Roman"/>
                <w:color w:val="000000" w:themeColor="text1"/>
                <w:sz w:val="24"/>
                <w:szCs w:val="24"/>
                <w:lang w:val="en-GB" w:eastAsia="zh-HK"/>
              </w:rPr>
              <w:t>頁</w:t>
            </w:r>
            <w:r w:rsidRPr="004E4313">
              <w:rPr>
                <w:rFonts w:ascii="Times New Roman" w:hAnsi="Times New Roman" w:cs="Times New Roman" w:hint="eastAsia"/>
                <w:color w:val="000000" w:themeColor="text1"/>
                <w:sz w:val="24"/>
                <w:szCs w:val="24"/>
                <w:lang w:val="en-GB" w:eastAsia="zh-HK"/>
              </w:rPr>
              <w:t>4</w:t>
            </w:r>
          </w:p>
        </w:tc>
      </w:tr>
      <w:tr w:rsidR="00862BD7" w:rsidRPr="004E4313" w14:paraId="2A0CCC13" w14:textId="77777777" w:rsidTr="00862BD7">
        <w:tc>
          <w:tcPr>
            <w:tcW w:w="6803" w:type="dxa"/>
          </w:tcPr>
          <w:p w14:paraId="5C74097F" w14:textId="77777777" w:rsidR="009330C6" w:rsidRPr="004E4313" w:rsidRDefault="009330C6" w:rsidP="0065284B">
            <w:pPr>
              <w:snapToGrid w:val="0"/>
              <w:spacing w:after="0" w:line="600" w:lineRule="exact"/>
              <w:rPr>
                <w:b/>
                <w:color w:val="000000" w:themeColor="text1"/>
                <w:sz w:val="28"/>
                <w:szCs w:val="28"/>
                <w:lang w:val="en-HK"/>
              </w:rPr>
            </w:pPr>
          </w:p>
        </w:tc>
        <w:tc>
          <w:tcPr>
            <w:tcW w:w="1587" w:type="dxa"/>
          </w:tcPr>
          <w:p w14:paraId="6A9D27CD" w14:textId="77777777" w:rsidR="009330C6" w:rsidRPr="004E4313" w:rsidRDefault="009330C6" w:rsidP="0065284B">
            <w:pPr>
              <w:snapToGrid w:val="0"/>
              <w:spacing w:after="0" w:line="600" w:lineRule="exact"/>
              <w:rPr>
                <w:rFonts w:ascii="Times New Roman" w:hAnsi="Times New Roman" w:cs="Times New Roman"/>
                <w:b/>
                <w:color w:val="000000" w:themeColor="text1"/>
                <w:sz w:val="24"/>
                <w:szCs w:val="24"/>
                <w:lang w:val="en-HK"/>
              </w:rPr>
            </w:pPr>
          </w:p>
        </w:tc>
      </w:tr>
      <w:tr w:rsidR="00862BD7" w:rsidRPr="004E4313" w14:paraId="6EFD261B" w14:textId="77777777" w:rsidTr="00862BD7">
        <w:tc>
          <w:tcPr>
            <w:tcW w:w="6803" w:type="dxa"/>
          </w:tcPr>
          <w:p w14:paraId="47FDBE42" w14:textId="77777777" w:rsidR="009330C6" w:rsidRPr="004E4313" w:rsidRDefault="009330C6" w:rsidP="0065284B">
            <w:pPr>
              <w:snapToGrid w:val="0"/>
              <w:spacing w:after="0" w:line="600" w:lineRule="exact"/>
              <w:rPr>
                <w:b/>
                <w:color w:val="000000" w:themeColor="text1"/>
                <w:sz w:val="28"/>
                <w:szCs w:val="28"/>
                <w:lang w:val="en-HK"/>
              </w:rPr>
            </w:pPr>
            <w:r w:rsidRPr="004E4313">
              <w:rPr>
                <w:b/>
                <w:color w:val="000000" w:themeColor="text1"/>
                <w:sz w:val="28"/>
                <w:szCs w:val="28"/>
                <w:lang w:val="en-HK"/>
              </w:rPr>
              <w:t>教學設計</w:t>
            </w:r>
          </w:p>
        </w:tc>
        <w:tc>
          <w:tcPr>
            <w:tcW w:w="1587" w:type="dxa"/>
          </w:tcPr>
          <w:p w14:paraId="6C78BD25" w14:textId="77777777" w:rsidR="009330C6" w:rsidRPr="004E4313" w:rsidRDefault="009330C6" w:rsidP="0065284B">
            <w:pPr>
              <w:snapToGrid w:val="0"/>
              <w:spacing w:after="0" w:line="600" w:lineRule="exact"/>
              <w:rPr>
                <w:rFonts w:ascii="Times New Roman" w:hAnsi="Times New Roman" w:cs="Times New Roman"/>
                <w:b/>
                <w:color w:val="000000" w:themeColor="text1"/>
                <w:sz w:val="24"/>
                <w:szCs w:val="24"/>
                <w:lang w:val="en-HK"/>
              </w:rPr>
            </w:pPr>
          </w:p>
        </w:tc>
      </w:tr>
      <w:tr w:rsidR="00862BD7" w:rsidRPr="004E4313" w14:paraId="60B3AD3F" w14:textId="77777777" w:rsidTr="00862BD7">
        <w:tc>
          <w:tcPr>
            <w:tcW w:w="6803" w:type="dxa"/>
          </w:tcPr>
          <w:p w14:paraId="00ABC8C8" w14:textId="60C92881" w:rsidR="009330C6" w:rsidRPr="004E4313" w:rsidRDefault="009330C6" w:rsidP="0065284B">
            <w:pPr>
              <w:snapToGrid w:val="0"/>
              <w:spacing w:after="0" w:line="600" w:lineRule="exact"/>
              <w:rPr>
                <w:rFonts w:asciiTheme="minorEastAsia" w:hAnsiTheme="minorEastAsia"/>
                <w:color w:val="000000" w:themeColor="text1"/>
                <w:sz w:val="24"/>
                <w:szCs w:val="24"/>
                <w:lang w:eastAsia="zh-HK"/>
              </w:rPr>
            </w:pPr>
            <w:r w:rsidRPr="004E4313">
              <w:rPr>
                <w:rFonts w:asciiTheme="minorEastAsia" w:hAnsiTheme="minorEastAsia" w:hint="eastAsia"/>
                <w:color w:val="000000" w:themeColor="text1"/>
                <w:sz w:val="24"/>
                <w:szCs w:val="24"/>
                <w:lang w:eastAsia="zh-HK"/>
              </w:rPr>
              <w:t>第一</w:t>
            </w:r>
            <w:r w:rsidR="00B13632">
              <w:rPr>
                <w:rFonts w:asciiTheme="minorEastAsia" w:hAnsiTheme="minorEastAsia" w:hint="eastAsia"/>
                <w:color w:val="000000" w:themeColor="text1"/>
                <w:sz w:val="24"/>
                <w:szCs w:val="24"/>
                <w:lang w:eastAsia="zh-HK"/>
              </w:rPr>
              <w:t>至</w:t>
            </w:r>
            <w:r w:rsidRPr="004E4313">
              <w:rPr>
                <w:rFonts w:asciiTheme="minorEastAsia" w:hAnsiTheme="minorEastAsia" w:hint="eastAsia"/>
                <w:color w:val="000000" w:themeColor="text1"/>
                <w:sz w:val="24"/>
                <w:szCs w:val="24"/>
                <w:lang w:eastAsia="zh-HK"/>
              </w:rPr>
              <w:t>第</w:t>
            </w:r>
            <w:r w:rsidR="007A64DB">
              <w:rPr>
                <w:rFonts w:asciiTheme="minorEastAsia" w:hAnsiTheme="minorEastAsia" w:hint="eastAsia"/>
                <w:color w:val="000000" w:themeColor="text1"/>
                <w:sz w:val="24"/>
                <w:szCs w:val="24"/>
                <w:lang w:eastAsia="zh-HK"/>
              </w:rPr>
              <w:t>五</w:t>
            </w:r>
            <w:r w:rsidRPr="004E4313">
              <w:rPr>
                <w:rFonts w:asciiTheme="minorEastAsia" w:hAnsiTheme="minorEastAsia" w:hint="eastAsia"/>
                <w:color w:val="000000" w:themeColor="text1"/>
                <w:sz w:val="24"/>
                <w:szCs w:val="24"/>
                <w:lang w:eastAsia="zh-HK"/>
              </w:rPr>
              <w:t>課節︰</w:t>
            </w:r>
            <w:r w:rsidR="0018132A" w:rsidRPr="004E4313">
              <w:rPr>
                <w:rFonts w:ascii="Times New Roman" w:eastAsia="新細明體" w:hAnsi="Times New Roman" w:cs="Times New Roman"/>
                <w:color w:val="000000" w:themeColor="text1"/>
                <w:kern w:val="2"/>
                <w:sz w:val="24"/>
                <w:szCs w:val="24"/>
                <w:lang w:eastAsia="zh-HK"/>
              </w:rPr>
              <w:t>量度經濟表現的指標</w:t>
            </w:r>
            <w:r w:rsidR="001F480C">
              <w:rPr>
                <w:rFonts w:ascii="Times New Roman" w:eastAsia="新細明體" w:hAnsi="Times New Roman" w:cs="Times New Roman" w:hint="eastAsia"/>
                <w:color w:val="000000" w:themeColor="text1"/>
                <w:kern w:val="2"/>
                <w:sz w:val="24"/>
                <w:szCs w:val="24"/>
                <w:lang w:eastAsia="zh-HK"/>
              </w:rPr>
              <w:t>和產業結構的分類</w:t>
            </w:r>
          </w:p>
        </w:tc>
        <w:tc>
          <w:tcPr>
            <w:tcW w:w="1587" w:type="dxa"/>
            <w:vAlign w:val="center"/>
          </w:tcPr>
          <w:p w14:paraId="59425495" w14:textId="3BD0492A" w:rsidR="009330C6" w:rsidRPr="004E4313" w:rsidRDefault="009330C6"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GB" w:eastAsia="zh-HK"/>
              </w:rPr>
              <w:t>頁</w:t>
            </w:r>
            <w:r w:rsidR="0018132A" w:rsidRPr="004E4313">
              <w:rPr>
                <w:rFonts w:ascii="Times New Roman" w:hAnsi="Times New Roman" w:cs="Times New Roman" w:hint="eastAsia"/>
                <w:color w:val="000000" w:themeColor="text1"/>
                <w:sz w:val="24"/>
                <w:szCs w:val="24"/>
                <w:lang w:val="en-GB"/>
              </w:rPr>
              <w:t>5</w:t>
            </w:r>
          </w:p>
        </w:tc>
      </w:tr>
      <w:tr w:rsidR="00862BD7" w:rsidRPr="004E4313" w14:paraId="046F01F2" w14:textId="77777777" w:rsidTr="00862BD7">
        <w:tc>
          <w:tcPr>
            <w:tcW w:w="6803" w:type="dxa"/>
            <w:vAlign w:val="center"/>
          </w:tcPr>
          <w:p w14:paraId="680A3C60" w14:textId="7398A1D6" w:rsidR="009330C6" w:rsidRPr="004E4313" w:rsidRDefault="009330C6" w:rsidP="0065284B">
            <w:pPr>
              <w:snapToGrid w:val="0"/>
              <w:spacing w:after="0" w:line="600" w:lineRule="exact"/>
              <w:rPr>
                <w:rFonts w:asciiTheme="minorEastAsia" w:hAnsiTheme="minorEastAsia"/>
                <w:color w:val="000000" w:themeColor="text1"/>
                <w:sz w:val="24"/>
                <w:szCs w:val="24"/>
                <w:lang w:eastAsia="zh-HK"/>
              </w:rPr>
            </w:pPr>
            <w:r w:rsidRPr="004E4313">
              <w:rPr>
                <w:rFonts w:asciiTheme="minorEastAsia" w:hAnsiTheme="minorEastAsia" w:hint="eastAsia"/>
                <w:color w:val="000000" w:themeColor="text1"/>
                <w:sz w:val="24"/>
                <w:szCs w:val="24"/>
                <w:lang w:eastAsia="zh-HK"/>
              </w:rPr>
              <w:t>第</w:t>
            </w:r>
            <w:r w:rsidR="00B13632">
              <w:rPr>
                <w:rFonts w:asciiTheme="minorEastAsia" w:hAnsiTheme="minorEastAsia" w:hint="eastAsia"/>
                <w:color w:val="000000" w:themeColor="text1"/>
                <w:sz w:val="24"/>
                <w:szCs w:val="24"/>
                <w:lang w:eastAsia="zh-HK"/>
              </w:rPr>
              <w:t>六</w:t>
            </w:r>
            <w:r w:rsidRPr="004E4313">
              <w:rPr>
                <w:rFonts w:asciiTheme="minorEastAsia" w:hAnsiTheme="minorEastAsia" w:hint="eastAsia"/>
                <w:color w:val="000000" w:themeColor="text1"/>
                <w:sz w:val="24"/>
                <w:szCs w:val="24"/>
                <w:lang w:eastAsia="zh-HK"/>
              </w:rPr>
              <w:t>至第</w:t>
            </w:r>
            <w:r w:rsidR="00B13632">
              <w:rPr>
                <w:rFonts w:asciiTheme="minorEastAsia" w:hAnsiTheme="minorEastAsia" w:hint="eastAsia"/>
                <w:color w:val="000000" w:themeColor="text1"/>
                <w:sz w:val="24"/>
                <w:szCs w:val="24"/>
                <w:lang w:eastAsia="zh-HK"/>
              </w:rPr>
              <w:t>九</w:t>
            </w:r>
            <w:r w:rsidRPr="004E4313">
              <w:rPr>
                <w:rFonts w:asciiTheme="minorEastAsia" w:hAnsiTheme="minorEastAsia" w:hint="eastAsia"/>
                <w:color w:val="000000" w:themeColor="text1"/>
                <w:sz w:val="24"/>
                <w:szCs w:val="24"/>
                <w:lang w:eastAsia="zh-HK"/>
              </w:rPr>
              <w:t>課節︰</w:t>
            </w:r>
            <w:r w:rsidRPr="004E4313">
              <w:rPr>
                <w:rFonts w:ascii="Times New Roman" w:hAnsi="Times New Roman" w:cs="Times New Roman"/>
                <w:color w:val="000000" w:themeColor="text1"/>
                <w:sz w:val="24"/>
                <w:szCs w:val="24"/>
              </w:rPr>
              <w:t>香港經濟高度外向型和開放的特徵</w:t>
            </w:r>
          </w:p>
        </w:tc>
        <w:tc>
          <w:tcPr>
            <w:tcW w:w="1587" w:type="dxa"/>
            <w:vAlign w:val="center"/>
          </w:tcPr>
          <w:p w14:paraId="6BBB1DB1" w14:textId="4805208B" w:rsidR="009330C6" w:rsidRPr="004E4313" w:rsidRDefault="009330C6"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GB" w:eastAsia="zh-HK"/>
              </w:rPr>
              <w:t>頁</w:t>
            </w:r>
            <w:r w:rsidR="000254E3">
              <w:rPr>
                <w:rFonts w:ascii="Times New Roman" w:hAnsi="Times New Roman" w:cs="Times New Roman" w:hint="eastAsia"/>
                <w:color w:val="000000" w:themeColor="text1"/>
                <w:sz w:val="24"/>
                <w:szCs w:val="24"/>
                <w:lang w:val="en-GB"/>
              </w:rPr>
              <w:t>10</w:t>
            </w:r>
          </w:p>
        </w:tc>
      </w:tr>
      <w:tr w:rsidR="00862BD7" w:rsidRPr="004E4313" w14:paraId="0B607034" w14:textId="77777777" w:rsidTr="002B5C6B">
        <w:trPr>
          <w:trHeight w:val="348"/>
        </w:trPr>
        <w:tc>
          <w:tcPr>
            <w:tcW w:w="6803" w:type="dxa"/>
          </w:tcPr>
          <w:p w14:paraId="31AA5118" w14:textId="77777777" w:rsidR="009330C6" w:rsidRPr="004E4313" w:rsidRDefault="009330C6" w:rsidP="0065284B">
            <w:pPr>
              <w:snapToGrid w:val="0"/>
              <w:spacing w:after="0" w:line="600" w:lineRule="exact"/>
              <w:rPr>
                <w:b/>
                <w:color w:val="000000" w:themeColor="text1"/>
                <w:lang w:val="en-HK"/>
              </w:rPr>
            </w:pPr>
          </w:p>
        </w:tc>
        <w:tc>
          <w:tcPr>
            <w:tcW w:w="1587" w:type="dxa"/>
          </w:tcPr>
          <w:p w14:paraId="6DF5D7B0" w14:textId="77777777" w:rsidR="009330C6" w:rsidRPr="004E4313" w:rsidRDefault="009330C6" w:rsidP="0065284B">
            <w:pPr>
              <w:snapToGrid w:val="0"/>
              <w:spacing w:after="0" w:line="600" w:lineRule="exact"/>
              <w:rPr>
                <w:rFonts w:ascii="Times New Roman" w:hAnsi="Times New Roman" w:cs="Times New Roman"/>
                <w:b/>
                <w:color w:val="000000" w:themeColor="text1"/>
                <w:sz w:val="24"/>
                <w:szCs w:val="24"/>
                <w:lang w:val="en-HK"/>
              </w:rPr>
            </w:pPr>
          </w:p>
        </w:tc>
      </w:tr>
      <w:tr w:rsidR="00862BD7" w:rsidRPr="004E4313" w14:paraId="2AB06F97" w14:textId="77777777" w:rsidTr="00862BD7">
        <w:tc>
          <w:tcPr>
            <w:tcW w:w="6803" w:type="dxa"/>
          </w:tcPr>
          <w:p w14:paraId="0DBD38B6" w14:textId="77777777" w:rsidR="009330C6" w:rsidRPr="004E4313" w:rsidRDefault="009330C6" w:rsidP="0065284B">
            <w:pPr>
              <w:snapToGrid w:val="0"/>
              <w:spacing w:after="0" w:line="600" w:lineRule="exact"/>
              <w:rPr>
                <w:b/>
                <w:color w:val="000000" w:themeColor="text1"/>
                <w:lang w:val="en-HK"/>
              </w:rPr>
            </w:pPr>
            <w:r w:rsidRPr="004E4313">
              <w:rPr>
                <w:b/>
                <w:color w:val="000000" w:themeColor="text1"/>
                <w:sz w:val="28"/>
                <w:szCs w:val="28"/>
                <w:lang w:eastAsia="zh-HK"/>
              </w:rPr>
              <w:t>學習活動</w:t>
            </w:r>
          </w:p>
        </w:tc>
        <w:tc>
          <w:tcPr>
            <w:tcW w:w="1587" w:type="dxa"/>
          </w:tcPr>
          <w:p w14:paraId="2F354BFA" w14:textId="77777777" w:rsidR="009330C6" w:rsidRPr="004E4313" w:rsidRDefault="009330C6" w:rsidP="0065284B">
            <w:pPr>
              <w:snapToGrid w:val="0"/>
              <w:spacing w:after="0" w:line="600" w:lineRule="exact"/>
              <w:rPr>
                <w:rFonts w:ascii="Times New Roman" w:hAnsi="Times New Roman" w:cs="Times New Roman"/>
                <w:b/>
                <w:color w:val="000000" w:themeColor="text1"/>
                <w:sz w:val="24"/>
                <w:szCs w:val="24"/>
                <w:lang w:val="en-HK"/>
              </w:rPr>
            </w:pPr>
          </w:p>
        </w:tc>
      </w:tr>
      <w:tr w:rsidR="004E4313" w:rsidRPr="004E4313" w14:paraId="6C90FB1D" w14:textId="77777777" w:rsidTr="00862BD7">
        <w:tc>
          <w:tcPr>
            <w:tcW w:w="6803" w:type="dxa"/>
          </w:tcPr>
          <w:p w14:paraId="4DB5CF6B" w14:textId="77777777" w:rsidR="009330C6" w:rsidRPr="004E4313" w:rsidRDefault="009330C6"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HK"/>
              </w:rPr>
              <w:t>工作紙一︰本地生產總值和人均本地生產總值的計算</w:t>
            </w:r>
          </w:p>
        </w:tc>
        <w:tc>
          <w:tcPr>
            <w:tcW w:w="1587" w:type="dxa"/>
          </w:tcPr>
          <w:p w14:paraId="52E3145C" w14:textId="6CB62995" w:rsidR="009330C6" w:rsidRPr="004E4313" w:rsidRDefault="009330C6" w:rsidP="0065284B">
            <w:pPr>
              <w:snapToGrid w:val="0"/>
              <w:spacing w:after="0" w:line="600" w:lineRule="exact"/>
              <w:rPr>
                <w:rFonts w:ascii="Times New Roman" w:hAnsi="Times New Roman" w:cs="Times New Roman"/>
                <w:color w:val="000000" w:themeColor="text1"/>
                <w:sz w:val="24"/>
                <w:szCs w:val="24"/>
                <w:lang w:eastAsia="zh-HK"/>
              </w:rPr>
            </w:pPr>
            <w:r w:rsidRPr="004E4313">
              <w:rPr>
                <w:rFonts w:ascii="Times New Roman" w:hAnsi="Times New Roman" w:cs="Times New Roman"/>
                <w:color w:val="000000" w:themeColor="text1"/>
                <w:sz w:val="24"/>
                <w:szCs w:val="24"/>
                <w:lang w:val="en-HK"/>
              </w:rPr>
              <w:t>頁</w:t>
            </w:r>
            <w:r w:rsidR="0018132A" w:rsidRPr="004E4313">
              <w:rPr>
                <w:rFonts w:ascii="Times New Roman" w:hAnsi="Times New Roman" w:cs="Times New Roman" w:hint="eastAsia"/>
                <w:color w:val="000000" w:themeColor="text1"/>
                <w:sz w:val="24"/>
                <w:szCs w:val="24"/>
                <w:lang w:val="en-HK"/>
              </w:rPr>
              <w:t>1</w:t>
            </w:r>
            <w:r w:rsidR="000254E3">
              <w:rPr>
                <w:rFonts w:ascii="Times New Roman" w:hAnsi="Times New Roman" w:cs="Times New Roman" w:hint="eastAsia"/>
                <w:color w:val="000000" w:themeColor="text1"/>
                <w:sz w:val="24"/>
                <w:szCs w:val="24"/>
                <w:lang w:val="en-HK"/>
              </w:rPr>
              <w:t>8</w:t>
            </w:r>
          </w:p>
        </w:tc>
      </w:tr>
      <w:tr w:rsidR="00222A40" w:rsidRPr="004E4313" w14:paraId="15821591" w14:textId="77777777" w:rsidTr="00862BD7">
        <w:tc>
          <w:tcPr>
            <w:tcW w:w="6803" w:type="dxa"/>
          </w:tcPr>
          <w:p w14:paraId="2E838E1D" w14:textId="1608C29B" w:rsidR="00222A40" w:rsidRPr="004E4313" w:rsidRDefault="00222A40"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HK"/>
              </w:rPr>
              <w:t>工作紙</w:t>
            </w:r>
            <w:r>
              <w:rPr>
                <w:rFonts w:ascii="Times New Roman" w:hAnsi="Times New Roman" w:cs="Times New Roman" w:hint="eastAsia"/>
                <w:color w:val="000000" w:themeColor="text1"/>
                <w:sz w:val="24"/>
                <w:szCs w:val="24"/>
                <w:lang w:val="en-HK"/>
              </w:rPr>
              <w:t>二</w:t>
            </w:r>
            <w:r w:rsidRPr="004E4313">
              <w:rPr>
                <w:rFonts w:ascii="Times New Roman" w:hAnsi="Times New Roman" w:cs="Times New Roman"/>
                <w:color w:val="000000" w:themeColor="text1"/>
                <w:sz w:val="24"/>
                <w:szCs w:val="24"/>
                <w:lang w:val="en-HK"/>
              </w:rPr>
              <w:t>︰</w:t>
            </w:r>
            <w:r>
              <w:rPr>
                <w:rFonts w:ascii="Times New Roman" w:hAnsi="Times New Roman" w:cs="Times New Roman" w:hint="eastAsia"/>
                <w:color w:val="000000" w:themeColor="text1"/>
                <w:sz w:val="24"/>
                <w:szCs w:val="24"/>
                <w:lang w:val="en-HK"/>
              </w:rPr>
              <w:t>第一、第二和第三產業</w:t>
            </w:r>
          </w:p>
        </w:tc>
        <w:tc>
          <w:tcPr>
            <w:tcW w:w="1587" w:type="dxa"/>
          </w:tcPr>
          <w:p w14:paraId="07EFCC6D" w14:textId="53A7E6EE" w:rsidR="00222A40" w:rsidRPr="004E4313" w:rsidRDefault="000254E3"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HK"/>
              </w:rPr>
              <w:t>頁</w:t>
            </w:r>
            <w:r>
              <w:rPr>
                <w:rFonts w:ascii="Times New Roman" w:hAnsi="Times New Roman" w:cs="Times New Roman" w:hint="eastAsia"/>
                <w:color w:val="000000" w:themeColor="text1"/>
                <w:sz w:val="24"/>
                <w:szCs w:val="24"/>
                <w:lang w:val="en-HK"/>
              </w:rPr>
              <w:t>28</w:t>
            </w:r>
          </w:p>
        </w:tc>
      </w:tr>
      <w:tr w:rsidR="004E4313" w:rsidRPr="004E4313" w14:paraId="53E8FD83" w14:textId="77777777" w:rsidTr="00862BD7">
        <w:tc>
          <w:tcPr>
            <w:tcW w:w="6803" w:type="dxa"/>
          </w:tcPr>
          <w:p w14:paraId="10FE84BE" w14:textId="2E288324" w:rsidR="009330C6" w:rsidRPr="004E4313" w:rsidRDefault="009330C6"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HK"/>
              </w:rPr>
              <w:t>工作紙</w:t>
            </w:r>
            <w:r w:rsidR="00222A40">
              <w:rPr>
                <w:rFonts w:ascii="Times New Roman" w:hAnsi="Times New Roman" w:cs="Times New Roman" w:hint="eastAsia"/>
                <w:color w:val="000000" w:themeColor="text1"/>
                <w:sz w:val="24"/>
                <w:szCs w:val="24"/>
                <w:lang w:val="en-HK"/>
              </w:rPr>
              <w:t>三</w:t>
            </w:r>
            <w:r w:rsidRPr="004E4313">
              <w:rPr>
                <w:rFonts w:ascii="Times New Roman" w:hAnsi="Times New Roman" w:cs="Times New Roman"/>
                <w:color w:val="000000" w:themeColor="text1"/>
                <w:sz w:val="24"/>
                <w:szCs w:val="24"/>
                <w:lang w:val="en-HK"/>
              </w:rPr>
              <w:t>︰香港的經濟表現及對經濟有重大影響的事件回顧</w:t>
            </w:r>
          </w:p>
        </w:tc>
        <w:tc>
          <w:tcPr>
            <w:tcW w:w="1587" w:type="dxa"/>
          </w:tcPr>
          <w:p w14:paraId="0F373495" w14:textId="34B31299" w:rsidR="009330C6" w:rsidRPr="004E4313" w:rsidRDefault="009330C6" w:rsidP="0065284B">
            <w:pPr>
              <w:snapToGrid w:val="0"/>
              <w:spacing w:after="0" w:line="600" w:lineRule="exact"/>
              <w:rPr>
                <w:rFonts w:ascii="Times New Roman" w:hAnsi="Times New Roman" w:cs="Times New Roman"/>
                <w:color w:val="000000" w:themeColor="text1"/>
                <w:sz w:val="24"/>
                <w:szCs w:val="24"/>
                <w:lang w:eastAsia="zh-HK"/>
              </w:rPr>
            </w:pPr>
            <w:r w:rsidRPr="004E4313">
              <w:rPr>
                <w:rFonts w:ascii="Times New Roman" w:hAnsi="Times New Roman" w:cs="Times New Roman"/>
                <w:color w:val="000000" w:themeColor="text1"/>
                <w:sz w:val="24"/>
                <w:szCs w:val="24"/>
                <w:lang w:eastAsia="zh-HK"/>
              </w:rPr>
              <w:t>頁</w:t>
            </w:r>
            <w:r w:rsidR="000254E3">
              <w:rPr>
                <w:rFonts w:ascii="Times New Roman" w:hAnsi="Times New Roman" w:cs="Times New Roman" w:hint="eastAsia"/>
                <w:color w:val="000000" w:themeColor="text1"/>
                <w:sz w:val="24"/>
                <w:szCs w:val="24"/>
              </w:rPr>
              <w:t>30</w:t>
            </w:r>
          </w:p>
        </w:tc>
      </w:tr>
      <w:tr w:rsidR="004E4313" w:rsidRPr="004E4313" w14:paraId="7ACACE16" w14:textId="77777777" w:rsidTr="00862BD7">
        <w:tc>
          <w:tcPr>
            <w:tcW w:w="6803" w:type="dxa"/>
          </w:tcPr>
          <w:p w14:paraId="2C526C13" w14:textId="77777777" w:rsidR="009330C6" w:rsidRPr="004E4313" w:rsidRDefault="009330C6"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HK"/>
              </w:rPr>
              <w:t>個案研究一︰</w:t>
            </w:r>
            <w:r w:rsidRPr="004E4313">
              <w:rPr>
                <w:rFonts w:ascii="Times New Roman" w:hAnsi="Times New Roman" w:cs="Times New Roman"/>
                <w:color w:val="000000" w:themeColor="text1"/>
                <w:sz w:val="24"/>
                <w:szCs w:val="24"/>
                <w:lang w:val="en-HK"/>
              </w:rPr>
              <w:t>2019</w:t>
            </w:r>
            <w:r w:rsidRPr="004E4313">
              <w:rPr>
                <w:rFonts w:ascii="Times New Roman" w:hAnsi="Times New Roman" w:cs="Times New Roman"/>
                <w:color w:val="000000" w:themeColor="text1"/>
                <w:sz w:val="24"/>
                <w:szCs w:val="24"/>
                <w:lang w:val="en-HK"/>
              </w:rPr>
              <w:t>冠狀病毒病對香港經濟的影響</w:t>
            </w:r>
          </w:p>
        </w:tc>
        <w:tc>
          <w:tcPr>
            <w:tcW w:w="1587" w:type="dxa"/>
          </w:tcPr>
          <w:p w14:paraId="7108D470" w14:textId="23FFC8EB" w:rsidR="009330C6" w:rsidRPr="004E4313" w:rsidRDefault="009330C6" w:rsidP="0065284B">
            <w:pPr>
              <w:snapToGrid w:val="0"/>
              <w:spacing w:after="0" w:line="600" w:lineRule="exact"/>
              <w:rPr>
                <w:rFonts w:ascii="Times New Roman" w:hAnsi="Times New Roman" w:cs="Times New Roman"/>
                <w:color w:val="000000" w:themeColor="text1"/>
                <w:sz w:val="24"/>
                <w:szCs w:val="24"/>
                <w:lang w:eastAsia="zh-HK"/>
              </w:rPr>
            </w:pPr>
            <w:r w:rsidRPr="004E4313">
              <w:rPr>
                <w:rFonts w:ascii="Times New Roman" w:hAnsi="Times New Roman" w:cs="Times New Roman"/>
                <w:color w:val="000000" w:themeColor="text1"/>
                <w:sz w:val="24"/>
                <w:szCs w:val="24"/>
                <w:lang w:val="en-HK"/>
              </w:rPr>
              <w:t>頁</w:t>
            </w:r>
            <w:r w:rsidR="000254E3">
              <w:rPr>
                <w:rFonts w:ascii="Times New Roman" w:hAnsi="Times New Roman" w:cs="Times New Roman" w:hint="eastAsia"/>
                <w:color w:val="000000" w:themeColor="text1"/>
                <w:sz w:val="24"/>
                <w:szCs w:val="24"/>
                <w:lang w:val="en-HK"/>
              </w:rPr>
              <w:t>35</w:t>
            </w:r>
          </w:p>
        </w:tc>
      </w:tr>
      <w:tr w:rsidR="004E4313" w:rsidRPr="004E4313" w14:paraId="5F2FA90F" w14:textId="77777777" w:rsidTr="00862BD7">
        <w:tc>
          <w:tcPr>
            <w:tcW w:w="6803" w:type="dxa"/>
          </w:tcPr>
          <w:p w14:paraId="51511681" w14:textId="2D916F1B" w:rsidR="009330C6" w:rsidRPr="004E4313" w:rsidRDefault="009330C6"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HK"/>
              </w:rPr>
              <w:t>個案研究二︰</w:t>
            </w:r>
            <w:r w:rsidRPr="004E4313">
              <w:rPr>
                <w:rFonts w:ascii="Times New Roman" w:hAnsi="Times New Roman" w:cs="Times New Roman"/>
                <w:color w:val="000000" w:themeColor="text1"/>
                <w:sz w:val="24"/>
                <w:szCs w:val="24"/>
                <w:lang w:val="en-HK"/>
              </w:rPr>
              <w:t xml:space="preserve"> 2008</w:t>
            </w:r>
            <w:r w:rsidRPr="004E4313">
              <w:rPr>
                <w:rFonts w:ascii="Times New Roman" w:hAnsi="Times New Roman" w:cs="Times New Roman"/>
                <w:color w:val="000000" w:themeColor="text1"/>
                <w:sz w:val="24"/>
                <w:szCs w:val="24"/>
                <w:lang w:val="en-HK"/>
              </w:rPr>
              <w:t>年</w:t>
            </w:r>
            <w:r w:rsidR="006E29A6">
              <w:rPr>
                <w:rFonts w:ascii="Times New Roman" w:hAnsi="Times New Roman" w:cs="Times New Roman" w:hint="eastAsia"/>
                <w:sz w:val="24"/>
                <w:szCs w:val="24"/>
                <w:lang w:eastAsia="zh-HK"/>
              </w:rPr>
              <w:t>全球</w:t>
            </w:r>
            <w:r w:rsidR="006E29A6" w:rsidRPr="005E080B">
              <w:rPr>
                <w:rFonts w:ascii="Times New Roman" w:hAnsi="Times New Roman" w:cs="Times New Roman"/>
                <w:sz w:val="24"/>
                <w:szCs w:val="24"/>
                <w:lang w:eastAsia="zh-HK"/>
              </w:rPr>
              <w:t>金融</w:t>
            </w:r>
            <w:r w:rsidR="006E29A6">
              <w:rPr>
                <w:rFonts w:ascii="Times New Roman" w:hAnsi="Times New Roman" w:cs="Times New Roman" w:hint="eastAsia"/>
                <w:sz w:val="24"/>
                <w:szCs w:val="24"/>
                <w:lang w:eastAsia="zh-HK"/>
              </w:rPr>
              <w:t>危機</w:t>
            </w:r>
            <w:r w:rsidRPr="004E4313">
              <w:rPr>
                <w:rFonts w:ascii="Times New Roman" w:hAnsi="Times New Roman" w:cs="Times New Roman"/>
                <w:color w:val="000000" w:themeColor="text1"/>
                <w:sz w:val="24"/>
                <w:szCs w:val="24"/>
                <w:lang w:val="en-HK"/>
              </w:rPr>
              <w:t>對香港經濟的影響</w:t>
            </w:r>
          </w:p>
        </w:tc>
        <w:tc>
          <w:tcPr>
            <w:tcW w:w="1587" w:type="dxa"/>
          </w:tcPr>
          <w:p w14:paraId="2ED93E16" w14:textId="1D37C59B" w:rsidR="009330C6" w:rsidRPr="004E4313" w:rsidRDefault="009330C6" w:rsidP="0065284B">
            <w:pPr>
              <w:snapToGrid w:val="0"/>
              <w:spacing w:after="0" w:line="600" w:lineRule="exact"/>
              <w:rPr>
                <w:rFonts w:ascii="Times New Roman" w:hAnsi="Times New Roman" w:cs="Times New Roman"/>
                <w:color w:val="000000" w:themeColor="text1"/>
                <w:sz w:val="24"/>
                <w:szCs w:val="24"/>
                <w:lang w:eastAsia="zh-HK"/>
              </w:rPr>
            </w:pPr>
            <w:r w:rsidRPr="004E4313">
              <w:rPr>
                <w:rFonts w:ascii="Times New Roman" w:hAnsi="Times New Roman" w:cs="Times New Roman"/>
                <w:color w:val="000000" w:themeColor="text1"/>
                <w:sz w:val="24"/>
                <w:szCs w:val="24"/>
                <w:lang w:eastAsia="zh-HK"/>
              </w:rPr>
              <w:t>頁</w:t>
            </w:r>
            <w:r w:rsidR="0018132A" w:rsidRPr="004E4313">
              <w:rPr>
                <w:rFonts w:ascii="Times New Roman" w:hAnsi="Times New Roman" w:cs="Times New Roman" w:hint="eastAsia"/>
                <w:color w:val="000000" w:themeColor="text1"/>
                <w:sz w:val="24"/>
                <w:szCs w:val="24"/>
              </w:rPr>
              <w:t>3</w:t>
            </w:r>
            <w:r w:rsidR="000254E3">
              <w:rPr>
                <w:rFonts w:ascii="Times New Roman" w:hAnsi="Times New Roman" w:cs="Times New Roman" w:hint="eastAsia"/>
                <w:color w:val="000000" w:themeColor="text1"/>
                <w:sz w:val="24"/>
                <w:szCs w:val="24"/>
              </w:rPr>
              <w:t>9</w:t>
            </w:r>
          </w:p>
        </w:tc>
      </w:tr>
      <w:tr w:rsidR="004E4313" w:rsidRPr="004E4313" w14:paraId="12E16743" w14:textId="77777777" w:rsidTr="00862BD7">
        <w:tc>
          <w:tcPr>
            <w:tcW w:w="6803" w:type="dxa"/>
          </w:tcPr>
          <w:p w14:paraId="427580D6" w14:textId="77777777" w:rsidR="009330C6" w:rsidRPr="004E4313" w:rsidRDefault="009330C6" w:rsidP="0065284B">
            <w:pPr>
              <w:snapToGrid w:val="0"/>
              <w:spacing w:after="0" w:line="600" w:lineRule="exact"/>
              <w:rPr>
                <w:rFonts w:ascii="Times New Roman" w:hAnsi="Times New Roman" w:cs="Times New Roman"/>
                <w:color w:val="000000" w:themeColor="text1"/>
                <w:sz w:val="24"/>
                <w:szCs w:val="24"/>
                <w:lang w:val="en-HK"/>
              </w:rPr>
            </w:pPr>
            <w:r w:rsidRPr="004E4313">
              <w:rPr>
                <w:rFonts w:ascii="Times New Roman" w:hAnsi="Times New Roman" w:cs="Times New Roman"/>
                <w:color w:val="000000" w:themeColor="text1"/>
                <w:sz w:val="24"/>
                <w:szCs w:val="24"/>
                <w:lang w:val="en-HK"/>
              </w:rPr>
              <w:t>延伸個案研究︰香港的貿易及物流服務業</w:t>
            </w:r>
          </w:p>
        </w:tc>
        <w:tc>
          <w:tcPr>
            <w:tcW w:w="1587" w:type="dxa"/>
          </w:tcPr>
          <w:p w14:paraId="30DC6A29" w14:textId="68DF2B75" w:rsidR="009330C6" w:rsidRPr="004E4313" w:rsidRDefault="009330C6" w:rsidP="0065284B">
            <w:pPr>
              <w:snapToGrid w:val="0"/>
              <w:spacing w:after="0" w:line="600" w:lineRule="exact"/>
              <w:rPr>
                <w:rFonts w:ascii="Times New Roman" w:hAnsi="Times New Roman" w:cs="Times New Roman"/>
                <w:color w:val="000000" w:themeColor="text1"/>
                <w:sz w:val="24"/>
                <w:szCs w:val="24"/>
                <w:lang w:eastAsia="zh-HK"/>
              </w:rPr>
            </w:pPr>
            <w:r w:rsidRPr="004E4313">
              <w:rPr>
                <w:rFonts w:ascii="Times New Roman" w:hAnsi="Times New Roman" w:cs="Times New Roman"/>
                <w:color w:val="000000" w:themeColor="text1"/>
                <w:sz w:val="24"/>
                <w:szCs w:val="24"/>
                <w:lang w:val="en-HK"/>
              </w:rPr>
              <w:t>頁</w:t>
            </w:r>
            <w:r w:rsidR="000254E3">
              <w:rPr>
                <w:rFonts w:ascii="Times New Roman" w:hAnsi="Times New Roman" w:cs="Times New Roman" w:hint="eastAsia"/>
                <w:color w:val="000000" w:themeColor="text1"/>
                <w:sz w:val="24"/>
                <w:szCs w:val="24"/>
                <w:lang w:val="en-HK"/>
              </w:rPr>
              <w:t>42</w:t>
            </w:r>
          </w:p>
        </w:tc>
      </w:tr>
      <w:tr w:rsidR="00862BD7" w:rsidRPr="004E4313" w14:paraId="6AC11A67" w14:textId="77777777" w:rsidTr="00862BD7">
        <w:tc>
          <w:tcPr>
            <w:tcW w:w="6803" w:type="dxa"/>
          </w:tcPr>
          <w:p w14:paraId="6C4329F0" w14:textId="77777777" w:rsidR="009330C6" w:rsidRPr="004E4313" w:rsidRDefault="009330C6" w:rsidP="0065284B">
            <w:pPr>
              <w:snapToGrid w:val="0"/>
              <w:spacing w:after="0" w:line="600" w:lineRule="exact"/>
              <w:rPr>
                <w:color w:val="000000" w:themeColor="text1"/>
                <w:sz w:val="24"/>
                <w:szCs w:val="24"/>
                <w:lang w:val="en-HK"/>
              </w:rPr>
            </w:pPr>
          </w:p>
        </w:tc>
        <w:tc>
          <w:tcPr>
            <w:tcW w:w="1587" w:type="dxa"/>
          </w:tcPr>
          <w:p w14:paraId="67ACC9A8" w14:textId="77777777" w:rsidR="009330C6" w:rsidRPr="004E4313" w:rsidRDefault="009330C6" w:rsidP="0065284B">
            <w:pPr>
              <w:snapToGrid w:val="0"/>
              <w:spacing w:after="0" w:line="600" w:lineRule="exact"/>
              <w:rPr>
                <w:rFonts w:ascii="Times New Roman" w:hAnsi="Times New Roman" w:cs="Times New Roman"/>
                <w:color w:val="000000" w:themeColor="text1"/>
                <w:sz w:val="24"/>
                <w:szCs w:val="24"/>
                <w:lang w:eastAsia="zh-HK"/>
              </w:rPr>
            </w:pPr>
          </w:p>
        </w:tc>
      </w:tr>
      <w:tr w:rsidR="0065284B" w:rsidRPr="004E4313" w14:paraId="0C97A074" w14:textId="77777777" w:rsidTr="00862BD7">
        <w:tc>
          <w:tcPr>
            <w:tcW w:w="6803" w:type="dxa"/>
          </w:tcPr>
          <w:p w14:paraId="03E54C8E" w14:textId="4DF40573" w:rsidR="0065284B" w:rsidRPr="004E4313" w:rsidRDefault="0065284B" w:rsidP="0065284B">
            <w:pPr>
              <w:snapToGrid w:val="0"/>
              <w:spacing w:after="0" w:line="600" w:lineRule="exact"/>
              <w:rPr>
                <w:b/>
                <w:color w:val="000000" w:themeColor="text1"/>
                <w:sz w:val="28"/>
                <w:szCs w:val="28"/>
                <w:lang w:val="en-HK"/>
              </w:rPr>
            </w:pPr>
            <w:r w:rsidRPr="004E4313">
              <w:rPr>
                <w:rFonts w:hint="eastAsia"/>
                <w:b/>
                <w:color w:val="000000" w:themeColor="text1"/>
                <w:sz w:val="28"/>
                <w:szCs w:val="28"/>
                <w:lang w:val="en-HK"/>
              </w:rPr>
              <w:t>補充資料</w:t>
            </w:r>
          </w:p>
        </w:tc>
        <w:tc>
          <w:tcPr>
            <w:tcW w:w="1587" w:type="dxa"/>
          </w:tcPr>
          <w:p w14:paraId="0EB68EF9" w14:textId="77777777" w:rsidR="0065284B" w:rsidRPr="004E4313" w:rsidRDefault="0065284B" w:rsidP="0065284B">
            <w:pPr>
              <w:snapToGrid w:val="0"/>
              <w:spacing w:after="0" w:line="600" w:lineRule="exact"/>
              <w:rPr>
                <w:rFonts w:ascii="Times New Roman" w:hAnsi="Times New Roman" w:cs="Times New Roman"/>
                <w:color w:val="000000" w:themeColor="text1"/>
                <w:sz w:val="24"/>
                <w:szCs w:val="24"/>
                <w:lang w:eastAsia="zh-HK"/>
              </w:rPr>
            </w:pPr>
          </w:p>
        </w:tc>
      </w:tr>
      <w:tr w:rsidR="0065284B" w:rsidRPr="004E4313" w14:paraId="5A360109" w14:textId="77777777" w:rsidTr="00862BD7">
        <w:tc>
          <w:tcPr>
            <w:tcW w:w="6803" w:type="dxa"/>
          </w:tcPr>
          <w:p w14:paraId="0523DDE5" w14:textId="5AEB05D4" w:rsidR="0065284B" w:rsidRPr="004E4313" w:rsidRDefault="0065284B" w:rsidP="0065284B">
            <w:pPr>
              <w:snapToGrid w:val="0"/>
              <w:spacing w:after="0" w:line="600" w:lineRule="exact"/>
              <w:rPr>
                <w:color w:val="000000" w:themeColor="text1"/>
                <w:sz w:val="24"/>
                <w:szCs w:val="24"/>
                <w:lang w:val="en-HK"/>
              </w:rPr>
            </w:pPr>
            <w:r w:rsidRPr="004E4313">
              <w:rPr>
                <w:rFonts w:hint="eastAsia"/>
                <w:color w:val="000000" w:themeColor="text1"/>
                <w:sz w:val="24"/>
                <w:szCs w:val="24"/>
                <w:lang w:val="en-HK"/>
              </w:rPr>
              <w:t>補充資料一：香港經濟發展大檢閱</w:t>
            </w:r>
          </w:p>
        </w:tc>
        <w:tc>
          <w:tcPr>
            <w:tcW w:w="1587" w:type="dxa"/>
          </w:tcPr>
          <w:p w14:paraId="4C0440C7" w14:textId="22330F5A" w:rsidR="0065284B" w:rsidRPr="004E4313" w:rsidRDefault="0065284B" w:rsidP="0065284B">
            <w:pPr>
              <w:snapToGrid w:val="0"/>
              <w:spacing w:after="0" w:line="600" w:lineRule="exact"/>
              <w:rPr>
                <w:rFonts w:ascii="Times New Roman" w:hAnsi="Times New Roman" w:cs="Times New Roman"/>
                <w:color w:val="000000" w:themeColor="text1"/>
                <w:sz w:val="24"/>
                <w:szCs w:val="24"/>
                <w:lang w:eastAsia="zh-HK"/>
              </w:rPr>
            </w:pPr>
            <w:r w:rsidRPr="004E4313">
              <w:rPr>
                <w:rFonts w:ascii="Times New Roman" w:hAnsi="Times New Roman" w:cs="Times New Roman"/>
                <w:color w:val="000000" w:themeColor="text1"/>
                <w:sz w:val="24"/>
                <w:szCs w:val="24"/>
                <w:lang w:val="en-HK"/>
              </w:rPr>
              <w:t>頁</w:t>
            </w:r>
            <w:r w:rsidR="000254E3">
              <w:rPr>
                <w:rFonts w:ascii="Times New Roman" w:hAnsi="Times New Roman" w:cs="Times New Roman" w:hint="eastAsia"/>
                <w:color w:val="000000" w:themeColor="text1"/>
                <w:sz w:val="24"/>
                <w:szCs w:val="24"/>
              </w:rPr>
              <w:t>50</w:t>
            </w:r>
          </w:p>
        </w:tc>
      </w:tr>
      <w:tr w:rsidR="004E4313" w:rsidRPr="004E4313" w14:paraId="5CA1883D" w14:textId="77777777" w:rsidTr="00862BD7">
        <w:tc>
          <w:tcPr>
            <w:tcW w:w="6803" w:type="dxa"/>
          </w:tcPr>
          <w:p w14:paraId="6471667E" w14:textId="1E67A08C" w:rsidR="0065284B" w:rsidRPr="004E4313" w:rsidRDefault="0065284B" w:rsidP="0065284B">
            <w:pPr>
              <w:snapToGrid w:val="0"/>
              <w:spacing w:after="0" w:line="600" w:lineRule="exact"/>
              <w:rPr>
                <w:color w:val="000000" w:themeColor="text1"/>
                <w:sz w:val="24"/>
                <w:szCs w:val="24"/>
                <w:lang w:val="en-HK"/>
              </w:rPr>
            </w:pPr>
            <w:r w:rsidRPr="004E4313">
              <w:rPr>
                <w:rFonts w:hint="eastAsia"/>
                <w:color w:val="000000" w:themeColor="text1"/>
                <w:sz w:val="24"/>
                <w:szCs w:val="24"/>
                <w:lang w:val="en-HK"/>
              </w:rPr>
              <w:t>補充資料一：二戰後香港經濟的蛻變</w:t>
            </w:r>
          </w:p>
        </w:tc>
        <w:tc>
          <w:tcPr>
            <w:tcW w:w="1587" w:type="dxa"/>
          </w:tcPr>
          <w:p w14:paraId="6D75D60C" w14:textId="0229AF80" w:rsidR="0065284B" w:rsidRPr="004E4313" w:rsidRDefault="0065284B" w:rsidP="003F6844">
            <w:pPr>
              <w:snapToGrid w:val="0"/>
              <w:spacing w:after="0" w:line="600" w:lineRule="exact"/>
              <w:rPr>
                <w:rFonts w:ascii="Times New Roman" w:hAnsi="Times New Roman" w:cs="Times New Roman"/>
                <w:color w:val="000000" w:themeColor="text1"/>
                <w:sz w:val="24"/>
                <w:szCs w:val="24"/>
                <w:lang w:eastAsia="zh-HK"/>
              </w:rPr>
            </w:pPr>
            <w:r w:rsidRPr="004E4313">
              <w:rPr>
                <w:rFonts w:ascii="Times New Roman" w:hAnsi="Times New Roman" w:cs="Times New Roman"/>
                <w:color w:val="000000" w:themeColor="text1"/>
                <w:sz w:val="24"/>
                <w:szCs w:val="24"/>
                <w:lang w:val="en-HK"/>
              </w:rPr>
              <w:t>頁</w:t>
            </w:r>
            <w:r w:rsidR="000254E3">
              <w:rPr>
                <w:rFonts w:ascii="Times New Roman" w:hAnsi="Times New Roman" w:cs="Times New Roman" w:hint="eastAsia"/>
                <w:color w:val="000000" w:themeColor="text1"/>
                <w:sz w:val="24"/>
                <w:szCs w:val="24"/>
              </w:rPr>
              <w:t>5</w:t>
            </w:r>
            <w:r w:rsidR="003F6844">
              <w:rPr>
                <w:rFonts w:ascii="Times New Roman" w:hAnsi="Times New Roman" w:cs="Times New Roman" w:hint="eastAsia"/>
                <w:color w:val="000000" w:themeColor="text1"/>
                <w:sz w:val="24"/>
                <w:szCs w:val="24"/>
              </w:rPr>
              <w:t>4</w:t>
            </w:r>
          </w:p>
        </w:tc>
      </w:tr>
      <w:tr w:rsidR="0065284B" w:rsidRPr="004E4313" w14:paraId="63ED6860" w14:textId="77777777" w:rsidTr="00862BD7">
        <w:tc>
          <w:tcPr>
            <w:tcW w:w="6803" w:type="dxa"/>
          </w:tcPr>
          <w:p w14:paraId="77EDE1D9" w14:textId="77777777" w:rsidR="0065284B" w:rsidRPr="004E4313" w:rsidRDefault="0065284B" w:rsidP="0065284B">
            <w:pPr>
              <w:snapToGrid w:val="0"/>
              <w:spacing w:after="0" w:line="600" w:lineRule="exact"/>
              <w:rPr>
                <w:color w:val="000000" w:themeColor="text1"/>
                <w:sz w:val="24"/>
                <w:szCs w:val="24"/>
                <w:lang w:val="en-HK"/>
              </w:rPr>
            </w:pPr>
          </w:p>
        </w:tc>
        <w:tc>
          <w:tcPr>
            <w:tcW w:w="1587" w:type="dxa"/>
          </w:tcPr>
          <w:p w14:paraId="7BFE4015" w14:textId="77777777" w:rsidR="0065284B" w:rsidRPr="004E4313" w:rsidRDefault="0065284B" w:rsidP="0065284B">
            <w:pPr>
              <w:snapToGrid w:val="0"/>
              <w:spacing w:after="0" w:line="600" w:lineRule="exact"/>
              <w:rPr>
                <w:rFonts w:ascii="Times New Roman" w:hAnsi="Times New Roman" w:cs="Times New Roman"/>
                <w:color w:val="000000" w:themeColor="text1"/>
                <w:sz w:val="24"/>
                <w:szCs w:val="24"/>
                <w:lang w:eastAsia="zh-HK"/>
              </w:rPr>
            </w:pPr>
          </w:p>
        </w:tc>
      </w:tr>
      <w:tr w:rsidR="004E4313" w:rsidRPr="004E4313" w14:paraId="79DA764A" w14:textId="77777777" w:rsidTr="00862BD7">
        <w:tc>
          <w:tcPr>
            <w:tcW w:w="6803" w:type="dxa"/>
          </w:tcPr>
          <w:p w14:paraId="0D1EE299" w14:textId="77777777" w:rsidR="009330C6" w:rsidRPr="004E4313" w:rsidRDefault="009330C6" w:rsidP="0065284B">
            <w:pPr>
              <w:snapToGrid w:val="0"/>
              <w:spacing w:after="0" w:line="600" w:lineRule="exact"/>
              <w:rPr>
                <w:color w:val="000000" w:themeColor="text1"/>
                <w:sz w:val="24"/>
                <w:szCs w:val="24"/>
                <w:lang w:val="en-HK"/>
              </w:rPr>
            </w:pPr>
            <w:r w:rsidRPr="004E4313">
              <w:rPr>
                <w:b/>
                <w:color w:val="000000" w:themeColor="text1"/>
                <w:sz w:val="28"/>
                <w:szCs w:val="28"/>
                <w:lang w:val="en-HK" w:eastAsia="zh-HK"/>
              </w:rPr>
              <w:t>參考資料</w:t>
            </w:r>
          </w:p>
        </w:tc>
        <w:tc>
          <w:tcPr>
            <w:tcW w:w="1587" w:type="dxa"/>
          </w:tcPr>
          <w:p w14:paraId="74E7C0C0" w14:textId="2ED9FE16" w:rsidR="009330C6" w:rsidRPr="004E4313" w:rsidRDefault="009330C6" w:rsidP="003F6844">
            <w:pPr>
              <w:snapToGrid w:val="0"/>
              <w:spacing w:after="0" w:line="600" w:lineRule="exact"/>
              <w:rPr>
                <w:rFonts w:ascii="Times New Roman" w:hAnsi="Times New Roman" w:cs="Times New Roman"/>
                <w:color w:val="000000" w:themeColor="text1"/>
                <w:sz w:val="24"/>
                <w:szCs w:val="24"/>
                <w:lang w:eastAsia="zh-HK"/>
              </w:rPr>
            </w:pPr>
            <w:r w:rsidRPr="004E4313">
              <w:rPr>
                <w:rFonts w:ascii="Times New Roman" w:hAnsi="Times New Roman" w:cs="Times New Roman"/>
                <w:color w:val="000000" w:themeColor="text1"/>
                <w:sz w:val="24"/>
                <w:szCs w:val="24"/>
                <w:lang w:eastAsia="zh-HK"/>
              </w:rPr>
              <w:t>頁</w:t>
            </w:r>
            <w:r w:rsidR="000254E3">
              <w:rPr>
                <w:rFonts w:ascii="Times New Roman" w:hAnsi="Times New Roman" w:cs="Times New Roman" w:hint="eastAsia"/>
                <w:color w:val="000000" w:themeColor="text1"/>
                <w:sz w:val="24"/>
                <w:szCs w:val="24"/>
              </w:rPr>
              <w:t>5</w:t>
            </w:r>
            <w:r w:rsidR="003F6844">
              <w:rPr>
                <w:rFonts w:ascii="Times New Roman" w:hAnsi="Times New Roman" w:cs="Times New Roman" w:hint="eastAsia"/>
                <w:color w:val="000000" w:themeColor="text1"/>
                <w:sz w:val="24"/>
                <w:szCs w:val="24"/>
              </w:rPr>
              <w:t>6</w:t>
            </w:r>
          </w:p>
        </w:tc>
      </w:tr>
    </w:tbl>
    <w:p w14:paraId="04E22A20" w14:textId="5D7C63FD" w:rsidR="009330C6" w:rsidRPr="00862BD7" w:rsidRDefault="009330C6" w:rsidP="006F7558">
      <w:pPr>
        <w:spacing w:line="360" w:lineRule="auto"/>
        <w:rPr>
          <w:rFonts w:asciiTheme="minorEastAsia" w:hAnsiTheme="minorEastAsia"/>
          <w:b/>
          <w:sz w:val="28"/>
          <w:szCs w:val="28"/>
          <w:lang w:eastAsia="zh-HK"/>
        </w:rPr>
      </w:pPr>
      <w:r w:rsidRPr="000E68C8">
        <w:rPr>
          <w:rFonts w:asciiTheme="minorEastAsia" w:hAnsiTheme="minorEastAsia"/>
          <w:sz w:val="24"/>
          <w:szCs w:val="24"/>
        </w:rPr>
        <w:br w:type="page"/>
      </w:r>
      <w:r w:rsidR="002A6078" w:rsidRPr="002A6078">
        <w:rPr>
          <w:rFonts w:asciiTheme="minorEastAsia" w:hAnsiTheme="minorEastAsia" w:hint="eastAsia"/>
          <w:b/>
          <w:sz w:val="28"/>
          <w:szCs w:val="28"/>
          <w:lang w:eastAsia="zh-HK"/>
        </w:rPr>
        <w:lastRenderedPageBreak/>
        <w:t>資源</w:t>
      </w:r>
      <w:r w:rsidRPr="00862BD7">
        <w:rPr>
          <w:rFonts w:asciiTheme="minorEastAsia" w:hAnsiTheme="minorEastAsia" w:hint="eastAsia"/>
          <w:b/>
          <w:sz w:val="28"/>
          <w:szCs w:val="28"/>
          <w:lang w:eastAsia="zh-HK"/>
        </w:rPr>
        <w:t>簡介：</w:t>
      </w:r>
    </w:p>
    <w:p w14:paraId="7376B2A3" w14:textId="68C0C547" w:rsidR="009330C6" w:rsidRPr="00584E04" w:rsidRDefault="009330C6" w:rsidP="00862BD7">
      <w:pPr>
        <w:spacing w:after="0" w:line="276" w:lineRule="auto"/>
        <w:jc w:val="both"/>
        <w:rPr>
          <w:rFonts w:ascii="Times New Roman" w:eastAsia="新細明體" w:hAnsi="Times New Roman" w:cs="Times New Roman"/>
          <w:kern w:val="2"/>
          <w:sz w:val="24"/>
          <w:szCs w:val="24"/>
          <w:lang w:eastAsia="zh-HK"/>
        </w:rPr>
      </w:pPr>
      <w:r w:rsidRPr="0011089D">
        <w:rPr>
          <w:rFonts w:ascii="Times New Roman" w:eastAsia="新細明體" w:hAnsi="Times New Roman" w:cs="Times New Roman" w:hint="eastAsia"/>
          <w:kern w:val="2"/>
          <w:sz w:val="24"/>
          <w:szCs w:val="24"/>
        </w:rPr>
        <w:t>本</w:t>
      </w:r>
      <w:r w:rsidRPr="0011089D">
        <w:rPr>
          <w:rFonts w:ascii="Times New Roman" w:eastAsia="新細明體" w:hAnsi="Times New Roman" w:cs="Times New Roman" w:hint="eastAsia"/>
          <w:kern w:val="2"/>
          <w:sz w:val="24"/>
          <w:szCs w:val="24"/>
          <w:lang w:eastAsia="zh-HK"/>
        </w:rPr>
        <w:t>學習資源</w:t>
      </w:r>
      <w:r w:rsidR="00CC0053" w:rsidRPr="0011089D">
        <w:rPr>
          <w:rFonts w:ascii="Times New Roman" w:eastAsia="新細明體" w:hAnsi="Times New Roman" w:cs="Times New Roman" w:hint="eastAsia"/>
          <w:kern w:val="2"/>
          <w:sz w:val="24"/>
          <w:szCs w:val="24"/>
          <w:lang w:eastAsia="zh-HK"/>
        </w:rPr>
        <w:t>旨在讓</w:t>
      </w:r>
      <w:r w:rsidR="00CC0053" w:rsidRPr="0011089D">
        <w:rPr>
          <w:rFonts w:ascii="Times New Roman" w:eastAsia="新細明體" w:hAnsi="Times New Roman" w:cs="Times New Roman"/>
          <w:kern w:val="2"/>
          <w:sz w:val="24"/>
          <w:szCs w:val="24"/>
          <w:lang w:eastAsia="zh-HK"/>
        </w:rPr>
        <w:t>學生</w:t>
      </w:r>
      <w:r w:rsidR="00CC0053" w:rsidRPr="0011089D">
        <w:rPr>
          <w:rFonts w:ascii="Times New Roman" w:eastAsia="新細明體" w:hAnsi="Times New Roman" w:cs="Times New Roman" w:hint="eastAsia"/>
          <w:kern w:val="2"/>
          <w:sz w:val="24"/>
          <w:szCs w:val="24"/>
          <w:lang w:eastAsia="zh-HK"/>
        </w:rPr>
        <w:t>認識</w:t>
      </w:r>
      <w:r w:rsidR="00CC0053" w:rsidRPr="0011089D">
        <w:rPr>
          <w:rFonts w:ascii="Times New Roman" w:eastAsia="新細明體" w:hAnsi="Times New Roman" w:cs="Times New Roman"/>
          <w:kern w:val="2"/>
          <w:sz w:val="24"/>
          <w:szCs w:val="24"/>
          <w:lang w:eastAsia="zh-HK"/>
        </w:rPr>
        <w:t>一些常見</w:t>
      </w:r>
      <w:r w:rsidR="00CC0053" w:rsidRPr="0011089D">
        <w:rPr>
          <w:rFonts w:ascii="Times New Roman" w:eastAsia="新細明體" w:hAnsi="Times New Roman" w:cs="Times New Roman" w:hint="eastAsia"/>
          <w:kern w:val="2"/>
          <w:sz w:val="24"/>
          <w:szCs w:val="24"/>
          <w:lang w:eastAsia="zh-HK"/>
        </w:rPr>
        <w:t>的量度</w:t>
      </w:r>
      <w:r w:rsidR="00CC0053" w:rsidRPr="0011089D">
        <w:rPr>
          <w:rFonts w:ascii="Times New Roman" w:eastAsia="新細明體" w:hAnsi="Times New Roman" w:cs="Times New Roman"/>
          <w:kern w:val="2"/>
          <w:sz w:val="24"/>
          <w:szCs w:val="24"/>
          <w:lang w:eastAsia="zh-HK"/>
        </w:rPr>
        <w:t>經濟</w:t>
      </w:r>
      <w:r w:rsidR="00CC0053" w:rsidRPr="0011089D">
        <w:rPr>
          <w:rFonts w:ascii="Times New Roman" w:eastAsia="新細明體" w:hAnsi="Times New Roman" w:cs="Times New Roman" w:hint="eastAsia"/>
          <w:kern w:val="2"/>
          <w:sz w:val="24"/>
          <w:szCs w:val="24"/>
          <w:lang w:eastAsia="zh-HK"/>
        </w:rPr>
        <w:t>表現的</w:t>
      </w:r>
      <w:r w:rsidR="00CC0053" w:rsidRPr="0011089D">
        <w:rPr>
          <w:rFonts w:ascii="Times New Roman" w:eastAsia="新細明體" w:hAnsi="Times New Roman" w:cs="Times New Roman"/>
          <w:kern w:val="2"/>
          <w:sz w:val="24"/>
          <w:szCs w:val="24"/>
          <w:lang w:eastAsia="zh-HK"/>
        </w:rPr>
        <w:t>指標</w:t>
      </w:r>
      <w:r w:rsidR="00761E84">
        <w:rPr>
          <w:rFonts w:ascii="Times New Roman" w:eastAsia="新細明體" w:hAnsi="Times New Roman" w:cs="Times New Roman" w:hint="eastAsia"/>
          <w:kern w:val="2"/>
          <w:sz w:val="24"/>
          <w:szCs w:val="24"/>
          <w:lang w:eastAsia="zh-HK"/>
        </w:rPr>
        <w:t>和</w:t>
      </w:r>
      <w:r w:rsidR="00761E84" w:rsidRPr="006F7558">
        <w:rPr>
          <w:rFonts w:ascii="Times New Roman" w:eastAsia="新細明體" w:hAnsi="Times New Roman" w:cs="Times New Roman" w:hint="eastAsia"/>
          <w:kern w:val="2"/>
          <w:sz w:val="24"/>
          <w:szCs w:val="24"/>
          <w:lang w:eastAsia="zh-HK"/>
        </w:rPr>
        <w:t>產業結構的基本知識</w:t>
      </w:r>
      <w:r w:rsidR="00CC0053" w:rsidRPr="0011089D">
        <w:rPr>
          <w:rFonts w:ascii="Times New Roman" w:eastAsia="新細明體" w:hAnsi="Times New Roman" w:cs="Times New Roman" w:hint="eastAsia"/>
          <w:kern w:val="2"/>
          <w:sz w:val="24"/>
          <w:szCs w:val="24"/>
          <w:lang w:eastAsia="zh-HK"/>
        </w:rPr>
        <w:t>，</w:t>
      </w:r>
      <w:r w:rsidR="0011089D" w:rsidRPr="0011089D">
        <w:rPr>
          <w:rFonts w:ascii="Times New Roman" w:eastAsia="新細明體" w:hAnsi="Times New Roman" w:cs="Times New Roman" w:hint="eastAsia"/>
          <w:kern w:val="2"/>
          <w:sz w:val="24"/>
          <w:szCs w:val="24"/>
          <w:lang w:eastAsia="zh-HK"/>
        </w:rPr>
        <w:t>並</w:t>
      </w:r>
      <w:r w:rsidRPr="0011089D">
        <w:rPr>
          <w:rFonts w:ascii="Times New Roman" w:eastAsia="新細明體" w:hAnsi="Times New Roman" w:cs="Times New Roman"/>
          <w:kern w:val="2"/>
          <w:sz w:val="24"/>
          <w:szCs w:val="24"/>
          <w:lang w:eastAsia="zh-HK"/>
        </w:rPr>
        <w:t>透過解讀</w:t>
      </w:r>
      <w:r w:rsidR="00927211" w:rsidRPr="00927211">
        <w:rPr>
          <w:rFonts w:ascii="Times New Roman" w:eastAsia="新細明體" w:hAnsi="Times New Roman" w:cs="Times New Roman" w:hint="eastAsia"/>
          <w:kern w:val="2"/>
          <w:sz w:val="24"/>
          <w:szCs w:val="24"/>
          <w:lang w:eastAsia="zh-HK"/>
        </w:rPr>
        <w:t>量度</w:t>
      </w:r>
      <w:r w:rsidR="00927211" w:rsidRPr="0011089D">
        <w:rPr>
          <w:rFonts w:ascii="Times New Roman" w:eastAsia="新細明體" w:hAnsi="Times New Roman" w:cs="Times New Roman"/>
          <w:kern w:val="2"/>
          <w:sz w:val="24"/>
          <w:szCs w:val="24"/>
          <w:lang w:eastAsia="zh-HK"/>
        </w:rPr>
        <w:t>香港經濟</w:t>
      </w:r>
      <w:r w:rsidR="00927211" w:rsidRPr="00927211">
        <w:rPr>
          <w:rFonts w:ascii="Times New Roman" w:eastAsia="新細明體" w:hAnsi="Times New Roman" w:cs="Times New Roman" w:hint="eastAsia"/>
          <w:kern w:val="2"/>
          <w:sz w:val="24"/>
          <w:szCs w:val="24"/>
          <w:lang w:eastAsia="zh-HK"/>
        </w:rPr>
        <w:t>表現的</w:t>
      </w:r>
      <w:r w:rsidRPr="0011089D">
        <w:rPr>
          <w:rFonts w:ascii="Times New Roman" w:eastAsia="新細明體" w:hAnsi="Times New Roman" w:cs="Times New Roman"/>
          <w:kern w:val="2"/>
          <w:sz w:val="24"/>
          <w:szCs w:val="24"/>
          <w:lang w:eastAsia="zh-HK"/>
        </w:rPr>
        <w:t>指</w:t>
      </w:r>
      <w:r w:rsidRPr="0011089D">
        <w:rPr>
          <w:rFonts w:ascii="Times New Roman" w:eastAsia="新細明體" w:hAnsi="Times New Roman" w:cs="Times New Roman" w:hint="eastAsia"/>
          <w:kern w:val="2"/>
          <w:sz w:val="24"/>
          <w:szCs w:val="24"/>
          <w:lang w:eastAsia="zh-HK"/>
        </w:rPr>
        <w:t>標在</w:t>
      </w:r>
      <w:r w:rsidR="0011089D" w:rsidRPr="0011089D">
        <w:rPr>
          <w:rFonts w:ascii="Times New Roman" w:eastAsia="新細明體" w:hAnsi="Times New Roman" w:cs="Times New Roman"/>
          <w:kern w:val="2"/>
          <w:sz w:val="24"/>
          <w:szCs w:val="24"/>
          <w:lang w:eastAsia="zh-HK"/>
        </w:rPr>
        <w:t>過去十多年的變化和趨勢</w:t>
      </w:r>
      <w:r w:rsidR="0011089D" w:rsidRPr="0011089D">
        <w:rPr>
          <w:rFonts w:ascii="Times New Roman" w:eastAsia="新細明體" w:hAnsi="Times New Roman" w:cs="Times New Roman" w:hint="eastAsia"/>
          <w:kern w:val="2"/>
          <w:sz w:val="24"/>
          <w:szCs w:val="24"/>
          <w:lang w:eastAsia="zh-HK"/>
        </w:rPr>
        <w:t>，</w:t>
      </w:r>
      <w:r w:rsidR="0011089D">
        <w:rPr>
          <w:rFonts w:ascii="Times New Roman" w:eastAsia="新細明體" w:hAnsi="Times New Roman" w:cs="Times New Roman" w:hint="eastAsia"/>
          <w:kern w:val="2"/>
          <w:sz w:val="24"/>
          <w:szCs w:val="24"/>
          <w:lang w:eastAsia="zh-HK"/>
        </w:rPr>
        <w:t>結合</w:t>
      </w:r>
      <w:r w:rsidR="0011089D" w:rsidRPr="0011089D">
        <w:rPr>
          <w:rFonts w:ascii="Times New Roman" w:eastAsia="新細明體" w:hAnsi="Times New Roman" w:cs="Times New Roman" w:hint="eastAsia"/>
          <w:kern w:val="2"/>
          <w:sz w:val="24"/>
          <w:szCs w:val="24"/>
          <w:lang w:eastAsia="zh-HK"/>
        </w:rPr>
        <w:t>個案研究的內容，認識</w:t>
      </w:r>
      <w:r w:rsidR="0011089D" w:rsidRPr="0011089D">
        <w:rPr>
          <w:rFonts w:ascii="Times New Roman" w:eastAsia="新細明體" w:hAnsi="Times New Roman" w:cs="Times New Roman"/>
          <w:kern w:val="2"/>
          <w:sz w:val="24"/>
          <w:szCs w:val="24"/>
          <w:lang w:eastAsia="zh-HK"/>
        </w:rPr>
        <w:t>香港經濟的概況</w:t>
      </w:r>
      <w:r w:rsidR="0011089D" w:rsidRPr="0011089D">
        <w:rPr>
          <w:rFonts w:ascii="Times New Roman" w:eastAsia="新細明體" w:hAnsi="Times New Roman" w:cs="Times New Roman" w:hint="eastAsia"/>
          <w:kern w:val="2"/>
          <w:sz w:val="24"/>
          <w:szCs w:val="24"/>
          <w:lang w:eastAsia="zh-HK"/>
        </w:rPr>
        <w:t>及</w:t>
      </w:r>
      <w:r w:rsidR="00CC0053" w:rsidRPr="0011089D">
        <w:rPr>
          <w:rFonts w:ascii="Times New Roman" w:eastAsia="新細明體" w:hAnsi="Times New Roman" w:cs="Times New Roman"/>
          <w:kern w:val="2"/>
          <w:sz w:val="24"/>
          <w:szCs w:val="24"/>
          <w:lang w:eastAsia="zh-HK"/>
        </w:rPr>
        <w:t>明白香港經濟屬高度外向型和開放的特徵</w:t>
      </w:r>
      <w:r w:rsidR="00761E84">
        <w:rPr>
          <w:rFonts w:ascii="Times New Roman" w:eastAsia="新細明體" w:hAnsi="Times New Roman" w:cs="Times New Roman" w:hint="eastAsia"/>
          <w:kern w:val="2"/>
          <w:sz w:val="24"/>
          <w:szCs w:val="24"/>
          <w:lang w:eastAsia="zh-HK"/>
        </w:rPr>
        <w:t>，</w:t>
      </w:r>
      <w:r w:rsidR="00761E84" w:rsidRPr="006F7558">
        <w:rPr>
          <w:rFonts w:ascii="Times New Roman" w:eastAsia="新細明體" w:hAnsi="Times New Roman" w:cs="Times New Roman" w:hint="eastAsia"/>
          <w:kern w:val="2"/>
          <w:sz w:val="24"/>
          <w:szCs w:val="24"/>
          <w:lang w:eastAsia="zh-HK"/>
        </w:rPr>
        <w:t>而穩定香港的經濟關乎國家經濟安全</w:t>
      </w:r>
      <w:r w:rsidR="00CC0053" w:rsidRPr="0011089D">
        <w:rPr>
          <w:rFonts w:ascii="Times New Roman" w:eastAsia="新細明體" w:hAnsi="Times New Roman" w:cs="Times New Roman" w:hint="eastAsia"/>
          <w:kern w:val="2"/>
          <w:sz w:val="24"/>
          <w:szCs w:val="24"/>
          <w:lang w:eastAsia="zh-HK"/>
        </w:rPr>
        <w:t>。</w:t>
      </w:r>
      <w:r w:rsidR="0011089D" w:rsidRPr="0011089D">
        <w:rPr>
          <w:rFonts w:ascii="Times New Roman" w:eastAsia="新細明體" w:hAnsi="Times New Roman" w:cs="Times New Roman" w:hint="eastAsia"/>
          <w:kern w:val="2"/>
          <w:sz w:val="24"/>
          <w:szCs w:val="24"/>
          <w:lang w:eastAsia="zh-HK"/>
        </w:rPr>
        <w:t>此外，</w:t>
      </w:r>
      <w:r w:rsidRPr="0011089D">
        <w:rPr>
          <w:rFonts w:ascii="Times New Roman" w:eastAsia="新細明體" w:hAnsi="Times New Roman" w:cs="Times New Roman"/>
          <w:kern w:val="2"/>
          <w:sz w:val="24"/>
          <w:szCs w:val="24"/>
          <w:lang w:eastAsia="zh-HK"/>
        </w:rPr>
        <w:t>香港作為國家的一部分，香港的經濟發展與國家發展更是密不可分，</w:t>
      </w:r>
      <w:r w:rsidR="0011089D" w:rsidRPr="0011089D">
        <w:rPr>
          <w:rFonts w:ascii="Times New Roman" w:eastAsia="新細明體" w:hAnsi="Times New Roman" w:cs="Times New Roman" w:hint="eastAsia"/>
          <w:kern w:val="2"/>
          <w:sz w:val="24"/>
          <w:szCs w:val="24"/>
          <w:lang w:eastAsia="zh-HK"/>
        </w:rPr>
        <w:t>本資源提供相關資料，讓</w:t>
      </w:r>
      <w:r w:rsidRPr="0011089D">
        <w:rPr>
          <w:rFonts w:ascii="Times New Roman" w:eastAsia="新細明體" w:hAnsi="Times New Roman" w:cs="Times New Roman"/>
          <w:kern w:val="2"/>
          <w:sz w:val="24"/>
          <w:szCs w:val="24"/>
          <w:lang w:eastAsia="zh-HK"/>
        </w:rPr>
        <w:t>學生</w:t>
      </w:r>
      <w:r w:rsidR="0011089D">
        <w:rPr>
          <w:rFonts w:ascii="Times New Roman" w:eastAsia="新細明體" w:hAnsi="Times New Roman" w:cs="Times New Roman"/>
          <w:kern w:val="2"/>
          <w:sz w:val="24"/>
          <w:szCs w:val="24"/>
          <w:lang w:eastAsia="zh-HK"/>
        </w:rPr>
        <w:t>了解香港如何把握國家改革開放</w:t>
      </w:r>
      <w:r w:rsidRPr="0011089D">
        <w:rPr>
          <w:rFonts w:ascii="Times New Roman" w:eastAsia="新細明體" w:hAnsi="Times New Roman" w:cs="Times New Roman"/>
          <w:kern w:val="2"/>
          <w:sz w:val="24"/>
          <w:szCs w:val="24"/>
          <w:lang w:eastAsia="zh-HK"/>
        </w:rPr>
        <w:t>的機遇並作出貢獻</w:t>
      </w:r>
      <w:r w:rsidR="00761E84">
        <w:rPr>
          <w:rFonts w:ascii="Times New Roman" w:eastAsia="新細明體" w:hAnsi="Times New Roman" w:cs="Times New Roman" w:hint="eastAsia"/>
          <w:kern w:val="2"/>
          <w:sz w:val="24"/>
          <w:szCs w:val="24"/>
          <w:lang w:eastAsia="zh-HK"/>
        </w:rPr>
        <w:t>，</w:t>
      </w:r>
      <w:r w:rsidR="00761E84" w:rsidRPr="006F7558">
        <w:rPr>
          <w:rFonts w:ascii="Times New Roman" w:eastAsia="新細明體" w:hAnsi="Times New Roman" w:cs="Times New Roman" w:hint="eastAsia"/>
          <w:kern w:val="2"/>
          <w:sz w:val="24"/>
          <w:szCs w:val="24"/>
          <w:lang w:eastAsia="zh-HK"/>
        </w:rPr>
        <w:t>從而加強學生對國家的歸屬感和國民身份認同</w:t>
      </w:r>
      <w:r w:rsidRPr="0011089D">
        <w:rPr>
          <w:rFonts w:ascii="Times New Roman" w:eastAsia="新細明體" w:hAnsi="Times New Roman" w:cs="Times New Roman"/>
          <w:kern w:val="2"/>
          <w:sz w:val="24"/>
          <w:szCs w:val="24"/>
          <w:lang w:eastAsia="zh-HK"/>
        </w:rPr>
        <w:t>。</w:t>
      </w:r>
    </w:p>
    <w:p w14:paraId="2BB00D14" w14:textId="687FD614" w:rsidR="009330C6" w:rsidRDefault="009330C6" w:rsidP="00862BD7">
      <w:pPr>
        <w:snapToGrid w:val="0"/>
        <w:spacing w:after="0" w:line="276" w:lineRule="auto"/>
        <w:rPr>
          <w:rFonts w:ascii="新細明體" w:hAnsi="新細明體"/>
          <w:b/>
          <w:sz w:val="24"/>
          <w:szCs w:val="24"/>
        </w:rPr>
      </w:pPr>
    </w:p>
    <w:p w14:paraId="2478C093" w14:textId="77777777" w:rsidR="007A3004" w:rsidRPr="006F7558" w:rsidRDefault="007A3004" w:rsidP="006F7558">
      <w:pPr>
        <w:snapToGrid w:val="0"/>
        <w:spacing w:after="0" w:line="276" w:lineRule="auto"/>
        <w:rPr>
          <w:rFonts w:asciiTheme="minorEastAsia" w:hAnsiTheme="minorEastAsia"/>
          <w:b/>
          <w:sz w:val="28"/>
          <w:szCs w:val="28"/>
          <w:lang w:eastAsia="zh-HK"/>
        </w:rPr>
      </w:pPr>
      <w:r w:rsidRPr="006F7558">
        <w:rPr>
          <w:rFonts w:asciiTheme="minorEastAsia" w:hAnsiTheme="minorEastAsia" w:hint="eastAsia"/>
          <w:b/>
          <w:sz w:val="28"/>
          <w:szCs w:val="28"/>
          <w:lang w:eastAsia="zh-HK"/>
        </w:rPr>
        <w:t>前備知識：</w:t>
      </w:r>
    </w:p>
    <w:p w14:paraId="0B449922" w14:textId="6BB5F83E" w:rsidR="007A3004" w:rsidRPr="006F7558" w:rsidRDefault="007A3004" w:rsidP="006F7558">
      <w:pPr>
        <w:spacing w:after="0" w:line="276" w:lineRule="auto"/>
        <w:rPr>
          <w:rFonts w:ascii="Times New Roman" w:eastAsia="新細明體" w:hAnsi="Times New Roman" w:cs="Times New Roman"/>
          <w:kern w:val="2"/>
          <w:sz w:val="24"/>
          <w:szCs w:val="24"/>
          <w:lang w:eastAsia="zh-HK"/>
        </w:rPr>
      </w:pPr>
      <w:r w:rsidRPr="006F7558">
        <w:rPr>
          <w:rFonts w:ascii="Times New Roman" w:eastAsia="新細明體" w:hAnsi="Times New Roman" w:cs="Times New Roman" w:hint="eastAsia"/>
          <w:kern w:val="2"/>
          <w:sz w:val="24"/>
          <w:szCs w:val="24"/>
          <w:lang w:eastAsia="zh-HK"/>
        </w:rPr>
        <w:t>學生在小學階段已對香港經濟的主要特色和發展有初步的認識，相關的學習內容包括常識科的「本地社區的各行各業」、「香港主要的經濟活動」、「影響香港經濟發展的因素」、「香港的主要產業和新興行業」，以及香港與內地和世界各地的貿易。在數學能力方面，學生亦已學習收集和處理數據，懂得使用合適的圖表顯示數據，並能從圖表中擷取資訊。</w:t>
      </w:r>
    </w:p>
    <w:p w14:paraId="211771C0" w14:textId="77777777" w:rsidR="007A3004" w:rsidRPr="00584E04" w:rsidRDefault="007A3004" w:rsidP="00862BD7">
      <w:pPr>
        <w:snapToGrid w:val="0"/>
        <w:spacing w:after="0" w:line="276" w:lineRule="auto"/>
        <w:rPr>
          <w:rFonts w:ascii="新細明體" w:hAnsi="新細明體"/>
          <w:b/>
          <w:sz w:val="24"/>
          <w:szCs w:val="24"/>
        </w:rPr>
      </w:pPr>
    </w:p>
    <w:p w14:paraId="1BF28778" w14:textId="77777777" w:rsidR="009330C6" w:rsidRPr="00862BD7" w:rsidRDefault="009330C6" w:rsidP="00862BD7">
      <w:pPr>
        <w:snapToGrid w:val="0"/>
        <w:spacing w:after="0" w:line="276" w:lineRule="auto"/>
        <w:rPr>
          <w:rFonts w:asciiTheme="minorEastAsia" w:hAnsiTheme="minorEastAsia"/>
          <w:b/>
          <w:sz w:val="28"/>
          <w:szCs w:val="28"/>
          <w:lang w:eastAsia="zh-HK"/>
        </w:rPr>
      </w:pPr>
      <w:r w:rsidRPr="00862BD7">
        <w:rPr>
          <w:rFonts w:asciiTheme="minorEastAsia" w:hAnsiTheme="minorEastAsia" w:hint="eastAsia"/>
          <w:b/>
          <w:sz w:val="28"/>
          <w:szCs w:val="28"/>
          <w:lang w:eastAsia="zh-HK"/>
        </w:rPr>
        <w:t>教學目的：</w:t>
      </w:r>
    </w:p>
    <w:p w14:paraId="4243B9D8" w14:textId="12CFAF0D" w:rsidR="009330C6" w:rsidRPr="000E68C8" w:rsidRDefault="009330C6" w:rsidP="00862BD7">
      <w:pPr>
        <w:pStyle w:val="a6"/>
        <w:widowControl w:val="0"/>
        <w:numPr>
          <w:ilvl w:val="0"/>
          <w:numId w:val="22"/>
        </w:numPr>
        <w:spacing w:after="0" w:line="276" w:lineRule="auto"/>
        <w:ind w:left="482" w:hanging="482"/>
        <w:contextualSpacing w:val="0"/>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認識</w:t>
      </w:r>
      <w:r w:rsidR="00662187">
        <w:rPr>
          <w:rFonts w:ascii="Times New Roman" w:eastAsia="新細明體" w:hAnsi="Times New Roman" w:cs="Times New Roman" w:hint="eastAsia"/>
          <w:kern w:val="2"/>
          <w:sz w:val="24"/>
          <w:szCs w:val="24"/>
          <w:lang w:eastAsia="zh-HK"/>
        </w:rPr>
        <w:t>與經濟表現相關的知識</w:t>
      </w:r>
    </w:p>
    <w:p w14:paraId="27E2596A" w14:textId="77777777" w:rsidR="00662187" w:rsidRPr="00CF17CD" w:rsidRDefault="00662187" w:rsidP="00862BD7">
      <w:pPr>
        <w:pStyle w:val="a6"/>
        <w:widowControl w:val="0"/>
        <w:numPr>
          <w:ilvl w:val="0"/>
          <w:numId w:val="22"/>
        </w:numPr>
        <w:spacing w:after="0" w:line="276" w:lineRule="auto"/>
        <w:ind w:left="482" w:hanging="482"/>
        <w:contextualSpacing w:val="0"/>
        <w:rPr>
          <w:rFonts w:ascii="Times New Roman" w:eastAsia="新細明體" w:hAnsi="Times New Roman" w:cs="Times New Roman"/>
          <w:kern w:val="2"/>
          <w:sz w:val="24"/>
          <w:szCs w:val="24"/>
          <w:lang w:eastAsia="zh-HK"/>
        </w:rPr>
      </w:pPr>
      <w:r>
        <w:rPr>
          <w:rFonts w:ascii="Times New Roman" w:eastAsia="新細明體" w:hAnsi="Times New Roman" w:cs="Times New Roman" w:hint="eastAsia"/>
          <w:kern w:val="2"/>
          <w:sz w:val="24"/>
          <w:szCs w:val="24"/>
          <w:lang w:eastAsia="zh-HK"/>
        </w:rPr>
        <w:t>發展和培養相關的共通能力、價值觀和態度</w:t>
      </w:r>
    </w:p>
    <w:p w14:paraId="35CEFD58" w14:textId="77777777" w:rsidR="009330C6" w:rsidRPr="00662187" w:rsidRDefault="009330C6" w:rsidP="00862BD7">
      <w:pPr>
        <w:snapToGrid w:val="0"/>
        <w:spacing w:after="0" w:line="276" w:lineRule="auto"/>
        <w:rPr>
          <w:rFonts w:ascii="Times New Roman" w:eastAsia="新細明體" w:hAnsi="Times New Roman" w:cs="Times New Roman"/>
          <w:kern w:val="2"/>
          <w:sz w:val="24"/>
          <w:szCs w:val="24"/>
          <w:lang w:eastAsia="zh-HK"/>
        </w:rPr>
      </w:pPr>
    </w:p>
    <w:p w14:paraId="60D9EF49" w14:textId="77777777" w:rsidR="009330C6" w:rsidRPr="00862BD7" w:rsidRDefault="009330C6" w:rsidP="00862BD7">
      <w:pPr>
        <w:snapToGrid w:val="0"/>
        <w:spacing w:after="0" w:line="276" w:lineRule="auto"/>
        <w:rPr>
          <w:rFonts w:asciiTheme="minorEastAsia" w:hAnsiTheme="minorEastAsia"/>
          <w:b/>
          <w:sz w:val="28"/>
          <w:szCs w:val="28"/>
          <w:lang w:eastAsia="zh-HK"/>
        </w:rPr>
      </w:pPr>
      <w:r w:rsidRPr="00862BD7">
        <w:rPr>
          <w:rFonts w:asciiTheme="minorEastAsia" w:hAnsiTheme="minorEastAsia" w:hint="eastAsia"/>
          <w:b/>
          <w:sz w:val="28"/>
          <w:szCs w:val="28"/>
          <w:lang w:eastAsia="zh-HK"/>
        </w:rPr>
        <w:t>學習要點：</w:t>
      </w:r>
      <w:r w:rsidRPr="00862BD7">
        <w:rPr>
          <w:rFonts w:asciiTheme="minorEastAsia" w:hAnsiTheme="minorEastAsia" w:hint="eastAsia"/>
          <w:b/>
          <w:sz w:val="28"/>
          <w:szCs w:val="28"/>
          <w:lang w:eastAsia="zh-HK"/>
        </w:rPr>
        <w:tab/>
      </w:r>
    </w:p>
    <w:p w14:paraId="23BDA6F4" w14:textId="74005715" w:rsidR="009330C6" w:rsidRDefault="008003B8" w:rsidP="00862BD7">
      <w:pPr>
        <w:pStyle w:val="a6"/>
        <w:widowControl w:val="0"/>
        <w:numPr>
          <w:ilvl w:val="0"/>
          <w:numId w:val="22"/>
        </w:numPr>
        <w:spacing w:after="0" w:line="276" w:lineRule="auto"/>
        <w:ind w:left="482" w:hanging="482"/>
        <w:contextualSpacing w:val="0"/>
        <w:rPr>
          <w:rFonts w:ascii="Times New Roman" w:eastAsia="新細明體" w:hAnsi="Times New Roman" w:cs="Times New Roman"/>
          <w:kern w:val="2"/>
          <w:sz w:val="24"/>
          <w:szCs w:val="24"/>
          <w:lang w:eastAsia="zh-HK"/>
        </w:rPr>
      </w:pPr>
      <w:r>
        <w:rPr>
          <w:rFonts w:ascii="Times New Roman" w:eastAsia="新細明體" w:hAnsi="Times New Roman" w:cs="Times New Roman"/>
          <w:kern w:val="2"/>
          <w:sz w:val="24"/>
          <w:szCs w:val="24"/>
          <w:lang w:eastAsia="zh-HK"/>
        </w:rPr>
        <w:t>認識一些常見的量度經濟表現的指標</w:t>
      </w:r>
    </w:p>
    <w:p w14:paraId="4C19B152" w14:textId="05C6B821" w:rsidR="005F5F76" w:rsidRDefault="005F5F76" w:rsidP="00862BD7">
      <w:pPr>
        <w:pStyle w:val="a6"/>
        <w:widowControl w:val="0"/>
        <w:numPr>
          <w:ilvl w:val="0"/>
          <w:numId w:val="22"/>
        </w:numPr>
        <w:spacing w:after="0" w:line="276" w:lineRule="auto"/>
        <w:ind w:left="482" w:hanging="482"/>
        <w:contextualSpacing w:val="0"/>
        <w:rPr>
          <w:rFonts w:ascii="Times New Roman" w:eastAsia="新細明體" w:hAnsi="Times New Roman" w:cs="Times New Roman"/>
          <w:kern w:val="2"/>
          <w:sz w:val="24"/>
          <w:szCs w:val="24"/>
          <w:lang w:eastAsia="zh-HK"/>
        </w:rPr>
      </w:pPr>
      <w:r w:rsidRPr="006F7558">
        <w:rPr>
          <w:rFonts w:ascii="Times New Roman" w:eastAsia="新細明體" w:hAnsi="Times New Roman" w:cs="Times New Roman" w:hint="eastAsia"/>
          <w:kern w:val="2"/>
          <w:sz w:val="24"/>
          <w:szCs w:val="24"/>
          <w:lang w:eastAsia="zh-HK"/>
        </w:rPr>
        <w:t>認識產業結構的分類（包括第一、第二和第三產業的定義</w:t>
      </w:r>
      <w:r w:rsidRPr="005858B6">
        <w:rPr>
          <w:rFonts w:eastAsia="標楷體"/>
        </w:rPr>
        <w:t>）</w:t>
      </w:r>
    </w:p>
    <w:p w14:paraId="016B5FBF" w14:textId="4535B85E" w:rsidR="005F5F76" w:rsidRDefault="005F5F76" w:rsidP="006F7558">
      <w:pPr>
        <w:pStyle w:val="a6"/>
        <w:widowControl w:val="0"/>
        <w:numPr>
          <w:ilvl w:val="0"/>
          <w:numId w:val="22"/>
        </w:numPr>
        <w:spacing w:after="0" w:line="276" w:lineRule="auto"/>
        <w:ind w:left="482" w:hanging="482"/>
        <w:contextualSpacing w:val="0"/>
        <w:jc w:val="both"/>
        <w:rPr>
          <w:rFonts w:ascii="Times New Roman" w:eastAsia="新細明體" w:hAnsi="Times New Roman" w:cs="Times New Roman"/>
          <w:kern w:val="2"/>
          <w:sz w:val="24"/>
          <w:szCs w:val="24"/>
          <w:lang w:eastAsia="zh-HK"/>
        </w:rPr>
      </w:pPr>
      <w:r w:rsidRPr="006F7558">
        <w:rPr>
          <w:rFonts w:ascii="Times New Roman" w:eastAsia="新細明體" w:hAnsi="Times New Roman" w:cs="Times New Roman" w:hint="eastAsia"/>
          <w:kern w:val="2"/>
          <w:sz w:val="24"/>
          <w:szCs w:val="24"/>
          <w:lang w:eastAsia="zh-HK"/>
        </w:rPr>
        <w:t>認識香港經濟高度外向型和開放的特徵，以及識別一些過去令香港經濟起伏的重要事件（例如「亞洲金融風暴」、「全球金融危機」）並了解其對香港經濟的影響</w:t>
      </w:r>
    </w:p>
    <w:p w14:paraId="54CD485A" w14:textId="0E585870" w:rsidR="009330C6" w:rsidRDefault="009330C6" w:rsidP="006F7558">
      <w:pPr>
        <w:pStyle w:val="a6"/>
        <w:widowControl w:val="0"/>
        <w:numPr>
          <w:ilvl w:val="0"/>
          <w:numId w:val="22"/>
        </w:numPr>
        <w:spacing w:after="0" w:line="276" w:lineRule="auto"/>
        <w:ind w:left="482" w:hanging="482"/>
        <w:contextualSpacing w:val="0"/>
        <w:jc w:val="both"/>
        <w:rPr>
          <w:rFonts w:ascii="Times New Roman" w:eastAsia="新細明體" w:hAnsi="Times New Roman" w:cs="Times New Roman"/>
          <w:kern w:val="2"/>
          <w:sz w:val="24"/>
          <w:szCs w:val="24"/>
          <w:lang w:eastAsia="zh-HK"/>
        </w:rPr>
      </w:pPr>
      <w:r w:rsidRPr="00D42D4D">
        <w:rPr>
          <w:rFonts w:ascii="Times New Roman" w:eastAsia="新細明體" w:hAnsi="Times New Roman" w:cs="Times New Roman"/>
          <w:kern w:val="2"/>
          <w:sz w:val="24"/>
          <w:szCs w:val="24"/>
          <w:lang w:eastAsia="zh-HK"/>
        </w:rPr>
        <w:t>了解香港的經濟發展與國家發展密</w:t>
      </w:r>
      <w:r w:rsidR="008003B8">
        <w:rPr>
          <w:rFonts w:ascii="Times New Roman" w:eastAsia="新細明體" w:hAnsi="Times New Roman" w:cs="Times New Roman"/>
          <w:kern w:val="2"/>
          <w:sz w:val="24"/>
          <w:szCs w:val="24"/>
          <w:lang w:eastAsia="zh-HK"/>
        </w:rPr>
        <w:t>不可分的關係，以及香港如何把握國家改革開放帶來的機遇並作出貢獻</w:t>
      </w:r>
      <w:r w:rsidR="005F5F76" w:rsidRPr="006F7558">
        <w:rPr>
          <w:rFonts w:ascii="Times New Roman" w:eastAsia="新細明體" w:hAnsi="Times New Roman" w:cs="Times New Roman" w:hint="eastAsia"/>
          <w:kern w:val="2"/>
          <w:sz w:val="24"/>
          <w:szCs w:val="24"/>
          <w:lang w:eastAsia="zh-HK"/>
        </w:rPr>
        <w:t>，從而加強學生對國家的歸屬感和國民身份認同</w:t>
      </w:r>
    </w:p>
    <w:p w14:paraId="625D7A09" w14:textId="77777777" w:rsidR="009330C6" w:rsidRPr="000E68C8" w:rsidRDefault="009330C6" w:rsidP="00862BD7">
      <w:pPr>
        <w:widowControl w:val="0"/>
        <w:snapToGrid w:val="0"/>
        <w:spacing w:after="0" w:line="276" w:lineRule="auto"/>
        <w:rPr>
          <w:rFonts w:ascii="Times New Roman" w:eastAsia="新細明體" w:hAnsi="Times New Roman" w:cs="Times New Roman"/>
          <w:kern w:val="2"/>
          <w:sz w:val="24"/>
          <w:szCs w:val="24"/>
          <w:lang w:eastAsia="zh-HK"/>
        </w:rPr>
      </w:pPr>
    </w:p>
    <w:p w14:paraId="371FA734" w14:textId="77777777" w:rsidR="009330C6" w:rsidRPr="00862BD7" w:rsidRDefault="009330C6" w:rsidP="00862BD7">
      <w:pPr>
        <w:snapToGrid w:val="0"/>
        <w:spacing w:after="0" w:line="276" w:lineRule="auto"/>
        <w:rPr>
          <w:rFonts w:asciiTheme="minorEastAsia" w:hAnsiTheme="minorEastAsia"/>
          <w:b/>
          <w:sz w:val="28"/>
          <w:szCs w:val="28"/>
          <w:lang w:eastAsia="zh-HK"/>
        </w:rPr>
      </w:pPr>
      <w:r w:rsidRPr="00862BD7">
        <w:rPr>
          <w:rFonts w:asciiTheme="minorEastAsia" w:hAnsiTheme="minorEastAsia" w:hint="eastAsia"/>
          <w:b/>
          <w:sz w:val="28"/>
          <w:szCs w:val="28"/>
          <w:lang w:eastAsia="zh-HK"/>
        </w:rPr>
        <w:t>建議課節：</w:t>
      </w:r>
    </w:p>
    <w:p w14:paraId="545E3A00" w14:textId="09523480" w:rsidR="009330C6" w:rsidRPr="00945FC6" w:rsidRDefault="00610089" w:rsidP="00862BD7">
      <w:pPr>
        <w:pStyle w:val="a6"/>
        <w:widowControl w:val="0"/>
        <w:numPr>
          <w:ilvl w:val="0"/>
          <w:numId w:val="21"/>
        </w:numPr>
        <w:spacing w:after="0" w:line="276" w:lineRule="auto"/>
        <w:ind w:left="482" w:hanging="482"/>
        <w:contextualSpacing w:val="0"/>
        <w:rPr>
          <w:rFonts w:ascii="Times New Roman" w:hAnsi="Times New Roman" w:cs="Times New Roman"/>
          <w:sz w:val="24"/>
          <w:szCs w:val="24"/>
          <w:lang w:eastAsia="zh-HK"/>
        </w:rPr>
      </w:pPr>
      <w:r>
        <w:rPr>
          <w:rFonts w:ascii="Times New Roman" w:hAnsi="Times New Roman" w:cs="Times New Roman" w:hint="eastAsia"/>
          <w:sz w:val="24"/>
          <w:szCs w:val="24"/>
        </w:rPr>
        <w:t>9</w:t>
      </w:r>
      <w:r w:rsidR="009330C6" w:rsidRPr="00945FC6">
        <w:rPr>
          <w:rFonts w:ascii="Times New Roman" w:hAnsi="Times New Roman" w:cs="Times New Roman"/>
          <w:sz w:val="24"/>
          <w:szCs w:val="24"/>
          <w:lang w:eastAsia="zh-HK"/>
        </w:rPr>
        <w:t>課節（</w:t>
      </w:r>
      <w:r w:rsidR="009330C6" w:rsidRPr="00945FC6">
        <w:rPr>
          <w:rFonts w:ascii="Times New Roman" w:hAnsi="Times New Roman" w:cs="Times New Roman"/>
          <w:sz w:val="24"/>
          <w:szCs w:val="24"/>
          <w:lang w:eastAsia="zh-HK"/>
        </w:rPr>
        <w:t>40</w:t>
      </w:r>
      <w:r w:rsidR="009330C6" w:rsidRPr="00945FC6">
        <w:rPr>
          <w:rFonts w:ascii="Times New Roman" w:hAnsi="Times New Roman" w:cs="Times New Roman"/>
          <w:sz w:val="24"/>
          <w:szCs w:val="24"/>
          <w:lang w:eastAsia="zh-HK"/>
        </w:rPr>
        <w:t>分鐘一課節）</w:t>
      </w:r>
      <w:r w:rsidR="009330C6" w:rsidRPr="00945FC6">
        <w:rPr>
          <w:rFonts w:ascii="Times New Roman" w:hAnsi="Times New Roman" w:cs="Times New Roman"/>
          <w:sz w:val="24"/>
          <w:szCs w:val="24"/>
        </w:rPr>
        <w:br w:type="page"/>
      </w:r>
    </w:p>
    <w:p w14:paraId="3DE3F01C" w14:textId="77777777" w:rsidR="009330C6" w:rsidRPr="005E080B" w:rsidRDefault="009330C6" w:rsidP="00862BD7">
      <w:pPr>
        <w:snapToGrid w:val="0"/>
        <w:spacing w:after="0" w:line="276" w:lineRule="auto"/>
        <w:rPr>
          <w:rFonts w:ascii="Times New Roman" w:eastAsia="微軟正黑體" w:hAnsi="Times New Roman" w:cs="Times New Roman"/>
          <w:b/>
          <w:sz w:val="24"/>
          <w:szCs w:val="24"/>
        </w:rPr>
      </w:pPr>
      <w:r w:rsidRPr="005E080B">
        <w:rPr>
          <w:rFonts w:ascii="Times New Roman" w:hAnsi="Times New Roman" w:cs="Times New Roman"/>
          <w:b/>
          <w:sz w:val="24"/>
          <w:szCs w:val="24"/>
        </w:rPr>
        <w:lastRenderedPageBreak/>
        <w:t>教學設計：</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9330C6" w:rsidRPr="005E080B" w14:paraId="4E13AA82" w14:textId="77777777" w:rsidTr="005E080B">
        <w:tc>
          <w:tcPr>
            <w:tcW w:w="1587" w:type="dxa"/>
            <w:shd w:val="clear" w:color="auto" w:fill="auto"/>
          </w:tcPr>
          <w:p w14:paraId="6C7F4167"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課題：</w:t>
            </w:r>
          </w:p>
        </w:tc>
        <w:tc>
          <w:tcPr>
            <w:tcW w:w="6804" w:type="dxa"/>
            <w:gridSpan w:val="2"/>
            <w:shd w:val="clear" w:color="auto" w:fill="auto"/>
          </w:tcPr>
          <w:p w14:paraId="68FD0773" w14:textId="4FA77ACE" w:rsidR="009330C6" w:rsidRPr="005E080B" w:rsidRDefault="007A64DB" w:rsidP="00862BD7">
            <w:pPr>
              <w:snapToGrid w:val="0"/>
              <w:spacing w:after="0" w:line="276" w:lineRule="auto"/>
              <w:rPr>
                <w:rFonts w:ascii="Times New Roman" w:hAnsi="Times New Roman" w:cs="Times New Roman"/>
                <w:color w:val="000000"/>
                <w:sz w:val="24"/>
                <w:szCs w:val="24"/>
              </w:rPr>
            </w:pPr>
            <w:r>
              <w:rPr>
                <w:rFonts w:ascii="Times New Roman" w:eastAsia="新細明體" w:hAnsi="Times New Roman" w:cs="Times New Roman" w:hint="eastAsia"/>
                <w:kern w:val="2"/>
                <w:sz w:val="24"/>
                <w:szCs w:val="24"/>
                <w:lang w:eastAsia="zh-HK"/>
              </w:rPr>
              <w:t>香港的經濟表現</w:t>
            </w:r>
          </w:p>
        </w:tc>
      </w:tr>
      <w:tr w:rsidR="009330C6" w:rsidRPr="005E080B" w14:paraId="2F9E2974" w14:textId="77777777" w:rsidTr="005E080B">
        <w:tc>
          <w:tcPr>
            <w:tcW w:w="1587" w:type="dxa"/>
            <w:shd w:val="clear" w:color="auto" w:fill="auto"/>
          </w:tcPr>
          <w:p w14:paraId="63810DFF"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課節：</w:t>
            </w:r>
          </w:p>
        </w:tc>
        <w:tc>
          <w:tcPr>
            <w:tcW w:w="6804" w:type="dxa"/>
            <w:gridSpan w:val="2"/>
            <w:shd w:val="clear" w:color="auto" w:fill="auto"/>
          </w:tcPr>
          <w:p w14:paraId="6902E87E" w14:textId="0D618BF3" w:rsidR="009330C6" w:rsidRPr="005E080B" w:rsidDel="00DE7BD4" w:rsidRDefault="007A64DB" w:rsidP="00862BD7">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9</w:t>
            </w:r>
            <w:r w:rsidR="009330C6" w:rsidRPr="005E080B">
              <w:rPr>
                <w:rFonts w:ascii="Times New Roman" w:hAnsi="Times New Roman" w:cs="Times New Roman"/>
                <w:color w:val="000000"/>
                <w:sz w:val="24"/>
                <w:szCs w:val="24"/>
              </w:rPr>
              <w:t>節</w:t>
            </w:r>
          </w:p>
        </w:tc>
      </w:tr>
      <w:tr w:rsidR="009330C6" w:rsidRPr="005E080B" w14:paraId="21324638" w14:textId="77777777" w:rsidTr="005E080B">
        <w:tc>
          <w:tcPr>
            <w:tcW w:w="1587" w:type="dxa"/>
            <w:shd w:val="clear" w:color="auto" w:fill="auto"/>
          </w:tcPr>
          <w:p w14:paraId="61A90E65"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學習目標：</w:t>
            </w:r>
          </w:p>
        </w:tc>
        <w:tc>
          <w:tcPr>
            <w:tcW w:w="6804" w:type="dxa"/>
            <w:gridSpan w:val="2"/>
            <w:shd w:val="clear" w:color="auto" w:fill="auto"/>
          </w:tcPr>
          <w:p w14:paraId="5646335F" w14:textId="24890C21" w:rsidR="007A64DB" w:rsidRDefault="007A64DB" w:rsidP="006F7558">
            <w:pPr>
              <w:pStyle w:val="a6"/>
              <w:widowControl w:val="0"/>
              <w:numPr>
                <w:ilvl w:val="0"/>
                <w:numId w:val="17"/>
              </w:numPr>
              <w:snapToGrid w:val="0"/>
              <w:spacing w:after="0" w:line="276" w:lineRule="auto"/>
              <w:contextualSpacing w:val="0"/>
              <w:rPr>
                <w:rFonts w:ascii="Times New Roman" w:eastAsia="新細明體" w:hAnsi="Times New Roman" w:cs="Times New Roman"/>
                <w:kern w:val="2"/>
                <w:sz w:val="24"/>
                <w:szCs w:val="24"/>
                <w:lang w:eastAsia="zh-HK"/>
              </w:rPr>
            </w:pPr>
            <w:r>
              <w:rPr>
                <w:rFonts w:ascii="Times New Roman" w:eastAsia="新細明體" w:hAnsi="Times New Roman" w:cs="Times New Roman"/>
                <w:kern w:val="2"/>
                <w:sz w:val="24"/>
                <w:szCs w:val="24"/>
                <w:lang w:eastAsia="zh-HK"/>
              </w:rPr>
              <w:t>認識一些常見的量度經濟表現的指標</w:t>
            </w:r>
          </w:p>
          <w:p w14:paraId="5E2DB76D" w14:textId="77777777" w:rsidR="007A64DB" w:rsidRDefault="007A64DB" w:rsidP="006F7558">
            <w:pPr>
              <w:pStyle w:val="a6"/>
              <w:widowControl w:val="0"/>
              <w:numPr>
                <w:ilvl w:val="0"/>
                <w:numId w:val="17"/>
              </w:numPr>
              <w:snapToGrid w:val="0"/>
              <w:spacing w:after="0" w:line="276" w:lineRule="auto"/>
              <w:contextualSpacing w:val="0"/>
              <w:jc w:val="both"/>
              <w:rPr>
                <w:rFonts w:ascii="Times New Roman" w:eastAsia="新細明體" w:hAnsi="Times New Roman" w:cs="Times New Roman"/>
                <w:kern w:val="2"/>
                <w:sz w:val="24"/>
                <w:szCs w:val="24"/>
                <w:lang w:eastAsia="zh-HK"/>
              </w:rPr>
            </w:pPr>
            <w:r w:rsidRPr="00E94D08">
              <w:rPr>
                <w:rFonts w:ascii="Times New Roman" w:eastAsia="新細明體" w:hAnsi="Times New Roman" w:cs="Times New Roman"/>
                <w:kern w:val="2"/>
                <w:sz w:val="24"/>
                <w:szCs w:val="24"/>
                <w:lang w:eastAsia="zh-HK"/>
              </w:rPr>
              <w:t>認識產業結構的分類（包括第一、第二和第三產業的定義</w:t>
            </w:r>
            <w:r w:rsidRPr="006F7558">
              <w:rPr>
                <w:rFonts w:ascii="Times New Roman" w:eastAsia="新細明體" w:hAnsi="Times New Roman" w:cs="Times New Roman" w:hint="eastAsia"/>
                <w:kern w:val="2"/>
                <w:sz w:val="24"/>
                <w:szCs w:val="24"/>
                <w:lang w:eastAsia="zh-HK"/>
              </w:rPr>
              <w:t>）</w:t>
            </w:r>
          </w:p>
          <w:p w14:paraId="1AE2AA5D" w14:textId="4CCB9B95" w:rsidR="007A64DB" w:rsidRDefault="007A64DB" w:rsidP="006F7558">
            <w:pPr>
              <w:pStyle w:val="a6"/>
              <w:widowControl w:val="0"/>
              <w:numPr>
                <w:ilvl w:val="0"/>
                <w:numId w:val="17"/>
              </w:numPr>
              <w:snapToGrid w:val="0"/>
              <w:spacing w:after="0" w:line="276" w:lineRule="auto"/>
              <w:contextualSpacing w:val="0"/>
              <w:jc w:val="both"/>
              <w:rPr>
                <w:rFonts w:ascii="Times New Roman" w:eastAsia="新細明體" w:hAnsi="Times New Roman" w:cs="Times New Roman"/>
                <w:kern w:val="2"/>
                <w:sz w:val="24"/>
                <w:szCs w:val="24"/>
                <w:lang w:eastAsia="zh-HK"/>
              </w:rPr>
            </w:pPr>
            <w:r w:rsidRPr="00E94D08">
              <w:rPr>
                <w:rFonts w:ascii="Times New Roman" w:eastAsia="新細明體" w:hAnsi="Times New Roman" w:cs="Times New Roman"/>
                <w:kern w:val="2"/>
                <w:sz w:val="24"/>
                <w:szCs w:val="24"/>
                <w:lang w:eastAsia="zh-HK"/>
              </w:rPr>
              <w:t>認識香港經濟高度外向型和開放的特徵，以及識別一些過去令香港經濟起伏的重要事件（例如「亞洲金融風暴」、「全球金融危機」）</w:t>
            </w:r>
            <w:r w:rsidR="002A4828" w:rsidRPr="006F7558">
              <w:rPr>
                <w:rFonts w:ascii="Times New Roman" w:eastAsia="新細明體" w:hAnsi="Times New Roman" w:cs="Times New Roman" w:hint="eastAsia"/>
                <w:kern w:val="2"/>
                <w:sz w:val="24"/>
                <w:szCs w:val="24"/>
                <w:lang w:eastAsia="zh-HK"/>
              </w:rPr>
              <w:t>，</w:t>
            </w:r>
            <w:r w:rsidRPr="006F7558">
              <w:rPr>
                <w:rFonts w:ascii="Times New Roman" w:eastAsia="新細明體" w:hAnsi="Times New Roman" w:cs="Times New Roman"/>
                <w:kern w:val="2"/>
                <w:sz w:val="24"/>
                <w:szCs w:val="24"/>
                <w:lang w:eastAsia="zh-HK"/>
              </w:rPr>
              <w:t>並</w:t>
            </w:r>
            <w:r w:rsidRPr="00E94D08">
              <w:rPr>
                <w:rFonts w:ascii="Times New Roman" w:eastAsia="新細明體" w:hAnsi="Times New Roman" w:cs="Times New Roman"/>
                <w:kern w:val="2"/>
                <w:sz w:val="24"/>
                <w:szCs w:val="24"/>
                <w:lang w:eastAsia="zh-HK"/>
              </w:rPr>
              <w:t>了解其對香港經濟的影響</w:t>
            </w:r>
          </w:p>
          <w:p w14:paraId="0F072C11" w14:textId="5B78C3CB" w:rsidR="007A64DB" w:rsidRPr="006F7558" w:rsidRDefault="007A64DB" w:rsidP="006F7558">
            <w:pPr>
              <w:pStyle w:val="a6"/>
              <w:widowControl w:val="0"/>
              <w:numPr>
                <w:ilvl w:val="0"/>
                <w:numId w:val="17"/>
              </w:numPr>
              <w:snapToGrid w:val="0"/>
              <w:spacing w:after="0" w:line="276" w:lineRule="auto"/>
              <w:contextualSpacing w:val="0"/>
              <w:jc w:val="both"/>
              <w:rPr>
                <w:rFonts w:ascii="Times New Roman" w:eastAsia="新細明體" w:hAnsi="Times New Roman" w:cs="Times New Roman"/>
                <w:kern w:val="2"/>
                <w:sz w:val="24"/>
                <w:szCs w:val="24"/>
                <w:lang w:eastAsia="zh-HK"/>
              </w:rPr>
            </w:pPr>
            <w:r w:rsidRPr="00D42D4D">
              <w:rPr>
                <w:rFonts w:ascii="Times New Roman" w:eastAsia="新細明體" w:hAnsi="Times New Roman" w:cs="Times New Roman"/>
                <w:kern w:val="2"/>
                <w:sz w:val="24"/>
                <w:szCs w:val="24"/>
                <w:lang w:eastAsia="zh-HK"/>
              </w:rPr>
              <w:t>了解香港的經濟發展與國家發展密</w:t>
            </w:r>
            <w:r>
              <w:rPr>
                <w:rFonts w:ascii="Times New Roman" w:eastAsia="新細明體" w:hAnsi="Times New Roman" w:cs="Times New Roman"/>
                <w:kern w:val="2"/>
                <w:sz w:val="24"/>
                <w:szCs w:val="24"/>
                <w:lang w:eastAsia="zh-HK"/>
              </w:rPr>
              <w:t>不可分的關係，以及香港如何把握國家改革開放帶來的機遇並作出貢獻</w:t>
            </w:r>
            <w:r w:rsidRPr="00E94D08">
              <w:rPr>
                <w:rFonts w:ascii="Times New Roman" w:eastAsia="新細明體" w:hAnsi="Times New Roman" w:cs="Times New Roman"/>
                <w:kern w:val="2"/>
                <w:sz w:val="24"/>
                <w:szCs w:val="24"/>
                <w:lang w:eastAsia="zh-HK"/>
              </w:rPr>
              <w:t>，從而加強學生對國家的歸屬感和國民身份認同</w:t>
            </w:r>
          </w:p>
        </w:tc>
      </w:tr>
      <w:tr w:rsidR="009330C6" w:rsidRPr="005E080B" w14:paraId="7174872B" w14:textId="77777777" w:rsidTr="005E080B">
        <w:tc>
          <w:tcPr>
            <w:tcW w:w="8391" w:type="dxa"/>
            <w:gridSpan w:val="3"/>
            <w:shd w:val="clear" w:color="auto" w:fill="D9E2F3"/>
          </w:tcPr>
          <w:p w14:paraId="257E183C" w14:textId="0BCD9717" w:rsidR="009330C6" w:rsidRPr="005E080B" w:rsidRDefault="009330C6" w:rsidP="00862BD7">
            <w:pPr>
              <w:snapToGrid w:val="0"/>
              <w:spacing w:after="0" w:line="276" w:lineRule="auto"/>
              <w:jc w:val="center"/>
              <w:rPr>
                <w:rFonts w:ascii="Times New Roman" w:eastAsia="微軟正黑體" w:hAnsi="Times New Roman" w:cs="Times New Roman"/>
                <w:b/>
                <w:bCs/>
                <w:color w:val="000000"/>
                <w:sz w:val="24"/>
                <w:szCs w:val="24"/>
              </w:rPr>
            </w:pPr>
            <w:bookmarkStart w:id="2" w:name="_Hlk47712466"/>
            <w:r w:rsidRPr="005E080B">
              <w:rPr>
                <w:rFonts w:ascii="Times New Roman" w:eastAsia="微軟正黑體" w:hAnsi="Times New Roman" w:cs="Times New Roman"/>
                <w:b/>
                <w:bCs/>
                <w:color w:val="000000"/>
                <w:sz w:val="24"/>
                <w:szCs w:val="24"/>
              </w:rPr>
              <w:t>第一</w:t>
            </w:r>
            <w:r w:rsidR="001F480C">
              <w:rPr>
                <w:rFonts w:ascii="Times New Roman" w:eastAsia="微軟正黑體" w:hAnsi="Times New Roman" w:cs="Times New Roman" w:hint="eastAsia"/>
                <w:b/>
                <w:bCs/>
                <w:color w:val="000000"/>
                <w:sz w:val="24"/>
                <w:szCs w:val="24"/>
              </w:rPr>
              <w:t>至第</w:t>
            </w:r>
            <w:r w:rsidR="00513C5E">
              <w:rPr>
                <w:rFonts w:ascii="Times New Roman" w:eastAsia="微軟正黑體" w:hAnsi="Times New Roman" w:cs="Times New Roman" w:hint="eastAsia"/>
                <w:b/>
                <w:bCs/>
                <w:color w:val="000000"/>
                <w:sz w:val="24"/>
                <w:szCs w:val="24"/>
              </w:rPr>
              <w:t>五</w:t>
            </w:r>
            <w:r w:rsidRPr="005E080B">
              <w:rPr>
                <w:rFonts w:ascii="Times New Roman" w:eastAsia="微軟正黑體" w:hAnsi="Times New Roman" w:cs="Times New Roman"/>
                <w:b/>
                <w:bCs/>
                <w:color w:val="000000"/>
                <w:sz w:val="24"/>
                <w:szCs w:val="24"/>
              </w:rPr>
              <w:t>課節</w:t>
            </w:r>
            <w:r w:rsidR="001F480C">
              <w:rPr>
                <w:rFonts w:ascii="Times New Roman" w:eastAsia="微軟正黑體" w:hAnsi="Times New Roman" w:cs="Times New Roman" w:hint="eastAsia"/>
                <w:b/>
                <w:bCs/>
                <w:color w:val="000000"/>
                <w:sz w:val="24"/>
                <w:szCs w:val="24"/>
              </w:rPr>
              <w:t>（</w:t>
            </w:r>
            <w:r w:rsidR="001F480C" w:rsidRPr="006F7558">
              <w:rPr>
                <w:rFonts w:ascii="Times New Roman" w:eastAsia="微軟正黑體" w:hAnsi="Times New Roman" w:cs="Times New Roman" w:hint="eastAsia"/>
                <w:b/>
                <w:bCs/>
                <w:color w:val="000000"/>
                <w:sz w:val="24"/>
                <w:szCs w:val="24"/>
              </w:rPr>
              <w:t>量度經濟表現的指標</w:t>
            </w:r>
            <w:r w:rsidR="001F480C">
              <w:rPr>
                <w:rFonts w:ascii="Times New Roman" w:eastAsia="微軟正黑體" w:hAnsi="Times New Roman" w:cs="Times New Roman" w:hint="eastAsia"/>
                <w:b/>
                <w:bCs/>
                <w:color w:val="000000"/>
                <w:sz w:val="24"/>
                <w:szCs w:val="24"/>
              </w:rPr>
              <w:t>和產業結構的分類</w:t>
            </w:r>
            <w:r w:rsidR="001F480C" w:rsidRPr="006F7558">
              <w:rPr>
                <w:rFonts w:ascii="Times New Roman" w:eastAsia="微軟正黑體" w:hAnsi="Times New Roman" w:cs="Times New Roman" w:hint="eastAsia"/>
                <w:b/>
                <w:bCs/>
                <w:color w:val="000000"/>
                <w:sz w:val="24"/>
                <w:szCs w:val="24"/>
              </w:rPr>
              <w:t>）</w:t>
            </w:r>
          </w:p>
        </w:tc>
      </w:tr>
      <w:tr w:rsidR="006C436C" w:rsidRPr="005E080B" w14:paraId="03FC0C4D" w14:textId="77777777" w:rsidTr="005E080B">
        <w:tc>
          <w:tcPr>
            <w:tcW w:w="8391" w:type="dxa"/>
            <w:gridSpan w:val="3"/>
            <w:shd w:val="clear" w:color="auto" w:fill="D9E2F3"/>
          </w:tcPr>
          <w:p w14:paraId="45630D25" w14:textId="5F6920F8" w:rsidR="006C436C" w:rsidRPr="005E080B" w:rsidRDefault="006C436C" w:rsidP="00862BD7">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t>第</w:t>
            </w:r>
            <w:r>
              <w:rPr>
                <w:rFonts w:ascii="Times New Roman" w:eastAsia="微軟正黑體" w:hAnsi="Times New Roman" w:cs="Times New Roman" w:hint="eastAsia"/>
                <w:b/>
                <w:bCs/>
                <w:color w:val="000000"/>
                <w:sz w:val="24"/>
                <w:szCs w:val="24"/>
              </w:rPr>
              <w:t>一</w:t>
            </w:r>
            <w:r w:rsidRPr="005E080B">
              <w:rPr>
                <w:rFonts w:ascii="Times New Roman" w:eastAsia="微軟正黑體" w:hAnsi="Times New Roman" w:cs="Times New Roman"/>
                <w:b/>
                <w:bCs/>
                <w:color w:val="000000"/>
                <w:sz w:val="24"/>
                <w:szCs w:val="24"/>
              </w:rPr>
              <w:t>課節</w:t>
            </w:r>
          </w:p>
        </w:tc>
      </w:tr>
      <w:bookmarkEnd w:id="2"/>
      <w:tr w:rsidR="009330C6" w:rsidRPr="005E080B" w14:paraId="356F80F8" w14:textId="77777777" w:rsidTr="005E080B">
        <w:tc>
          <w:tcPr>
            <w:tcW w:w="1587" w:type="dxa"/>
            <w:tcBorders>
              <w:right w:val="nil"/>
            </w:tcBorders>
            <w:shd w:val="clear" w:color="auto" w:fill="auto"/>
          </w:tcPr>
          <w:p w14:paraId="1E726081" w14:textId="77777777" w:rsidR="009330C6" w:rsidRPr="005E080B" w:rsidRDefault="009330C6" w:rsidP="00862BD7">
            <w:pPr>
              <w:snapToGrid w:val="0"/>
              <w:spacing w:afterLines="50" w:after="18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24ECED49" w14:textId="77777777" w:rsidR="009330C6" w:rsidRPr="005E080B" w:rsidRDefault="009330C6" w:rsidP="00862BD7">
            <w:pPr>
              <w:snapToGrid w:val="0"/>
              <w:spacing w:afterLines="50" w:after="180" w:line="276" w:lineRule="auto"/>
              <w:rPr>
                <w:rFonts w:ascii="Times New Roman" w:hAnsi="Times New Roman" w:cs="Times New Roman"/>
                <w:color w:val="000000"/>
                <w:sz w:val="24"/>
                <w:szCs w:val="24"/>
              </w:rPr>
            </w:pPr>
          </w:p>
        </w:tc>
        <w:tc>
          <w:tcPr>
            <w:tcW w:w="1418" w:type="dxa"/>
            <w:shd w:val="clear" w:color="auto" w:fill="auto"/>
          </w:tcPr>
          <w:p w14:paraId="3057DABE" w14:textId="77777777" w:rsidR="009330C6" w:rsidRPr="005E080B" w:rsidRDefault="009330C6" w:rsidP="002F1CD6">
            <w:pPr>
              <w:snapToGrid w:val="0"/>
              <w:spacing w:afterLines="50" w:after="180" w:line="276" w:lineRule="auto"/>
              <w:ind w:rightChars="-32" w:right="-70"/>
              <w:rPr>
                <w:rStyle w:val="af8"/>
                <w:rFonts w:ascii="Times New Roman" w:hAnsi="Times New Roman" w:cs="Times New Roman"/>
                <w:b/>
                <w:color w:val="000000"/>
                <w:sz w:val="24"/>
                <w:szCs w:val="24"/>
              </w:rPr>
            </w:pPr>
            <w:r w:rsidRPr="005E080B">
              <w:rPr>
                <w:rFonts w:ascii="Times New Roman" w:hAnsi="Times New Roman" w:cs="Times New Roman"/>
                <w:b/>
                <w:color w:val="000000"/>
                <w:sz w:val="24"/>
                <w:szCs w:val="24"/>
              </w:rPr>
              <w:t>建議課時</w:t>
            </w:r>
          </w:p>
        </w:tc>
      </w:tr>
      <w:tr w:rsidR="005E080B" w:rsidRPr="005E080B" w14:paraId="719CAA77" w14:textId="77777777" w:rsidTr="005E080B">
        <w:trPr>
          <w:trHeight w:val="756"/>
        </w:trPr>
        <w:tc>
          <w:tcPr>
            <w:tcW w:w="1587" w:type="dxa"/>
            <w:vMerge w:val="restart"/>
            <w:shd w:val="clear" w:color="auto" w:fill="auto"/>
          </w:tcPr>
          <w:p w14:paraId="11B36AAF" w14:textId="77777777" w:rsidR="005E080B" w:rsidRPr="005E080B" w:rsidRDefault="005E080B" w:rsidP="00862BD7">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探究步驟：</w:t>
            </w:r>
          </w:p>
        </w:tc>
        <w:tc>
          <w:tcPr>
            <w:tcW w:w="5386" w:type="dxa"/>
            <w:shd w:val="clear" w:color="auto" w:fill="auto"/>
          </w:tcPr>
          <w:p w14:paraId="2B108515" w14:textId="77777777" w:rsidR="005E080B" w:rsidRPr="005E080B" w:rsidRDefault="005E080B" w:rsidP="00862BD7">
            <w:pPr>
              <w:pStyle w:val="a6"/>
              <w:widowControl w:val="0"/>
              <w:numPr>
                <w:ilvl w:val="0"/>
                <w:numId w:val="18"/>
              </w:numPr>
              <w:snapToGrid w:val="0"/>
              <w:spacing w:after="0" w:line="276" w:lineRule="auto"/>
              <w:ind w:left="413"/>
              <w:contextualSpacing w:val="0"/>
              <w:jc w:val="both"/>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課堂導入：</w:t>
            </w:r>
          </w:p>
          <w:p w14:paraId="33CE3160" w14:textId="22748CAF" w:rsidR="005E080B" w:rsidRPr="005E080B" w:rsidRDefault="005E080B" w:rsidP="005E080B">
            <w:pPr>
              <w:pStyle w:val="a6"/>
              <w:widowControl w:val="0"/>
              <w:numPr>
                <w:ilvl w:val="0"/>
                <w:numId w:val="19"/>
              </w:numPr>
              <w:tabs>
                <w:tab w:val="left" w:pos="994"/>
              </w:tabs>
              <w:snapToGrid w:val="0"/>
              <w:spacing w:after="0" w:line="276" w:lineRule="auto"/>
              <w:ind w:left="964" w:hanging="482"/>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教師簡介這</w:t>
            </w:r>
            <w:r w:rsidR="006C436C">
              <w:rPr>
                <w:rFonts w:ascii="Times New Roman" w:hAnsi="Times New Roman" w:cs="Times New Roman" w:hint="eastAsia"/>
                <w:color w:val="000000"/>
                <w:sz w:val="24"/>
                <w:szCs w:val="24"/>
              </w:rPr>
              <w:t>九</w:t>
            </w:r>
            <w:r w:rsidRPr="005E080B">
              <w:rPr>
                <w:rFonts w:ascii="Times New Roman" w:hAnsi="Times New Roman" w:cs="Times New Roman"/>
                <w:color w:val="000000"/>
                <w:sz w:val="24"/>
                <w:szCs w:val="24"/>
              </w:rPr>
              <w:t>課的內容，再以導入活動「</w:t>
            </w:r>
            <w:r w:rsidRPr="005E080B">
              <w:rPr>
                <w:rFonts w:ascii="Times New Roman" w:hAnsi="Times New Roman" w:cs="Times New Roman"/>
                <w:color w:val="000000"/>
                <w:sz w:val="24"/>
                <w:szCs w:val="24"/>
              </w:rPr>
              <w:t>2020</w:t>
            </w:r>
            <w:r w:rsidRPr="005E080B">
              <w:rPr>
                <w:rFonts w:ascii="Times New Roman" w:hAnsi="Times New Roman" w:cs="Times New Roman"/>
                <w:color w:val="000000"/>
                <w:sz w:val="24"/>
                <w:szCs w:val="24"/>
              </w:rPr>
              <w:t>年的香港」為引入，讓學生了解日常生活有哪些現象或指標可反映經濟的狀況。</w:t>
            </w:r>
          </w:p>
        </w:tc>
        <w:tc>
          <w:tcPr>
            <w:tcW w:w="1418" w:type="dxa"/>
            <w:shd w:val="clear" w:color="auto" w:fill="auto"/>
          </w:tcPr>
          <w:p w14:paraId="0848F2F1" w14:textId="77777777" w:rsidR="005E080B" w:rsidRPr="005E080B" w:rsidRDefault="005E080B"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10</w:t>
            </w:r>
            <w:r w:rsidRPr="005E080B">
              <w:rPr>
                <w:rFonts w:ascii="Times New Roman" w:hAnsi="Times New Roman" w:cs="Times New Roman"/>
                <w:color w:val="000000"/>
                <w:sz w:val="24"/>
                <w:szCs w:val="24"/>
              </w:rPr>
              <w:t>分鐘</w:t>
            </w:r>
          </w:p>
        </w:tc>
      </w:tr>
      <w:tr w:rsidR="005E080B" w:rsidRPr="005E080B" w14:paraId="0D94CC5E" w14:textId="77777777" w:rsidTr="005E080B">
        <w:tc>
          <w:tcPr>
            <w:tcW w:w="1587" w:type="dxa"/>
            <w:vMerge/>
            <w:shd w:val="clear" w:color="auto" w:fill="auto"/>
          </w:tcPr>
          <w:p w14:paraId="224489CC" w14:textId="77777777" w:rsidR="005E080B" w:rsidRPr="005E080B" w:rsidRDefault="005E080B"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3A67269C" w14:textId="77777777" w:rsidR="005E080B" w:rsidRPr="005E080B" w:rsidRDefault="005E080B" w:rsidP="00862BD7">
            <w:pPr>
              <w:pStyle w:val="a6"/>
              <w:widowControl w:val="0"/>
              <w:numPr>
                <w:ilvl w:val="0"/>
                <w:numId w:val="18"/>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互動教學：</w:t>
            </w:r>
          </w:p>
          <w:p w14:paraId="2240FDCC" w14:textId="2559F015" w:rsidR="005E080B" w:rsidRPr="005E080B" w:rsidRDefault="005E080B"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教師運用「知識內容：經濟指標（一）」，輔以數字、圖表及算式說明，讓學生明白</w:t>
            </w:r>
            <w:r w:rsidRPr="005E080B">
              <w:rPr>
                <w:rFonts w:ascii="Times New Roman" w:hAnsi="Times New Roman" w:cs="Times New Roman"/>
                <w:b/>
                <w:sz w:val="24"/>
                <w:szCs w:val="24"/>
              </w:rPr>
              <w:t>本地生產總值</w:t>
            </w:r>
            <w:r w:rsidRPr="005E080B">
              <w:rPr>
                <w:rFonts w:ascii="Times New Roman" w:hAnsi="Times New Roman" w:cs="Times New Roman"/>
                <w:sz w:val="24"/>
                <w:szCs w:val="24"/>
                <w:lang w:eastAsia="zh-HK"/>
              </w:rPr>
              <w:t>及</w:t>
            </w:r>
            <w:r w:rsidRPr="005E080B">
              <w:rPr>
                <w:rFonts w:ascii="Times New Roman" w:hAnsi="Times New Roman" w:cs="Times New Roman"/>
                <w:b/>
                <w:sz w:val="24"/>
                <w:szCs w:val="24"/>
                <w:lang w:eastAsia="zh-HK"/>
              </w:rPr>
              <w:t>人均本地生產總值</w:t>
            </w:r>
            <w:r w:rsidRPr="005E080B">
              <w:rPr>
                <w:rFonts w:ascii="Times New Roman" w:hAnsi="Times New Roman" w:cs="Times New Roman"/>
                <w:sz w:val="24"/>
                <w:szCs w:val="24"/>
                <w:lang w:eastAsia="zh-HK"/>
              </w:rPr>
              <w:t>是兩個</w:t>
            </w:r>
            <w:r w:rsidRPr="005E080B">
              <w:rPr>
                <w:rFonts w:ascii="Times New Roman" w:hAnsi="Times New Roman" w:cs="Times New Roman"/>
                <w:sz w:val="24"/>
                <w:szCs w:val="24"/>
              </w:rPr>
              <w:t>常用</w:t>
            </w:r>
            <w:r w:rsidRPr="005E080B">
              <w:rPr>
                <w:rFonts w:ascii="Times New Roman" w:hAnsi="Times New Roman" w:cs="Times New Roman"/>
                <w:sz w:val="24"/>
                <w:szCs w:val="24"/>
                <w:lang w:eastAsia="zh-HK"/>
              </w:rPr>
              <w:t>作評估經濟表現</w:t>
            </w:r>
            <w:r w:rsidRPr="005E080B">
              <w:rPr>
                <w:rFonts w:ascii="Times New Roman" w:hAnsi="Times New Roman" w:cs="Times New Roman"/>
                <w:sz w:val="24"/>
                <w:szCs w:val="24"/>
              </w:rPr>
              <w:t>的</w:t>
            </w:r>
            <w:r w:rsidRPr="005E080B">
              <w:rPr>
                <w:rFonts w:ascii="Times New Roman" w:hAnsi="Times New Roman" w:cs="Times New Roman"/>
                <w:sz w:val="24"/>
                <w:szCs w:val="24"/>
                <w:lang w:eastAsia="zh-HK"/>
              </w:rPr>
              <w:t>指標及其定義</w:t>
            </w:r>
            <w:r w:rsidRPr="005E080B">
              <w:rPr>
                <w:rFonts w:ascii="Times New Roman" w:hAnsi="Times New Roman" w:cs="Times New Roman"/>
                <w:color w:val="000000"/>
                <w:sz w:val="24"/>
                <w:szCs w:val="24"/>
              </w:rPr>
              <w:t>，並</w:t>
            </w:r>
            <w:r w:rsidRPr="005E080B">
              <w:rPr>
                <w:rFonts w:ascii="Times New Roman" w:hAnsi="Times New Roman" w:cs="Times New Roman"/>
                <w:color w:val="000000"/>
                <w:sz w:val="24"/>
                <w:szCs w:val="24"/>
                <w:lang w:eastAsia="zh-HK"/>
              </w:rPr>
              <w:t>着</w:t>
            </w:r>
            <w:r w:rsidRPr="005E080B">
              <w:rPr>
                <w:rFonts w:ascii="Times New Roman" w:hAnsi="Times New Roman" w:cs="Times New Roman"/>
                <w:color w:val="000000"/>
                <w:sz w:val="24"/>
                <w:szCs w:val="24"/>
              </w:rPr>
              <w:t>學生以兩人一組完成「工作紙一」問題</w:t>
            </w:r>
            <w:r w:rsidRPr="005E080B">
              <w:rPr>
                <w:rFonts w:ascii="Times New Roman" w:hAnsi="Times New Roman" w:cs="Times New Roman"/>
                <w:color w:val="000000"/>
                <w:sz w:val="24"/>
                <w:szCs w:val="24"/>
              </w:rPr>
              <w:t>1-2</w:t>
            </w:r>
            <w:r w:rsidRPr="005E080B">
              <w:rPr>
                <w:rFonts w:ascii="Times New Roman" w:hAnsi="Times New Roman" w:cs="Times New Roman"/>
                <w:color w:val="000000"/>
                <w:sz w:val="24"/>
                <w:szCs w:val="24"/>
              </w:rPr>
              <w:t>。之後讓學生分享答案，</w:t>
            </w:r>
            <w:r w:rsidRPr="005E080B">
              <w:rPr>
                <w:rFonts w:ascii="Times New Roman" w:hAnsi="Times New Roman" w:cs="Times New Roman"/>
                <w:color w:val="000000"/>
                <w:sz w:val="24"/>
                <w:szCs w:val="24"/>
                <w:lang w:eastAsia="zh-HK"/>
              </w:rPr>
              <w:t>教</w:t>
            </w:r>
            <w:r w:rsidRPr="005E080B">
              <w:rPr>
                <w:rFonts w:ascii="Times New Roman" w:hAnsi="Times New Roman" w:cs="Times New Roman"/>
                <w:color w:val="000000"/>
                <w:sz w:val="24"/>
                <w:szCs w:val="24"/>
              </w:rPr>
              <w:t>師按學生的答案</w:t>
            </w:r>
            <w:r w:rsidRPr="005E080B">
              <w:rPr>
                <w:rFonts w:ascii="Times New Roman" w:hAnsi="Times New Roman" w:cs="Times New Roman"/>
                <w:color w:val="000000"/>
                <w:sz w:val="24"/>
                <w:szCs w:val="24"/>
                <w:lang w:eastAsia="zh-HK"/>
              </w:rPr>
              <w:t>進行</w:t>
            </w:r>
            <w:r w:rsidRPr="005E080B">
              <w:rPr>
                <w:rFonts w:ascii="Times New Roman" w:hAnsi="Times New Roman" w:cs="Times New Roman"/>
                <w:color w:val="000000"/>
                <w:sz w:val="24"/>
                <w:szCs w:val="24"/>
              </w:rPr>
              <w:t>講解。</w:t>
            </w:r>
          </w:p>
        </w:tc>
        <w:tc>
          <w:tcPr>
            <w:tcW w:w="1418" w:type="dxa"/>
            <w:shd w:val="clear" w:color="auto" w:fill="auto"/>
          </w:tcPr>
          <w:p w14:paraId="32554DC2" w14:textId="77777777" w:rsidR="005E080B" w:rsidRPr="005E080B" w:rsidRDefault="005E080B"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20</w:t>
            </w:r>
            <w:r w:rsidRPr="005E080B">
              <w:rPr>
                <w:rFonts w:ascii="Times New Roman" w:hAnsi="Times New Roman" w:cs="Times New Roman"/>
                <w:color w:val="000000"/>
                <w:sz w:val="24"/>
                <w:szCs w:val="24"/>
              </w:rPr>
              <w:t>分鐘</w:t>
            </w:r>
          </w:p>
        </w:tc>
      </w:tr>
      <w:tr w:rsidR="005E080B" w:rsidRPr="005E080B" w14:paraId="4493E070" w14:textId="77777777" w:rsidTr="005E080B">
        <w:trPr>
          <w:trHeight w:val="422"/>
        </w:trPr>
        <w:tc>
          <w:tcPr>
            <w:tcW w:w="1587" w:type="dxa"/>
            <w:vMerge/>
            <w:shd w:val="clear" w:color="auto" w:fill="auto"/>
          </w:tcPr>
          <w:p w14:paraId="2070F12A" w14:textId="77777777" w:rsidR="005E080B" w:rsidRPr="005E080B" w:rsidRDefault="005E080B"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27E0A8E2" w14:textId="065C2296" w:rsidR="005E080B" w:rsidRPr="005E080B" w:rsidRDefault="005E080B" w:rsidP="00862BD7">
            <w:pPr>
              <w:pStyle w:val="a6"/>
              <w:widowControl w:val="0"/>
              <w:numPr>
                <w:ilvl w:val="0"/>
                <w:numId w:val="18"/>
              </w:numPr>
              <w:snapToGrid w:val="0"/>
              <w:spacing w:after="0" w:line="276" w:lineRule="auto"/>
              <w:contextualSpacing w:val="0"/>
              <w:rPr>
                <w:rFonts w:ascii="Times New Roman" w:hAnsi="Times New Roman" w:cs="Times New Roman"/>
                <w:b/>
                <w:color w:val="000000"/>
                <w:sz w:val="24"/>
                <w:szCs w:val="24"/>
              </w:rPr>
            </w:pPr>
            <w:r w:rsidRPr="005E080B">
              <w:rPr>
                <w:rFonts w:ascii="Times New Roman" w:hAnsi="Times New Roman" w:cs="Times New Roman"/>
                <w:b/>
                <w:color w:val="000000"/>
                <w:sz w:val="24"/>
                <w:szCs w:val="24"/>
              </w:rPr>
              <w:t>總結：</w:t>
            </w:r>
          </w:p>
          <w:p w14:paraId="70BBAAA9" w14:textId="77777777" w:rsidR="005E080B" w:rsidRPr="005E080B" w:rsidRDefault="005E080B"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教師總結課堂所學，並簡單講解家課「工作紙一」問題</w:t>
            </w:r>
            <w:r w:rsidRPr="005E080B">
              <w:rPr>
                <w:rFonts w:ascii="Times New Roman" w:hAnsi="Times New Roman" w:cs="Times New Roman"/>
                <w:color w:val="000000"/>
                <w:sz w:val="24"/>
                <w:szCs w:val="24"/>
              </w:rPr>
              <w:t>3-4</w:t>
            </w:r>
            <w:r w:rsidRPr="005E080B">
              <w:rPr>
                <w:rFonts w:ascii="Times New Roman" w:hAnsi="Times New Roman" w:cs="Times New Roman"/>
                <w:color w:val="000000"/>
                <w:sz w:val="24"/>
                <w:szCs w:val="24"/>
              </w:rPr>
              <w:t>。</w:t>
            </w:r>
          </w:p>
          <w:p w14:paraId="09A4B54D" w14:textId="20F4370C" w:rsidR="005E080B" w:rsidRPr="005E080B" w:rsidRDefault="005E080B" w:rsidP="00862BD7">
            <w:pPr>
              <w:pStyle w:val="a6"/>
              <w:widowControl w:val="0"/>
              <w:snapToGrid w:val="0"/>
              <w:spacing w:after="0" w:line="276" w:lineRule="auto"/>
              <w:ind w:left="964"/>
              <w:contextualSpacing w:val="0"/>
              <w:jc w:val="both"/>
              <w:rPr>
                <w:rFonts w:ascii="Times New Roman" w:hAnsi="Times New Roman" w:cs="Times New Roman"/>
                <w:i/>
                <w:iCs/>
                <w:color w:val="000000"/>
                <w:sz w:val="24"/>
                <w:szCs w:val="24"/>
              </w:rPr>
            </w:pPr>
            <w:r w:rsidRPr="005E080B">
              <w:rPr>
                <w:rFonts w:ascii="Times New Roman" w:hAnsi="Times New Roman" w:cs="Times New Roman"/>
                <w:i/>
                <w:color w:val="000000"/>
                <w:sz w:val="24"/>
                <w:szCs w:val="24"/>
              </w:rPr>
              <w:t>（</w:t>
            </w:r>
            <w:r w:rsidRPr="005E080B">
              <w:rPr>
                <w:rFonts w:ascii="Times New Roman" w:hAnsi="Times New Roman" w:cs="Times New Roman"/>
                <w:i/>
                <w:color w:val="000000"/>
                <w:sz w:val="24"/>
                <w:szCs w:val="24"/>
                <w:lang w:eastAsia="zh-HK"/>
              </w:rPr>
              <w:t>註：</w:t>
            </w:r>
            <w:r w:rsidRPr="005E080B">
              <w:rPr>
                <w:rFonts w:ascii="Times New Roman" w:hAnsi="Times New Roman" w:cs="Times New Roman"/>
                <w:i/>
                <w:iCs/>
                <w:color w:val="000000"/>
                <w:sz w:val="24"/>
                <w:szCs w:val="24"/>
              </w:rPr>
              <w:t>教師可因應學生的興趣、能力和前備知識，與學生一起瀏覽國際貨幣基金組織的網頁，了解如何搜尋各國人均本地生產總值排名，並提醒學生哪些</w:t>
            </w:r>
            <w:r w:rsidRPr="005E080B">
              <w:rPr>
                <w:rFonts w:ascii="Times New Roman" w:hAnsi="Times New Roman" w:cs="Times New Roman"/>
                <w:i/>
                <w:iCs/>
                <w:color w:val="000000"/>
                <w:sz w:val="24"/>
                <w:szCs w:val="24"/>
                <w:lang w:eastAsia="zh-HK"/>
              </w:rPr>
              <w:t>機</w:t>
            </w:r>
            <w:r w:rsidRPr="005E080B">
              <w:rPr>
                <w:rFonts w:ascii="Times New Roman" w:hAnsi="Times New Roman" w:cs="Times New Roman"/>
                <w:i/>
                <w:iCs/>
                <w:color w:val="000000"/>
                <w:sz w:val="24"/>
                <w:szCs w:val="24"/>
              </w:rPr>
              <w:t>構可提供可靠的數據或資料以供參考。）</w:t>
            </w:r>
          </w:p>
        </w:tc>
        <w:tc>
          <w:tcPr>
            <w:tcW w:w="1418" w:type="dxa"/>
            <w:shd w:val="clear" w:color="auto" w:fill="auto"/>
          </w:tcPr>
          <w:p w14:paraId="0ECC0977" w14:textId="77777777" w:rsidR="005E080B" w:rsidRPr="005E080B" w:rsidRDefault="005E080B"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10</w:t>
            </w:r>
            <w:r w:rsidRPr="005E080B">
              <w:rPr>
                <w:rFonts w:ascii="Times New Roman" w:hAnsi="Times New Roman" w:cs="Times New Roman"/>
                <w:color w:val="000000"/>
                <w:sz w:val="24"/>
                <w:szCs w:val="24"/>
              </w:rPr>
              <w:t>分鐘</w:t>
            </w:r>
          </w:p>
        </w:tc>
      </w:tr>
      <w:tr w:rsidR="009330C6" w:rsidRPr="005E080B" w14:paraId="16F84497" w14:textId="77777777" w:rsidTr="005E080B">
        <w:trPr>
          <w:trHeight w:val="422"/>
        </w:trPr>
        <w:tc>
          <w:tcPr>
            <w:tcW w:w="1587" w:type="dxa"/>
            <w:shd w:val="clear" w:color="auto" w:fill="auto"/>
          </w:tcPr>
          <w:p w14:paraId="78160A17" w14:textId="77777777" w:rsidR="009330C6" w:rsidRPr="005E080B" w:rsidRDefault="009330C6" w:rsidP="00862BD7">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color w:val="000000"/>
                <w:sz w:val="24"/>
                <w:szCs w:val="24"/>
                <w:lang w:eastAsia="zh-HK"/>
              </w:rPr>
              <w:t>家課：</w:t>
            </w:r>
          </w:p>
        </w:tc>
        <w:tc>
          <w:tcPr>
            <w:tcW w:w="6804" w:type="dxa"/>
            <w:gridSpan w:val="2"/>
            <w:shd w:val="clear" w:color="auto" w:fill="auto"/>
          </w:tcPr>
          <w:p w14:paraId="667AFAE6" w14:textId="0D4D8199" w:rsidR="009330C6" w:rsidRPr="005E080B" w:rsidRDefault="00F2316A" w:rsidP="004E4313">
            <w:pPr>
              <w:snapToGrid w:val="0"/>
              <w:spacing w:after="0" w:line="276" w:lineRule="auto"/>
              <w:jc w:val="both"/>
              <w:rPr>
                <w:rFonts w:ascii="Times New Roman" w:hAnsi="Times New Roman" w:cs="Times New Roman"/>
                <w:noProof/>
                <w:sz w:val="24"/>
                <w:szCs w:val="24"/>
              </w:rPr>
            </w:pPr>
            <w:r w:rsidRPr="005E080B">
              <w:rPr>
                <w:rFonts w:ascii="Times New Roman" w:hAnsi="Times New Roman" w:cs="Times New Roman"/>
                <w:color w:val="000000"/>
                <w:sz w:val="24"/>
                <w:szCs w:val="24"/>
              </w:rPr>
              <w:t>學生在家</w:t>
            </w:r>
            <w:r w:rsidRPr="005E080B">
              <w:rPr>
                <w:rFonts w:ascii="Times New Roman" w:hAnsi="Times New Roman" w:cs="Times New Roman"/>
                <w:color w:val="000000"/>
                <w:sz w:val="24"/>
                <w:szCs w:val="24"/>
                <w:lang w:eastAsia="zh-HK"/>
              </w:rPr>
              <w:t>中</w:t>
            </w:r>
            <w:r w:rsidRPr="005E080B">
              <w:rPr>
                <w:rFonts w:ascii="Times New Roman" w:hAnsi="Times New Roman" w:cs="Times New Roman"/>
                <w:color w:val="000000"/>
                <w:sz w:val="24"/>
                <w:szCs w:val="24"/>
              </w:rPr>
              <w:t>完成</w:t>
            </w:r>
            <w:r w:rsidR="009330C6" w:rsidRPr="005E080B">
              <w:rPr>
                <w:rFonts w:ascii="Times New Roman" w:hAnsi="Times New Roman" w:cs="Times New Roman"/>
                <w:color w:val="000000"/>
                <w:sz w:val="24"/>
                <w:szCs w:val="24"/>
              </w:rPr>
              <w:t>「工作紙一」問題</w:t>
            </w:r>
            <w:r w:rsidR="009330C6" w:rsidRPr="005E080B">
              <w:rPr>
                <w:rFonts w:ascii="Times New Roman" w:hAnsi="Times New Roman" w:cs="Times New Roman"/>
                <w:color w:val="000000"/>
                <w:sz w:val="24"/>
                <w:szCs w:val="24"/>
              </w:rPr>
              <w:t>3</w:t>
            </w:r>
            <w:r w:rsidR="002F3EB1">
              <w:rPr>
                <w:rFonts w:ascii="Times New Roman" w:hAnsi="Times New Roman" w:cs="Times New Roman"/>
                <w:color w:val="000000"/>
                <w:sz w:val="24"/>
                <w:szCs w:val="24"/>
              </w:rPr>
              <w:t>-4</w:t>
            </w:r>
            <w:r w:rsidR="009330C6" w:rsidRPr="005E080B">
              <w:rPr>
                <w:rFonts w:ascii="Times New Roman" w:hAnsi="Times New Roman" w:cs="Times New Roman"/>
                <w:color w:val="000000"/>
                <w:sz w:val="24"/>
                <w:szCs w:val="24"/>
              </w:rPr>
              <w:t>：</w:t>
            </w:r>
            <w:r w:rsidR="009330C6" w:rsidRPr="005E080B">
              <w:rPr>
                <w:rFonts w:ascii="Times New Roman" w:hAnsi="Times New Roman" w:cs="Times New Roman"/>
                <w:noProof/>
                <w:sz w:val="24"/>
                <w:szCs w:val="24"/>
              </w:rPr>
              <w:t>瀏覽國際貨幣基金組織的網頁，列出人均本地生產總值排名最高的五個國家</w:t>
            </w:r>
            <w:r w:rsidR="004E4313">
              <w:rPr>
                <w:rFonts w:ascii="Times New Roman" w:hAnsi="Times New Roman" w:cs="Times New Roman" w:hint="eastAsia"/>
                <w:noProof/>
                <w:sz w:val="24"/>
                <w:szCs w:val="24"/>
              </w:rPr>
              <w:t>／</w:t>
            </w:r>
            <w:r w:rsidR="009330C6" w:rsidRPr="005E080B">
              <w:rPr>
                <w:rFonts w:ascii="Times New Roman" w:hAnsi="Times New Roman" w:cs="Times New Roman"/>
                <w:noProof/>
                <w:sz w:val="24"/>
                <w:szCs w:val="24"/>
              </w:rPr>
              <w:t>地區。</w:t>
            </w:r>
          </w:p>
        </w:tc>
      </w:tr>
      <w:tr w:rsidR="009330C6" w:rsidRPr="005E080B" w14:paraId="2A0FE7AC" w14:textId="77777777" w:rsidTr="005E080B">
        <w:trPr>
          <w:trHeight w:val="422"/>
        </w:trPr>
        <w:tc>
          <w:tcPr>
            <w:tcW w:w="1587" w:type="dxa"/>
            <w:shd w:val="clear" w:color="auto" w:fill="auto"/>
          </w:tcPr>
          <w:p w14:paraId="4D6C1D89" w14:textId="03990762" w:rsidR="009330C6" w:rsidRPr="005E080B" w:rsidRDefault="009330C6" w:rsidP="00862BD7">
            <w:pPr>
              <w:pStyle w:val="a6"/>
              <w:widowControl w:val="0"/>
              <w:snapToGrid w:val="0"/>
              <w:spacing w:after="0" w:line="276" w:lineRule="auto"/>
              <w:ind w:left="0"/>
              <w:contextualSpacing w:val="0"/>
              <w:rPr>
                <w:rFonts w:ascii="Times New Roman" w:hAnsi="Times New Roman" w:cs="Times New Roman"/>
                <w:color w:val="000000"/>
                <w:sz w:val="24"/>
                <w:szCs w:val="24"/>
              </w:rPr>
            </w:pPr>
            <w:r w:rsidRPr="005E080B">
              <w:rPr>
                <w:rFonts w:ascii="Times New Roman" w:hAnsi="Times New Roman" w:cs="Times New Roman"/>
                <w:b/>
                <w:color w:val="000000"/>
                <w:sz w:val="24"/>
                <w:szCs w:val="24"/>
                <w:lang w:eastAsia="zh-HK"/>
              </w:rPr>
              <w:lastRenderedPageBreak/>
              <w:t>延伸</w:t>
            </w:r>
            <w:r w:rsidR="00782193" w:rsidRPr="005E080B">
              <w:rPr>
                <w:rFonts w:ascii="Times New Roman" w:hAnsi="Times New Roman" w:cs="Times New Roman"/>
                <w:b/>
                <w:color w:val="000000"/>
                <w:sz w:val="24"/>
                <w:szCs w:val="24"/>
                <w:lang w:eastAsia="zh-HK"/>
              </w:rPr>
              <w:t>活動</w:t>
            </w:r>
            <w:r w:rsidRPr="005E080B">
              <w:rPr>
                <w:rFonts w:ascii="Times New Roman" w:hAnsi="Times New Roman" w:cs="Times New Roman"/>
                <w:b/>
                <w:color w:val="000000"/>
                <w:sz w:val="24"/>
                <w:szCs w:val="24"/>
                <w:lang w:eastAsia="zh-HK"/>
              </w:rPr>
              <w:t>：</w:t>
            </w:r>
          </w:p>
        </w:tc>
        <w:tc>
          <w:tcPr>
            <w:tcW w:w="6804" w:type="dxa"/>
            <w:gridSpan w:val="2"/>
            <w:shd w:val="clear" w:color="auto" w:fill="auto"/>
          </w:tcPr>
          <w:p w14:paraId="47B5F1F4" w14:textId="03B20612" w:rsidR="009330C6" w:rsidRPr="005E080B" w:rsidRDefault="009330C6" w:rsidP="00862BD7">
            <w:pPr>
              <w:snapToGrid w:val="0"/>
              <w:spacing w:after="0" w:line="276" w:lineRule="auto"/>
              <w:jc w:val="both"/>
              <w:rPr>
                <w:rFonts w:ascii="Times New Roman" w:hAnsi="Times New Roman" w:cs="Times New Roman"/>
                <w:sz w:val="24"/>
                <w:szCs w:val="24"/>
              </w:rPr>
            </w:pPr>
            <w:r w:rsidRPr="005E080B">
              <w:rPr>
                <w:rFonts w:ascii="Times New Roman" w:hAnsi="Times New Roman" w:cs="Times New Roman"/>
                <w:sz w:val="24"/>
                <w:szCs w:val="24"/>
              </w:rPr>
              <w:t>學生進行資料搜集，根據網頁提供的資料，分析香港過去</w:t>
            </w:r>
            <w:r w:rsidRPr="005E080B">
              <w:rPr>
                <w:rFonts w:ascii="Times New Roman" w:hAnsi="Times New Roman" w:cs="Times New Roman"/>
                <w:sz w:val="24"/>
                <w:szCs w:val="24"/>
              </w:rPr>
              <w:t>15</w:t>
            </w:r>
            <w:r w:rsidRPr="005E080B">
              <w:rPr>
                <w:rFonts w:ascii="Times New Roman" w:hAnsi="Times New Roman" w:cs="Times New Roman"/>
                <w:sz w:val="24"/>
                <w:szCs w:val="24"/>
              </w:rPr>
              <w:t>年的本地生產總值的數據，計算出本地生產總值按年變動的百分比，並運用試算表製作一幅圖表。</w:t>
            </w:r>
          </w:p>
        </w:tc>
      </w:tr>
      <w:tr w:rsidR="009330C6" w:rsidRPr="005E080B" w14:paraId="223E5443" w14:textId="77777777" w:rsidTr="005E080B">
        <w:trPr>
          <w:trHeight w:val="422"/>
        </w:trPr>
        <w:tc>
          <w:tcPr>
            <w:tcW w:w="1587" w:type="dxa"/>
            <w:shd w:val="clear" w:color="auto" w:fill="auto"/>
          </w:tcPr>
          <w:p w14:paraId="3F3776A5" w14:textId="338CB03E" w:rsidR="009330C6" w:rsidRPr="005E080B" w:rsidRDefault="005E080B" w:rsidP="00862BD7">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bCs/>
                <w:sz w:val="24"/>
                <w:szCs w:val="24"/>
              </w:rPr>
              <w:t>學與教資源</w:t>
            </w:r>
          </w:p>
        </w:tc>
        <w:tc>
          <w:tcPr>
            <w:tcW w:w="6804" w:type="dxa"/>
            <w:gridSpan w:val="2"/>
            <w:shd w:val="clear" w:color="auto" w:fill="auto"/>
          </w:tcPr>
          <w:p w14:paraId="28500E38" w14:textId="41AD33B3" w:rsidR="009330C6" w:rsidRPr="005E080B" w:rsidRDefault="009330C6" w:rsidP="00644B10">
            <w:pPr>
              <w:widowControl w:val="0"/>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工作紙一</w:t>
            </w:r>
          </w:p>
        </w:tc>
      </w:tr>
    </w:tbl>
    <w:p w14:paraId="1327DC46" w14:textId="77777777" w:rsidR="00D62FDF" w:rsidRDefault="00D62FDF">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9330C6" w:rsidRPr="005E080B" w14:paraId="3516C970" w14:textId="77777777" w:rsidTr="005E080B">
        <w:tc>
          <w:tcPr>
            <w:tcW w:w="8391" w:type="dxa"/>
            <w:gridSpan w:val="3"/>
            <w:shd w:val="clear" w:color="auto" w:fill="D9E2F3"/>
          </w:tcPr>
          <w:p w14:paraId="4D32E8B8" w14:textId="0CD2EF02" w:rsidR="009330C6" w:rsidRPr="005E080B" w:rsidRDefault="009330C6" w:rsidP="00862BD7">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lastRenderedPageBreak/>
              <w:t>第二課節</w:t>
            </w:r>
          </w:p>
        </w:tc>
      </w:tr>
      <w:tr w:rsidR="009330C6" w:rsidRPr="005E080B" w14:paraId="1BF943C9" w14:textId="77777777" w:rsidTr="005E080B">
        <w:tc>
          <w:tcPr>
            <w:tcW w:w="1587" w:type="dxa"/>
            <w:tcBorders>
              <w:right w:val="nil"/>
            </w:tcBorders>
            <w:shd w:val="clear" w:color="auto" w:fill="auto"/>
          </w:tcPr>
          <w:p w14:paraId="463AAB6C"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53CF30FD"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1418" w:type="dxa"/>
            <w:shd w:val="clear" w:color="auto" w:fill="auto"/>
          </w:tcPr>
          <w:p w14:paraId="4E97432F" w14:textId="77777777" w:rsidR="009330C6" w:rsidRPr="005E080B" w:rsidRDefault="009330C6" w:rsidP="002F1CD6">
            <w:pPr>
              <w:snapToGrid w:val="0"/>
              <w:spacing w:afterLines="50" w:after="180" w:line="276" w:lineRule="auto"/>
              <w:ind w:rightChars="-32" w:right="-70"/>
              <w:rPr>
                <w:rFonts w:ascii="Times New Roman" w:hAnsi="Times New Roman" w:cs="Times New Roman"/>
                <w:b/>
              </w:rPr>
            </w:pPr>
            <w:r w:rsidRPr="005E080B">
              <w:rPr>
                <w:rFonts w:ascii="Times New Roman" w:hAnsi="Times New Roman" w:cs="Times New Roman"/>
                <w:b/>
                <w:color w:val="000000"/>
                <w:sz w:val="24"/>
                <w:szCs w:val="24"/>
              </w:rPr>
              <w:t>建議課時</w:t>
            </w:r>
          </w:p>
        </w:tc>
      </w:tr>
      <w:tr w:rsidR="005E080B" w:rsidRPr="005E080B" w14:paraId="2015B5D1" w14:textId="77777777" w:rsidTr="005E080B">
        <w:trPr>
          <w:trHeight w:val="756"/>
        </w:trPr>
        <w:tc>
          <w:tcPr>
            <w:tcW w:w="1587" w:type="dxa"/>
            <w:vMerge w:val="restart"/>
            <w:shd w:val="clear" w:color="auto" w:fill="auto"/>
          </w:tcPr>
          <w:p w14:paraId="44AA241A" w14:textId="77777777" w:rsidR="005E080B" w:rsidRPr="005E080B" w:rsidRDefault="005E080B" w:rsidP="00862BD7">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探究步驟：</w:t>
            </w:r>
          </w:p>
        </w:tc>
        <w:tc>
          <w:tcPr>
            <w:tcW w:w="5386" w:type="dxa"/>
            <w:shd w:val="clear" w:color="auto" w:fill="auto"/>
          </w:tcPr>
          <w:p w14:paraId="4E37C81F" w14:textId="77777777" w:rsidR="005E080B" w:rsidRPr="005E080B" w:rsidRDefault="005E080B" w:rsidP="00862BD7">
            <w:pPr>
              <w:pStyle w:val="a6"/>
              <w:widowControl w:val="0"/>
              <w:numPr>
                <w:ilvl w:val="0"/>
                <w:numId w:val="23"/>
              </w:numPr>
              <w:snapToGrid w:val="0"/>
              <w:spacing w:after="0" w:line="276" w:lineRule="auto"/>
              <w:contextualSpacing w:val="0"/>
              <w:jc w:val="both"/>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課堂導入：</w:t>
            </w:r>
          </w:p>
          <w:p w14:paraId="4D051C76" w14:textId="6BCEDBB8" w:rsidR="005E080B" w:rsidRPr="005E080B" w:rsidRDefault="005E080B"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教師與學生核對</w:t>
            </w:r>
            <w:r w:rsidRPr="005E080B">
              <w:rPr>
                <w:rFonts w:ascii="Times New Roman" w:hAnsi="Times New Roman" w:cs="Times New Roman"/>
                <w:color w:val="000000"/>
                <w:sz w:val="24"/>
                <w:szCs w:val="24"/>
              </w:rPr>
              <w:t>「工作紙一」問題</w:t>
            </w:r>
            <w:r w:rsidRPr="005E080B">
              <w:rPr>
                <w:rFonts w:ascii="Times New Roman" w:hAnsi="Times New Roman" w:cs="Times New Roman"/>
                <w:color w:val="000000"/>
                <w:sz w:val="24"/>
                <w:szCs w:val="24"/>
              </w:rPr>
              <w:t>3</w:t>
            </w:r>
            <w:r w:rsidRPr="005E080B">
              <w:rPr>
                <w:rFonts w:ascii="Times New Roman" w:hAnsi="Times New Roman" w:cs="Times New Roman"/>
                <w:color w:val="000000"/>
                <w:sz w:val="24"/>
                <w:szCs w:val="24"/>
              </w:rPr>
              <w:t>及</w:t>
            </w:r>
            <w:r w:rsidRPr="005E080B">
              <w:rPr>
                <w:rFonts w:ascii="Times New Roman" w:hAnsi="Times New Roman" w:cs="Times New Roman"/>
                <w:color w:val="000000"/>
                <w:sz w:val="24"/>
                <w:szCs w:val="24"/>
              </w:rPr>
              <w:t>/</w:t>
            </w:r>
            <w:r w:rsidRPr="005E080B">
              <w:rPr>
                <w:rFonts w:ascii="Times New Roman" w:hAnsi="Times New Roman" w:cs="Times New Roman"/>
                <w:color w:val="000000"/>
                <w:sz w:val="24"/>
                <w:szCs w:val="24"/>
              </w:rPr>
              <w:t>或問題</w:t>
            </w:r>
            <w:r w:rsidRPr="005E080B">
              <w:rPr>
                <w:rFonts w:ascii="Times New Roman" w:hAnsi="Times New Roman" w:cs="Times New Roman"/>
                <w:color w:val="000000"/>
                <w:sz w:val="24"/>
                <w:szCs w:val="24"/>
              </w:rPr>
              <w:t>4</w:t>
            </w:r>
            <w:r w:rsidRPr="005E080B">
              <w:rPr>
                <w:rFonts w:ascii="Times New Roman" w:hAnsi="Times New Roman" w:cs="Times New Roman"/>
                <w:sz w:val="24"/>
                <w:szCs w:val="24"/>
                <w:lang w:eastAsia="zh-HK"/>
              </w:rPr>
              <w:t>的答案。</w:t>
            </w:r>
          </w:p>
        </w:tc>
        <w:tc>
          <w:tcPr>
            <w:tcW w:w="1418" w:type="dxa"/>
            <w:shd w:val="clear" w:color="auto" w:fill="auto"/>
          </w:tcPr>
          <w:p w14:paraId="5821B47B" w14:textId="77777777" w:rsidR="005E080B" w:rsidRPr="005E080B" w:rsidRDefault="005E080B"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5</w:t>
            </w:r>
            <w:r w:rsidRPr="005E080B">
              <w:rPr>
                <w:rFonts w:ascii="Times New Roman" w:hAnsi="Times New Roman" w:cs="Times New Roman"/>
                <w:color w:val="000000"/>
                <w:sz w:val="24"/>
                <w:szCs w:val="24"/>
              </w:rPr>
              <w:t>分鐘</w:t>
            </w:r>
          </w:p>
        </w:tc>
      </w:tr>
      <w:tr w:rsidR="005E080B" w:rsidRPr="005E080B" w14:paraId="34F3CD15" w14:textId="77777777" w:rsidTr="005E080B">
        <w:tc>
          <w:tcPr>
            <w:tcW w:w="1587" w:type="dxa"/>
            <w:vMerge/>
            <w:shd w:val="clear" w:color="auto" w:fill="auto"/>
          </w:tcPr>
          <w:p w14:paraId="7BECD250" w14:textId="77777777" w:rsidR="005E080B" w:rsidRPr="005E080B" w:rsidRDefault="005E080B"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474D3A87" w14:textId="77777777" w:rsidR="005E080B" w:rsidRPr="005E080B" w:rsidRDefault="005E080B" w:rsidP="00862BD7">
            <w:pPr>
              <w:pStyle w:val="a6"/>
              <w:widowControl w:val="0"/>
              <w:numPr>
                <w:ilvl w:val="0"/>
                <w:numId w:val="23"/>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互動教學：</w:t>
            </w:r>
          </w:p>
          <w:p w14:paraId="78CB236F" w14:textId="4DB44E71" w:rsidR="005E080B" w:rsidRPr="005E080B" w:rsidRDefault="005E080B"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教師運用「知識內容：經濟指標（二）」，向學生簡介</w:t>
            </w:r>
            <w:r w:rsidRPr="005E080B">
              <w:rPr>
                <w:rFonts w:ascii="Times New Roman" w:hAnsi="Times New Roman" w:cs="Times New Roman"/>
                <w:sz w:val="24"/>
                <w:szCs w:val="24"/>
              </w:rPr>
              <w:t>失業率</w:t>
            </w:r>
            <w:r w:rsidRPr="005E080B">
              <w:rPr>
                <w:rFonts w:ascii="Times New Roman" w:hAnsi="Times New Roman" w:cs="Times New Roman"/>
                <w:sz w:val="24"/>
                <w:szCs w:val="24"/>
                <w:lang w:eastAsia="zh-HK"/>
              </w:rPr>
              <w:t>的定義及其計算方法</w:t>
            </w:r>
            <w:r w:rsidRPr="005E080B">
              <w:rPr>
                <w:rFonts w:ascii="Times New Roman" w:hAnsi="Times New Roman" w:cs="Times New Roman"/>
                <w:color w:val="000000"/>
                <w:sz w:val="24"/>
                <w:szCs w:val="24"/>
              </w:rPr>
              <w:t>，輔以</w:t>
            </w:r>
            <w:r w:rsidRPr="005E080B">
              <w:rPr>
                <w:rFonts w:ascii="Times New Roman" w:hAnsi="Times New Roman" w:cs="Times New Roman"/>
                <w:color w:val="000000"/>
                <w:sz w:val="24"/>
                <w:szCs w:val="24"/>
                <w:lang w:eastAsia="zh-HK"/>
              </w:rPr>
              <w:t>香港在</w:t>
            </w:r>
            <w:r w:rsidRPr="005E080B">
              <w:rPr>
                <w:rFonts w:ascii="Times New Roman" w:hAnsi="Times New Roman" w:cs="Times New Roman"/>
                <w:color w:val="000000"/>
                <w:sz w:val="24"/>
                <w:szCs w:val="24"/>
              </w:rPr>
              <w:t>2000</w:t>
            </w:r>
            <w:r w:rsidRPr="005E080B">
              <w:rPr>
                <w:rFonts w:ascii="Times New Roman" w:hAnsi="Times New Roman" w:cs="Times New Roman"/>
                <w:color w:val="000000"/>
                <w:sz w:val="24"/>
                <w:szCs w:val="24"/>
              </w:rPr>
              <w:t>年至</w:t>
            </w:r>
            <w:r w:rsidRPr="005E080B">
              <w:rPr>
                <w:rFonts w:ascii="Times New Roman" w:hAnsi="Times New Roman" w:cs="Times New Roman"/>
                <w:color w:val="000000"/>
                <w:sz w:val="24"/>
                <w:szCs w:val="24"/>
              </w:rPr>
              <w:t>20</w:t>
            </w:r>
            <w:r w:rsidR="00A631A5">
              <w:rPr>
                <w:rFonts w:ascii="Times New Roman" w:hAnsi="Times New Roman" w:cs="Times New Roman" w:hint="eastAsia"/>
                <w:color w:val="000000"/>
                <w:sz w:val="24"/>
                <w:szCs w:val="24"/>
              </w:rPr>
              <w:t>20</w:t>
            </w:r>
            <w:r w:rsidRPr="005E080B">
              <w:rPr>
                <w:rFonts w:ascii="Times New Roman" w:hAnsi="Times New Roman" w:cs="Times New Roman"/>
                <w:color w:val="000000"/>
                <w:sz w:val="24"/>
                <w:szCs w:val="24"/>
              </w:rPr>
              <w:t>年間</w:t>
            </w:r>
            <w:r w:rsidRPr="005E080B">
              <w:rPr>
                <w:rFonts w:ascii="Times New Roman" w:hAnsi="Times New Roman" w:cs="Times New Roman"/>
                <w:color w:val="000000"/>
                <w:sz w:val="24"/>
                <w:szCs w:val="24"/>
                <w:lang w:eastAsia="zh-HK"/>
              </w:rPr>
              <w:t>的</w:t>
            </w:r>
            <w:r w:rsidRPr="005E080B">
              <w:rPr>
                <w:rFonts w:ascii="Times New Roman" w:hAnsi="Times New Roman" w:cs="Times New Roman"/>
                <w:color w:val="000000"/>
                <w:sz w:val="24"/>
                <w:szCs w:val="24"/>
              </w:rPr>
              <w:t>失業率，說明較其他國家或城市，香港</w:t>
            </w:r>
            <w:r w:rsidRPr="005E080B">
              <w:rPr>
                <w:rFonts w:ascii="Times New Roman" w:hAnsi="Times New Roman" w:cs="Times New Roman"/>
                <w:color w:val="000000"/>
                <w:sz w:val="24"/>
                <w:szCs w:val="24"/>
                <w:lang w:eastAsia="zh-HK"/>
              </w:rPr>
              <w:t>的</w:t>
            </w:r>
            <w:r w:rsidRPr="005E080B">
              <w:rPr>
                <w:rFonts w:ascii="Times New Roman" w:hAnsi="Times New Roman" w:cs="Times New Roman"/>
                <w:color w:val="000000"/>
                <w:sz w:val="24"/>
                <w:szCs w:val="24"/>
              </w:rPr>
              <w:t>失業率一般處於較低水平</w:t>
            </w:r>
            <w:r w:rsidRPr="005E080B">
              <w:rPr>
                <w:rFonts w:ascii="Times New Roman" w:hAnsi="Times New Roman" w:cs="Times New Roman"/>
                <w:color w:val="000000"/>
                <w:sz w:val="24"/>
                <w:szCs w:val="24"/>
                <w:lang w:eastAsia="zh-HK"/>
              </w:rPr>
              <w:t>，</w:t>
            </w:r>
            <w:r w:rsidRPr="005E080B">
              <w:rPr>
                <w:rFonts w:ascii="Times New Roman" w:hAnsi="Times New Roman" w:cs="Times New Roman"/>
                <w:color w:val="000000"/>
                <w:sz w:val="24"/>
                <w:szCs w:val="24"/>
              </w:rPr>
              <w:t>並</w:t>
            </w:r>
            <w:r w:rsidRPr="005E080B">
              <w:rPr>
                <w:rFonts w:ascii="Times New Roman" w:hAnsi="Times New Roman" w:cs="Times New Roman"/>
                <w:color w:val="000000"/>
                <w:sz w:val="24"/>
                <w:szCs w:val="24"/>
                <w:lang w:eastAsia="zh-HK"/>
              </w:rPr>
              <w:t>着</w:t>
            </w:r>
            <w:r w:rsidRPr="005E080B">
              <w:rPr>
                <w:rFonts w:ascii="Times New Roman" w:hAnsi="Times New Roman" w:cs="Times New Roman"/>
                <w:color w:val="000000"/>
                <w:sz w:val="24"/>
                <w:szCs w:val="24"/>
              </w:rPr>
              <w:t>學生計算</w:t>
            </w:r>
            <w:r w:rsidRPr="005E080B">
              <w:rPr>
                <w:rFonts w:ascii="Times New Roman" w:hAnsi="Times New Roman" w:cs="Times New Roman"/>
                <w:color w:val="000000"/>
                <w:sz w:val="24"/>
                <w:szCs w:val="24"/>
              </w:rPr>
              <w:t>2020</w:t>
            </w:r>
            <w:r w:rsidRPr="005E080B">
              <w:rPr>
                <w:rFonts w:ascii="Times New Roman" w:hAnsi="Times New Roman" w:cs="Times New Roman"/>
                <w:color w:val="000000"/>
                <w:sz w:val="24"/>
                <w:szCs w:val="24"/>
                <w:lang w:eastAsia="zh-HK"/>
              </w:rPr>
              <w:t>年首</w:t>
            </w:r>
            <w:r w:rsidRPr="005E080B">
              <w:rPr>
                <w:rFonts w:ascii="Times New Roman" w:hAnsi="Times New Roman" w:cs="Times New Roman"/>
                <w:color w:val="000000"/>
                <w:sz w:val="24"/>
                <w:szCs w:val="24"/>
              </w:rPr>
              <w:t>三</w:t>
            </w:r>
            <w:r w:rsidRPr="005E080B">
              <w:rPr>
                <w:rFonts w:ascii="Times New Roman" w:hAnsi="Times New Roman" w:cs="Times New Roman"/>
                <w:color w:val="000000"/>
                <w:sz w:val="24"/>
                <w:szCs w:val="24"/>
                <w:lang w:eastAsia="zh-HK"/>
              </w:rPr>
              <w:t>季香港的</w:t>
            </w:r>
            <w:r w:rsidRPr="005E080B">
              <w:rPr>
                <w:rFonts w:ascii="Times New Roman" w:hAnsi="Times New Roman" w:cs="Times New Roman"/>
                <w:color w:val="000000"/>
                <w:sz w:val="24"/>
                <w:szCs w:val="24"/>
              </w:rPr>
              <w:t>失業率。之後讓學生分享答案，</w:t>
            </w:r>
            <w:r w:rsidRPr="005E080B">
              <w:rPr>
                <w:rFonts w:ascii="Times New Roman" w:hAnsi="Times New Roman" w:cs="Times New Roman"/>
                <w:color w:val="000000"/>
                <w:sz w:val="24"/>
                <w:szCs w:val="24"/>
                <w:lang w:eastAsia="zh-HK"/>
              </w:rPr>
              <w:t>教</w:t>
            </w:r>
            <w:r w:rsidRPr="005E080B">
              <w:rPr>
                <w:rFonts w:ascii="Times New Roman" w:hAnsi="Times New Roman" w:cs="Times New Roman"/>
                <w:color w:val="000000"/>
                <w:sz w:val="24"/>
                <w:szCs w:val="24"/>
              </w:rPr>
              <w:t>師按學生的答案</w:t>
            </w:r>
            <w:r w:rsidRPr="005E080B">
              <w:rPr>
                <w:rFonts w:ascii="Times New Roman" w:hAnsi="Times New Roman" w:cs="Times New Roman"/>
                <w:color w:val="000000"/>
                <w:sz w:val="24"/>
                <w:szCs w:val="24"/>
                <w:lang w:eastAsia="zh-HK"/>
              </w:rPr>
              <w:t>進行</w:t>
            </w:r>
            <w:r w:rsidRPr="005E080B">
              <w:rPr>
                <w:rFonts w:ascii="Times New Roman" w:hAnsi="Times New Roman" w:cs="Times New Roman"/>
                <w:color w:val="000000"/>
                <w:sz w:val="24"/>
                <w:szCs w:val="24"/>
              </w:rPr>
              <w:t>講解。</w:t>
            </w:r>
          </w:p>
          <w:p w14:paraId="472D483B" w14:textId="1E8B4EB3" w:rsidR="005E080B" w:rsidRPr="00D62FDF" w:rsidRDefault="005E080B" w:rsidP="006F7558">
            <w:pPr>
              <w:pStyle w:val="a6"/>
              <w:widowControl w:val="0"/>
              <w:tabs>
                <w:tab w:val="left" w:pos="994"/>
              </w:tabs>
              <w:snapToGrid w:val="0"/>
              <w:spacing w:after="0" w:line="276" w:lineRule="auto"/>
              <w:ind w:left="960"/>
              <w:contextualSpacing w:val="0"/>
              <w:jc w:val="both"/>
            </w:pPr>
            <w:r w:rsidRPr="005E080B">
              <w:rPr>
                <w:rFonts w:ascii="Times New Roman" w:hAnsi="Times New Roman" w:cs="Times New Roman"/>
                <w:i/>
                <w:color w:val="000000"/>
                <w:sz w:val="24"/>
                <w:szCs w:val="24"/>
              </w:rPr>
              <w:t>（</w:t>
            </w:r>
            <w:r w:rsidRPr="005E080B">
              <w:rPr>
                <w:rFonts w:ascii="Times New Roman" w:hAnsi="Times New Roman" w:cs="Times New Roman"/>
                <w:i/>
                <w:color w:val="000000"/>
                <w:sz w:val="24"/>
                <w:szCs w:val="24"/>
                <w:lang w:eastAsia="zh-HK"/>
              </w:rPr>
              <w:t>註：</w:t>
            </w:r>
            <w:r w:rsidRPr="005E080B">
              <w:rPr>
                <w:rFonts w:ascii="Times New Roman" w:hAnsi="Times New Roman" w:cs="Times New Roman"/>
                <w:i/>
                <w:iCs/>
                <w:color w:val="000000"/>
                <w:sz w:val="24"/>
                <w:szCs w:val="24"/>
              </w:rPr>
              <w:t>教師可因應學生的興趣、能力和前備知識，與學生一起了解甚麼是平均工資及香港近年的平均薪金指數。</w:t>
            </w:r>
            <w:r w:rsidRPr="005E080B">
              <w:rPr>
                <w:rFonts w:ascii="Times New Roman" w:hAnsi="Times New Roman" w:cs="Times New Roman"/>
                <w:i/>
                <w:color w:val="000000"/>
                <w:sz w:val="24"/>
                <w:szCs w:val="24"/>
              </w:rPr>
              <w:t>）</w:t>
            </w:r>
          </w:p>
        </w:tc>
        <w:tc>
          <w:tcPr>
            <w:tcW w:w="1418" w:type="dxa"/>
            <w:shd w:val="clear" w:color="auto" w:fill="auto"/>
          </w:tcPr>
          <w:p w14:paraId="2F38E69C" w14:textId="563BE19D" w:rsidR="005E080B" w:rsidRPr="005E080B" w:rsidRDefault="0072035A" w:rsidP="005E080B">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30</w:t>
            </w:r>
            <w:r w:rsidR="005E080B" w:rsidRPr="005E080B">
              <w:rPr>
                <w:rFonts w:ascii="Times New Roman" w:hAnsi="Times New Roman" w:cs="Times New Roman"/>
                <w:color w:val="000000"/>
                <w:sz w:val="24"/>
                <w:szCs w:val="24"/>
              </w:rPr>
              <w:t>分鐘</w:t>
            </w:r>
          </w:p>
        </w:tc>
      </w:tr>
      <w:tr w:rsidR="005E080B" w:rsidRPr="005E080B" w14:paraId="36B4BB93" w14:textId="77777777" w:rsidTr="005E080B">
        <w:trPr>
          <w:trHeight w:val="422"/>
        </w:trPr>
        <w:tc>
          <w:tcPr>
            <w:tcW w:w="1587" w:type="dxa"/>
            <w:vMerge/>
            <w:shd w:val="clear" w:color="auto" w:fill="auto"/>
          </w:tcPr>
          <w:p w14:paraId="080F7360" w14:textId="77777777" w:rsidR="005E080B" w:rsidRPr="005E080B" w:rsidRDefault="005E080B"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53C9EE0F" w14:textId="238C8165" w:rsidR="005E080B" w:rsidRPr="005E080B" w:rsidRDefault="005E080B" w:rsidP="00862BD7">
            <w:pPr>
              <w:pStyle w:val="a6"/>
              <w:widowControl w:val="0"/>
              <w:numPr>
                <w:ilvl w:val="0"/>
                <w:numId w:val="23"/>
              </w:numPr>
              <w:snapToGrid w:val="0"/>
              <w:spacing w:after="0" w:line="276" w:lineRule="auto"/>
              <w:contextualSpacing w:val="0"/>
              <w:rPr>
                <w:rFonts w:ascii="Times New Roman" w:hAnsi="Times New Roman" w:cs="Times New Roman"/>
                <w:b/>
                <w:color w:val="000000"/>
                <w:sz w:val="24"/>
                <w:szCs w:val="24"/>
              </w:rPr>
            </w:pPr>
            <w:r w:rsidRPr="005E080B">
              <w:rPr>
                <w:rFonts w:ascii="Times New Roman" w:hAnsi="Times New Roman" w:cs="Times New Roman"/>
                <w:b/>
                <w:color w:val="000000"/>
                <w:sz w:val="24"/>
                <w:szCs w:val="24"/>
              </w:rPr>
              <w:t>總結：</w:t>
            </w:r>
          </w:p>
          <w:p w14:paraId="04BE9A88" w14:textId="28613AE7" w:rsidR="005E080B" w:rsidRPr="006F7558" w:rsidRDefault="005E080B" w:rsidP="006F7558">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教師以提問方式與學生重溫</w:t>
            </w:r>
            <w:r w:rsidR="0072035A" w:rsidRPr="005E080B">
              <w:rPr>
                <w:rFonts w:ascii="Times New Roman" w:hAnsi="Times New Roman" w:cs="Times New Roman"/>
                <w:color w:val="000000"/>
                <w:sz w:val="24"/>
                <w:szCs w:val="24"/>
              </w:rPr>
              <w:t>課堂所學</w:t>
            </w:r>
            <w:r w:rsidR="0072035A">
              <w:rPr>
                <w:rFonts w:ascii="Times New Roman" w:hAnsi="Times New Roman" w:cs="Times New Roman" w:hint="eastAsia"/>
                <w:color w:val="000000"/>
                <w:sz w:val="24"/>
                <w:szCs w:val="24"/>
              </w:rPr>
              <w:t>。</w:t>
            </w:r>
          </w:p>
        </w:tc>
        <w:tc>
          <w:tcPr>
            <w:tcW w:w="1418" w:type="dxa"/>
            <w:shd w:val="clear" w:color="auto" w:fill="auto"/>
          </w:tcPr>
          <w:p w14:paraId="1F3B0828" w14:textId="77777777" w:rsidR="005E080B" w:rsidRPr="005E080B" w:rsidRDefault="005E080B"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5</w:t>
            </w:r>
            <w:r w:rsidRPr="005E080B">
              <w:rPr>
                <w:rFonts w:ascii="Times New Roman" w:hAnsi="Times New Roman" w:cs="Times New Roman"/>
                <w:color w:val="000000"/>
                <w:sz w:val="24"/>
                <w:szCs w:val="24"/>
              </w:rPr>
              <w:t>分鐘</w:t>
            </w:r>
          </w:p>
        </w:tc>
      </w:tr>
      <w:tr w:rsidR="007F7C75" w:rsidRPr="005E080B" w14:paraId="463D7D82" w14:textId="77777777" w:rsidTr="007F7C75">
        <w:trPr>
          <w:trHeight w:val="422"/>
        </w:trPr>
        <w:tc>
          <w:tcPr>
            <w:tcW w:w="1587" w:type="dxa"/>
            <w:shd w:val="clear" w:color="auto" w:fill="auto"/>
          </w:tcPr>
          <w:p w14:paraId="00AA4ADF" w14:textId="77777777" w:rsidR="007F7C75" w:rsidRPr="005E080B" w:rsidRDefault="007F7C75" w:rsidP="007F7C75">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bCs/>
                <w:sz w:val="24"/>
                <w:szCs w:val="24"/>
              </w:rPr>
              <w:t>學與教資源</w:t>
            </w:r>
          </w:p>
        </w:tc>
        <w:tc>
          <w:tcPr>
            <w:tcW w:w="6804" w:type="dxa"/>
            <w:gridSpan w:val="2"/>
            <w:shd w:val="clear" w:color="auto" w:fill="auto"/>
          </w:tcPr>
          <w:p w14:paraId="2006F6F9" w14:textId="77777777" w:rsidR="007F7C75" w:rsidRPr="005E080B" w:rsidRDefault="007F7C75" w:rsidP="007F7C75">
            <w:pPr>
              <w:widowControl w:val="0"/>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工作紙一</w:t>
            </w:r>
          </w:p>
        </w:tc>
      </w:tr>
    </w:tbl>
    <w:p w14:paraId="58A31EF0" w14:textId="77777777" w:rsidR="0072035A" w:rsidRDefault="0072035A">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D62FDF" w:rsidRPr="005E080B" w14:paraId="6ECFE6F3" w14:textId="77777777" w:rsidTr="00F34EC5">
        <w:tc>
          <w:tcPr>
            <w:tcW w:w="8391" w:type="dxa"/>
            <w:gridSpan w:val="3"/>
            <w:shd w:val="clear" w:color="auto" w:fill="D9E2F3"/>
          </w:tcPr>
          <w:p w14:paraId="29925B93" w14:textId="60DF5136" w:rsidR="00D62FDF" w:rsidRPr="005E080B" w:rsidRDefault="00D62FDF" w:rsidP="00F34EC5">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lastRenderedPageBreak/>
              <w:t>第</w:t>
            </w:r>
            <w:r w:rsidR="0072035A">
              <w:rPr>
                <w:rFonts w:ascii="Times New Roman" w:eastAsia="微軟正黑體" w:hAnsi="Times New Roman" w:cs="Times New Roman" w:hint="eastAsia"/>
                <w:b/>
                <w:bCs/>
                <w:color w:val="000000"/>
                <w:sz w:val="24"/>
                <w:szCs w:val="24"/>
              </w:rPr>
              <w:t>三</w:t>
            </w:r>
            <w:r w:rsidRPr="005E080B">
              <w:rPr>
                <w:rFonts w:ascii="Times New Roman" w:eastAsia="微軟正黑體" w:hAnsi="Times New Roman" w:cs="Times New Roman"/>
                <w:b/>
                <w:bCs/>
                <w:color w:val="000000"/>
                <w:sz w:val="24"/>
                <w:szCs w:val="24"/>
              </w:rPr>
              <w:t>課節</w:t>
            </w:r>
          </w:p>
        </w:tc>
      </w:tr>
      <w:tr w:rsidR="00D62FDF" w:rsidRPr="005E080B" w14:paraId="5F24E557" w14:textId="77777777" w:rsidTr="00F34EC5">
        <w:tc>
          <w:tcPr>
            <w:tcW w:w="1587" w:type="dxa"/>
            <w:tcBorders>
              <w:right w:val="nil"/>
            </w:tcBorders>
            <w:shd w:val="clear" w:color="auto" w:fill="auto"/>
          </w:tcPr>
          <w:p w14:paraId="38DBDC3C" w14:textId="77777777" w:rsidR="00D62FDF" w:rsidRPr="005E080B" w:rsidRDefault="00D62FDF" w:rsidP="00F34EC5">
            <w:pPr>
              <w:snapToGrid w:val="0"/>
              <w:spacing w:after="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659CA942" w14:textId="77777777" w:rsidR="00D62FDF" w:rsidRPr="005E080B" w:rsidRDefault="00D62FDF" w:rsidP="00F34EC5">
            <w:pPr>
              <w:snapToGrid w:val="0"/>
              <w:spacing w:after="0" w:line="276" w:lineRule="auto"/>
              <w:rPr>
                <w:rFonts w:ascii="Times New Roman" w:hAnsi="Times New Roman" w:cs="Times New Roman"/>
                <w:color w:val="000000"/>
                <w:sz w:val="24"/>
                <w:szCs w:val="24"/>
              </w:rPr>
            </w:pPr>
          </w:p>
        </w:tc>
        <w:tc>
          <w:tcPr>
            <w:tcW w:w="1418" w:type="dxa"/>
            <w:shd w:val="clear" w:color="auto" w:fill="auto"/>
          </w:tcPr>
          <w:p w14:paraId="46164369" w14:textId="77777777" w:rsidR="00D62FDF" w:rsidRPr="005E080B" w:rsidRDefault="00D62FDF" w:rsidP="00F34EC5">
            <w:pPr>
              <w:snapToGrid w:val="0"/>
              <w:spacing w:afterLines="50" w:after="180" w:line="276" w:lineRule="auto"/>
              <w:ind w:rightChars="-32" w:right="-70"/>
              <w:rPr>
                <w:rFonts w:ascii="Times New Roman" w:hAnsi="Times New Roman" w:cs="Times New Roman"/>
                <w:b/>
              </w:rPr>
            </w:pPr>
            <w:r w:rsidRPr="005E080B">
              <w:rPr>
                <w:rFonts w:ascii="Times New Roman" w:hAnsi="Times New Roman" w:cs="Times New Roman"/>
                <w:b/>
                <w:color w:val="000000"/>
                <w:sz w:val="24"/>
                <w:szCs w:val="24"/>
              </w:rPr>
              <w:t>建議課時</w:t>
            </w:r>
          </w:p>
        </w:tc>
      </w:tr>
      <w:tr w:rsidR="00D62FDF" w:rsidRPr="005E080B" w14:paraId="471DC1D8" w14:textId="77777777" w:rsidTr="00F34EC5">
        <w:trPr>
          <w:trHeight w:val="756"/>
        </w:trPr>
        <w:tc>
          <w:tcPr>
            <w:tcW w:w="1587" w:type="dxa"/>
            <w:vMerge w:val="restart"/>
            <w:shd w:val="clear" w:color="auto" w:fill="auto"/>
          </w:tcPr>
          <w:p w14:paraId="257F1E69" w14:textId="77777777" w:rsidR="00D62FDF" w:rsidRPr="005E080B" w:rsidRDefault="00D62FDF" w:rsidP="00F34EC5">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探究步驟：</w:t>
            </w:r>
          </w:p>
        </w:tc>
        <w:tc>
          <w:tcPr>
            <w:tcW w:w="5386" w:type="dxa"/>
            <w:shd w:val="clear" w:color="auto" w:fill="auto"/>
          </w:tcPr>
          <w:p w14:paraId="18BE79E3" w14:textId="77777777" w:rsidR="00D62FDF" w:rsidRPr="005E080B" w:rsidRDefault="00D62FDF" w:rsidP="006F7558">
            <w:pPr>
              <w:pStyle w:val="a6"/>
              <w:widowControl w:val="0"/>
              <w:numPr>
                <w:ilvl w:val="0"/>
                <w:numId w:val="40"/>
              </w:numPr>
              <w:snapToGrid w:val="0"/>
              <w:spacing w:after="0" w:line="276" w:lineRule="auto"/>
              <w:contextualSpacing w:val="0"/>
              <w:jc w:val="both"/>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課堂導入：</w:t>
            </w:r>
          </w:p>
          <w:p w14:paraId="5E56C7D7" w14:textId="61D959C4" w:rsidR="00D62FDF" w:rsidRPr="005E080B" w:rsidRDefault="00D62FDF" w:rsidP="00F34EC5">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w:t>
            </w:r>
            <w:r w:rsidR="00F273F3">
              <w:rPr>
                <w:rFonts w:ascii="Times New Roman" w:hAnsi="Times New Roman" w:cs="Times New Roman" w:hint="eastAsia"/>
                <w:sz w:val="24"/>
                <w:szCs w:val="24"/>
                <w:lang w:eastAsia="zh-HK"/>
              </w:rPr>
              <w:t>透過提問，了解學生有否聽過通脹率</w:t>
            </w:r>
            <w:r w:rsidR="0001627B">
              <w:rPr>
                <w:rFonts w:ascii="Times New Roman" w:hAnsi="Times New Roman" w:cs="Times New Roman" w:hint="eastAsia"/>
                <w:sz w:val="24"/>
                <w:szCs w:val="24"/>
                <w:lang w:eastAsia="zh-HK"/>
              </w:rPr>
              <w:t>及消費物價指數等名詞</w:t>
            </w:r>
            <w:r w:rsidRPr="005E080B">
              <w:rPr>
                <w:rFonts w:ascii="Times New Roman" w:hAnsi="Times New Roman" w:cs="Times New Roman"/>
                <w:sz w:val="24"/>
                <w:szCs w:val="24"/>
                <w:lang w:eastAsia="zh-HK"/>
              </w:rPr>
              <w:t>。</w:t>
            </w:r>
          </w:p>
        </w:tc>
        <w:tc>
          <w:tcPr>
            <w:tcW w:w="1418" w:type="dxa"/>
            <w:shd w:val="clear" w:color="auto" w:fill="auto"/>
          </w:tcPr>
          <w:p w14:paraId="423D5CCB" w14:textId="77777777" w:rsidR="00D62FDF" w:rsidRPr="005E080B" w:rsidRDefault="00D62FDF" w:rsidP="00F34EC5">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5</w:t>
            </w:r>
            <w:r w:rsidRPr="005E080B">
              <w:rPr>
                <w:rFonts w:ascii="Times New Roman" w:hAnsi="Times New Roman" w:cs="Times New Roman"/>
                <w:color w:val="000000"/>
                <w:sz w:val="24"/>
                <w:szCs w:val="24"/>
              </w:rPr>
              <w:t>分鐘</w:t>
            </w:r>
          </w:p>
        </w:tc>
      </w:tr>
      <w:tr w:rsidR="00D62FDF" w:rsidRPr="005E080B" w14:paraId="4A13A542" w14:textId="77777777" w:rsidTr="00F34EC5">
        <w:tc>
          <w:tcPr>
            <w:tcW w:w="1587" w:type="dxa"/>
            <w:vMerge/>
            <w:shd w:val="clear" w:color="auto" w:fill="auto"/>
          </w:tcPr>
          <w:p w14:paraId="5BA25D19" w14:textId="77777777" w:rsidR="00D62FDF" w:rsidRPr="005E080B" w:rsidRDefault="00D62FDF" w:rsidP="00F34EC5">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7EDA7BEB" w14:textId="77777777" w:rsidR="00D62FDF" w:rsidRPr="005E080B" w:rsidRDefault="00D62FDF" w:rsidP="006F7558">
            <w:pPr>
              <w:pStyle w:val="a6"/>
              <w:widowControl w:val="0"/>
              <w:numPr>
                <w:ilvl w:val="0"/>
                <w:numId w:val="40"/>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互動教學：</w:t>
            </w:r>
          </w:p>
          <w:p w14:paraId="4BCE8B4D" w14:textId="77777777" w:rsidR="00D62FDF" w:rsidRPr="005E080B" w:rsidRDefault="00D62FDF" w:rsidP="00F34EC5">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教師運用「知識內容：經濟指標（三）」，向學生簡介</w:t>
            </w:r>
            <w:r w:rsidRPr="005E080B">
              <w:rPr>
                <w:rFonts w:ascii="Times New Roman" w:hAnsi="Times New Roman" w:cs="Times New Roman"/>
                <w:b/>
                <w:sz w:val="24"/>
                <w:szCs w:val="24"/>
              </w:rPr>
              <w:t>通脹率</w:t>
            </w:r>
            <w:r w:rsidRPr="005E080B">
              <w:rPr>
                <w:rFonts w:ascii="Times New Roman" w:hAnsi="Times New Roman" w:cs="Times New Roman"/>
                <w:sz w:val="24"/>
                <w:szCs w:val="24"/>
                <w:lang w:eastAsia="zh-HK"/>
              </w:rPr>
              <w:t>及</w:t>
            </w:r>
            <w:r w:rsidRPr="005E080B">
              <w:rPr>
                <w:rFonts w:ascii="Times New Roman" w:hAnsi="Times New Roman" w:cs="Times New Roman"/>
                <w:b/>
                <w:sz w:val="24"/>
                <w:szCs w:val="24"/>
              </w:rPr>
              <w:t>消費物價指數</w:t>
            </w:r>
            <w:r w:rsidRPr="005E080B">
              <w:rPr>
                <w:rFonts w:ascii="Times New Roman" w:hAnsi="Times New Roman" w:cs="Times New Roman"/>
                <w:sz w:val="24"/>
                <w:szCs w:val="24"/>
              </w:rPr>
              <w:t>反映一般物價水平及生活成本；</w:t>
            </w:r>
            <w:r w:rsidRPr="005E080B">
              <w:rPr>
                <w:rFonts w:ascii="Times New Roman" w:hAnsi="Times New Roman" w:cs="Times New Roman"/>
                <w:color w:val="000000"/>
                <w:sz w:val="24"/>
                <w:szCs w:val="24"/>
              </w:rPr>
              <w:t>以及說明</w:t>
            </w:r>
            <w:r w:rsidRPr="005E080B">
              <w:rPr>
                <w:rFonts w:ascii="Times New Roman" w:hAnsi="Times New Roman" w:cs="Times New Roman"/>
                <w:sz w:val="24"/>
                <w:szCs w:val="24"/>
              </w:rPr>
              <w:t>消費物價指數</w:t>
            </w:r>
            <w:r w:rsidRPr="005E080B">
              <w:rPr>
                <w:rFonts w:ascii="Times New Roman" w:hAnsi="Times New Roman" w:cs="Times New Roman"/>
                <w:sz w:val="24"/>
                <w:szCs w:val="24"/>
                <w:lang w:eastAsia="zh-HK"/>
              </w:rPr>
              <w:t>的按年變動</w:t>
            </w:r>
            <w:r w:rsidRPr="005E080B">
              <w:rPr>
                <w:rFonts w:ascii="Times New Roman" w:hAnsi="Times New Roman" w:cs="Times New Roman"/>
                <w:sz w:val="24"/>
                <w:szCs w:val="24"/>
              </w:rPr>
              <w:t>百分比</w:t>
            </w:r>
            <w:r w:rsidRPr="005E080B">
              <w:rPr>
                <w:rFonts w:ascii="Times New Roman" w:hAnsi="Times New Roman" w:cs="Times New Roman"/>
                <w:sz w:val="24"/>
                <w:szCs w:val="24"/>
                <w:lang w:eastAsia="zh-HK"/>
              </w:rPr>
              <w:t>可用作為量度</w:t>
            </w:r>
            <w:r w:rsidRPr="005E080B">
              <w:rPr>
                <w:rFonts w:ascii="Times New Roman" w:hAnsi="Times New Roman" w:cs="Times New Roman"/>
                <w:sz w:val="24"/>
                <w:szCs w:val="24"/>
              </w:rPr>
              <w:t>通貨膨脹／</w:t>
            </w:r>
            <w:r w:rsidRPr="005E080B">
              <w:rPr>
                <w:rFonts w:ascii="Times New Roman" w:hAnsi="Times New Roman" w:cs="Times New Roman"/>
                <w:sz w:val="24"/>
                <w:szCs w:val="24"/>
                <w:lang w:eastAsia="zh-HK"/>
              </w:rPr>
              <w:t>通貨緊縮的指標</w:t>
            </w:r>
            <w:r w:rsidRPr="005E080B">
              <w:rPr>
                <w:rFonts w:ascii="Times New Roman" w:hAnsi="Times New Roman" w:cs="Times New Roman"/>
                <w:color w:val="000000"/>
                <w:sz w:val="24"/>
                <w:szCs w:val="24"/>
              </w:rPr>
              <w:t>。然後，學生計算</w:t>
            </w:r>
            <w:r w:rsidRPr="005E080B">
              <w:rPr>
                <w:rFonts w:ascii="Times New Roman" w:hAnsi="Times New Roman" w:cs="Times New Roman"/>
                <w:color w:val="000000"/>
                <w:sz w:val="24"/>
                <w:szCs w:val="24"/>
                <w:lang w:eastAsia="zh-HK"/>
              </w:rPr>
              <w:t>香港</w:t>
            </w:r>
            <w:r w:rsidRPr="005E080B">
              <w:rPr>
                <w:rFonts w:ascii="Times New Roman" w:hAnsi="Times New Roman" w:cs="Times New Roman"/>
                <w:color w:val="000000"/>
                <w:sz w:val="24"/>
                <w:szCs w:val="24"/>
              </w:rPr>
              <w:t>2016-2019</w:t>
            </w:r>
            <w:r w:rsidRPr="005E080B">
              <w:rPr>
                <w:rFonts w:ascii="Times New Roman" w:hAnsi="Times New Roman" w:cs="Times New Roman"/>
                <w:color w:val="000000"/>
                <w:sz w:val="24"/>
                <w:szCs w:val="24"/>
              </w:rPr>
              <w:t>年</w:t>
            </w:r>
            <w:r w:rsidRPr="005E080B">
              <w:rPr>
                <w:rFonts w:ascii="Times New Roman" w:hAnsi="Times New Roman" w:cs="Times New Roman"/>
                <w:color w:val="000000"/>
                <w:sz w:val="24"/>
                <w:szCs w:val="24"/>
                <w:lang w:eastAsia="zh-HK"/>
              </w:rPr>
              <w:t>的</w:t>
            </w:r>
            <w:r w:rsidRPr="005E080B">
              <w:rPr>
                <w:rFonts w:ascii="Times New Roman" w:hAnsi="Times New Roman" w:cs="Times New Roman"/>
                <w:sz w:val="24"/>
                <w:szCs w:val="24"/>
                <w:lang w:eastAsia="zh-HK"/>
              </w:rPr>
              <w:t>通脹率。</w:t>
            </w:r>
            <w:r w:rsidRPr="005E080B">
              <w:rPr>
                <w:rFonts w:ascii="Times New Roman" w:hAnsi="Times New Roman" w:cs="Times New Roman"/>
                <w:color w:val="000000"/>
                <w:sz w:val="24"/>
                <w:szCs w:val="24"/>
              </w:rPr>
              <w:t>之後讓學生分享答案，</w:t>
            </w:r>
            <w:r w:rsidRPr="005E080B">
              <w:rPr>
                <w:rFonts w:ascii="Times New Roman" w:hAnsi="Times New Roman" w:cs="Times New Roman"/>
                <w:color w:val="000000"/>
                <w:sz w:val="24"/>
                <w:szCs w:val="24"/>
                <w:lang w:eastAsia="zh-HK"/>
              </w:rPr>
              <w:t>教</w:t>
            </w:r>
            <w:r w:rsidRPr="005E080B">
              <w:rPr>
                <w:rFonts w:ascii="Times New Roman" w:hAnsi="Times New Roman" w:cs="Times New Roman"/>
                <w:color w:val="000000"/>
                <w:sz w:val="24"/>
                <w:szCs w:val="24"/>
              </w:rPr>
              <w:t>師按學生的答案</w:t>
            </w:r>
            <w:r w:rsidRPr="005E080B">
              <w:rPr>
                <w:rFonts w:ascii="Times New Roman" w:hAnsi="Times New Roman" w:cs="Times New Roman"/>
                <w:color w:val="000000"/>
                <w:sz w:val="24"/>
                <w:szCs w:val="24"/>
                <w:lang w:eastAsia="zh-HK"/>
              </w:rPr>
              <w:t>進行</w:t>
            </w:r>
            <w:r w:rsidRPr="005E080B">
              <w:rPr>
                <w:rFonts w:ascii="Times New Roman" w:hAnsi="Times New Roman" w:cs="Times New Roman"/>
                <w:color w:val="000000"/>
                <w:sz w:val="24"/>
                <w:szCs w:val="24"/>
              </w:rPr>
              <w:t>講解。</w:t>
            </w:r>
          </w:p>
        </w:tc>
        <w:tc>
          <w:tcPr>
            <w:tcW w:w="1418" w:type="dxa"/>
            <w:shd w:val="clear" w:color="auto" w:fill="auto"/>
          </w:tcPr>
          <w:p w14:paraId="4DC2ED3A" w14:textId="7899354D" w:rsidR="00D62FDF" w:rsidRPr="005E080B" w:rsidRDefault="00F273F3" w:rsidP="00F34EC5">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25</w:t>
            </w:r>
            <w:r w:rsidR="00D62FDF" w:rsidRPr="005E080B">
              <w:rPr>
                <w:rFonts w:ascii="Times New Roman" w:hAnsi="Times New Roman" w:cs="Times New Roman"/>
                <w:color w:val="000000"/>
                <w:sz w:val="24"/>
                <w:szCs w:val="24"/>
              </w:rPr>
              <w:t>分鐘</w:t>
            </w:r>
          </w:p>
        </w:tc>
      </w:tr>
      <w:tr w:rsidR="00D62FDF" w:rsidRPr="005E080B" w14:paraId="74BEEDEA" w14:textId="77777777" w:rsidTr="00F34EC5">
        <w:trPr>
          <w:trHeight w:val="422"/>
        </w:trPr>
        <w:tc>
          <w:tcPr>
            <w:tcW w:w="1587" w:type="dxa"/>
            <w:vMerge/>
            <w:shd w:val="clear" w:color="auto" w:fill="auto"/>
          </w:tcPr>
          <w:p w14:paraId="6EB7B0FC" w14:textId="77777777" w:rsidR="00D62FDF" w:rsidRPr="005E080B" w:rsidRDefault="00D62FDF" w:rsidP="00F34EC5">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180DB5DA" w14:textId="77777777" w:rsidR="00D62FDF" w:rsidRPr="005E080B" w:rsidRDefault="00D62FDF" w:rsidP="006F7558">
            <w:pPr>
              <w:pStyle w:val="a6"/>
              <w:widowControl w:val="0"/>
              <w:numPr>
                <w:ilvl w:val="0"/>
                <w:numId w:val="40"/>
              </w:numPr>
              <w:snapToGrid w:val="0"/>
              <w:spacing w:after="0" w:line="276" w:lineRule="auto"/>
              <w:contextualSpacing w:val="0"/>
              <w:rPr>
                <w:rFonts w:ascii="Times New Roman" w:hAnsi="Times New Roman" w:cs="Times New Roman"/>
                <w:b/>
                <w:color w:val="000000"/>
                <w:sz w:val="24"/>
                <w:szCs w:val="24"/>
              </w:rPr>
            </w:pPr>
            <w:r w:rsidRPr="005E080B">
              <w:rPr>
                <w:rFonts w:ascii="Times New Roman" w:hAnsi="Times New Roman" w:cs="Times New Roman"/>
                <w:b/>
                <w:color w:val="000000"/>
                <w:sz w:val="24"/>
                <w:szCs w:val="24"/>
              </w:rPr>
              <w:t>總結：</w:t>
            </w:r>
          </w:p>
          <w:p w14:paraId="61061AE0" w14:textId="77777777" w:rsidR="00D62FDF" w:rsidRPr="00F57DD1" w:rsidRDefault="00D62FDF" w:rsidP="00F34EC5">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教師以提問方式與學生重溫各個常用的經濟指標</w:t>
            </w:r>
            <w:r w:rsidRPr="005E080B">
              <w:rPr>
                <w:rFonts w:ascii="Times New Roman" w:hAnsi="Times New Roman" w:cs="Times New Roman"/>
                <w:sz w:val="24"/>
                <w:szCs w:val="24"/>
                <w:lang w:eastAsia="zh-HK"/>
              </w:rPr>
              <w:t>。</w:t>
            </w:r>
            <w:r w:rsidRPr="005E080B">
              <w:rPr>
                <w:rFonts w:ascii="Times New Roman" w:hAnsi="Times New Roman" w:cs="Times New Roman"/>
                <w:color w:val="000000"/>
                <w:sz w:val="24"/>
                <w:szCs w:val="24"/>
              </w:rPr>
              <w:t>着學生以短片：《淺談經濟概念：本地生產總值、失業、通脹》重温相關概念。</w:t>
            </w:r>
          </w:p>
        </w:tc>
        <w:tc>
          <w:tcPr>
            <w:tcW w:w="1418" w:type="dxa"/>
            <w:shd w:val="clear" w:color="auto" w:fill="auto"/>
          </w:tcPr>
          <w:p w14:paraId="4241E36F" w14:textId="56BBA414" w:rsidR="00D62FDF" w:rsidRPr="005E080B" w:rsidRDefault="00F273F3" w:rsidP="00F34EC5">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10</w:t>
            </w:r>
            <w:r w:rsidR="00D62FDF" w:rsidRPr="005E080B">
              <w:rPr>
                <w:rFonts w:ascii="Times New Roman" w:hAnsi="Times New Roman" w:cs="Times New Roman"/>
                <w:color w:val="000000"/>
                <w:sz w:val="24"/>
                <w:szCs w:val="24"/>
              </w:rPr>
              <w:t>分鐘</w:t>
            </w:r>
          </w:p>
        </w:tc>
      </w:tr>
      <w:tr w:rsidR="0048190D" w:rsidRPr="005E080B" w14:paraId="43E62141" w14:textId="77777777" w:rsidTr="000D32A5">
        <w:trPr>
          <w:trHeight w:val="422"/>
        </w:trPr>
        <w:tc>
          <w:tcPr>
            <w:tcW w:w="1587" w:type="dxa"/>
            <w:shd w:val="clear" w:color="auto" w:fill="auto"/>
          </w:tcPr>
          <w:p w14:paraId="3FE46C88" w14:textId="77777777" w:rsidR="0048190D" w:rsidRPr="005E080B" w:rsidRDefault="0048190D" w:rsidP="000D32A5">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bCs/>
                <w:sz w:val="24"/>
                <w:szCs w:val="24"/>
              </w:rPr>
              <w:t>學與教資源</w:t>
            </w:r>
          </w:p>
        </w:tc>
        <w:tc>
          <w:tcPr>
            <w:tcW w:w="6804" w:type="dxa"/>
            <w:gridSpan w:val="2"/>
            <w:shd w:val="clear" w:color="auto" w:fill="auto"/>
          </w:tcPr>
          <w:p w14:paraId="39246291" w14:textId="77777777" w:rsidR="0048190D" w:rsidRPr="005E080B" w:rsidRDefault="0048190D" w:rsidP="000D32A5">
            <w:pPr>
              <w:widowControl w:val="0"/>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工作紙一</w:t>
            </w:r>
          </w:p>
        </w:tc>
      </w:tr>
    </w:tbl>
    <w:p w14:paraId="5BBA2CFB" w14:textId="77777777" w:rsidR="00D62FDF" w:rsidRPr="005E080B" w:rsidRDefault="00D62FDF" w:rsidP="00D62FDF">
      <w:pPr>
        <w:snapToGrid w:val="0"/>
        <w:spacing w:after="0" w:line="276" w:lineRule="auto"/>
        <w:rPr>
          <w:rFonts w:ascii="Times New Roman" w:hAnsi="Times New Roman" w:cs="Times New Roman"/>
          <w:sz w:val="24"/>
          <w:szCs w:val="24"/>
        </w:rPr>
      </w:pPr>
    </w:p>
    <w:p w14:paraId="4EDF6A39" w14:textId="77777777" w:rsidR="00D62FDF" w:rsidRPr="005E080B" w:rsidRDefault="00D62FDF" w:rsidP="00862BD7">
      <w:pPr>
        <w:snapToGrid w:val="0"/>
        <w:spacing w:after="0" w:line="276" w:lineRule="auto"/>
        <w:rPr>
          <w:rFonts w:ascii="Times New Roman" w:hAnsi="Times New Roman" w:cs="Times New Roman"/>
          <w:sz w:val="24"/>
          <w:szCs w:val="24"/>
        </w:rPr>
      </w:pPr>
    </w:p>
    <w:p w14:paraId="23B6C840" w14:textId="16911DCF" w:rsidR="008C0856" w:rsidRPr="005E080B" w:rsidRDefault="008C0856" w:rsidP="00862BD7">
      <w:pPr>
        <w:snapToGrid w:val="0"/>
        <w:spacing w:after="0" w:line="276" w:lineRule="auto"/>
        <w:rPr>
          <w:rFonts w:ascii="Times New Roman" w:hAnsi="Times New Roman" w:cs="Times New Roman"/>
          <w:sz w:val="24"/>
          <w:szCs w:val="24"/>
        </w:rPr>
      </w:pPr>
    </w:p>
    <w:p w14:paraId="7913F1CA" w14:textId="77777777" w:rsidR="00ED1F1C" w:rsidRDefault="00ED1F1C">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8C0856" w:rsidRPr="005E080B" w14:paraId="764E90E5" w14:textId="77777777" w:rsidTr="00F34EC5">
        <w:tc>
          <w:tcPr>
            <w:tcW w:w="8391" w:type="dxa"/>
            <w:gridSpan w:val="3"/>
            <w:shd w:val="clear" w:color="auto" w:fill="D9E2F3"/>
          </w:tcPr>
          <w:p w14:paraId="362CF8B9" w14:textId="13352688" w:rsidR="008C0856" w:rsidRPr="005E080B" w:rsidRDefault="008C0856" w:rsidP="00F34EC5">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lastRenderedPageBreak/>
              <w:t>第</w:t>
            </w:r>
            <w:r>
              <w:rPr>
                <w:rFonts w:ascii="Times New Roman" w:eastAsia="微軟正黑體" w:hAnsi="Times New Roman" w:cs="Times New Roman" w:hint="eastAsia"/>
                <w:b/>
                <w:bCs/>
                <w:color w:val="000000"/>
                <w:sz w:val="24"/>
                <w:szCs w:val="24"/>
              </w:rPr>
              <w:t>四</w:t>
            </w:r>
            <w:r w:rsidR="00D65060">
              <w:rPr>
                <w:rFonts w:ascii="Times New Roman" w:eastAsia="微軟正黑體" w:hAnsi="Times New Roman" w:cs="Times New Roman" w:hint="eastAsia"/>
                <w:b/>
                <w:bCs/>
                <w:color w:val="000000"/>
                <w:sz w:val="24"/>
                <w:szCs w:val="24"/>
              </w:rPr>
              <w:t>和第五</w:t>
            </w:r>
            <w:r w:rsidRPr="005E080B">
              <w:rPr>
                <w:rFonts w:ascii="Times New Roman" w:eastAsia="微軟正黑體" w:hAnsi="Times New Roman" w:cs="Times New Roman"/>
                <w:b/>
                <w:bCs/>
                <w:color w:val="000000"/>
                <w:sz w:val="24"/>
                <w:szCs w:val="24"/>
              </w:rPr>
              <w:t>課節</w:t>
            </w:r>
          </w:p>
        </w:tc>
      </w:tr>
      <w:tr w:rsidR="008C0856" w:rsidRPr="005E080B" w14:paraId="49E0959B" w14:textId="77777777" w:rsidTr="00F34EC5">
        <w:tc>
          <w:tcPr>
            <w:tcW w:w="1587" w:type="dxa"/>
            <w:tcBorders>
              <w:right w:val="nil"/>
            </w:tcBorders>
            <w:shd w:val="clear" w:color="auto" w:fill="auto"/>
          </w:tcPr>
          <w:p w14:paraId="3F198A2B" w14:textId="77777777" w:rsidR="008C0856" w:rsidRPr="005E080B" w:rsidRDefault="008C0856" w:rsidP="00F34EC5">
            <w:pPr>
              <w:snapToGrid w:val="0"/>
              <w:spacing w:after="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51D65987" w14:textId="77777777" w:rsidR="008C0856" w:rsidRPr="005E080B" w:rsidRDefault="008C0856" w:rsidP="00F34EC5">
            <w:pPr>
              <w:snapToGrid w:val="0"/>
              <w:spacing w:after="0" w:line="276" w:lineRule="auto"/>
              <w:rPr>
                <w:rFonts w:ascii="Times New Roman" w:hAnsi="Times New Roman" w:cs="Times New Roman"/>
                <w:color w:val="000000"/>
                <w:sz w:val="24"/>
                <w:szCs w:val="24"/>
              </w:rPr>
            </w:pPr>
          </w:p>
        </w:tc>
        <w:tc>
          <w:tcPr>
            <w:tcW w:w="1418" w:type="dxa"/>
            <w:shd w:val="clear" w:color="auto" w:fill="auto"/>
          </w:tcPr>
          <w:p w14:paraId="27357BF1" w14:textId="77777777" w:rsidR="008C0856" w:rsidRPr="005E080B" w:rsidRDefault="008C0856" w:rsidP="00F34EC5">
            <w:pPr>
              <w:snapToGrid w:val="0"/>
              <w:spacing w:afterLines="50" w:after="180" w:line="276" w:lineRule="auto"/>
              <w:ind w:rightChars="-32" w:right="-70"/>
              <w:rPr>
                <w:rFonts w:ascii="Times New Roman" w:hAnsi="Times New Roman" w:cs="Times New Roman"/>
                <w:b/>
              </w:rPr>
            </w:pPr>
            <w:r w:rsidRPr="005E080B">
              <w:rPr>
                <w:rFonts w:ascii="Times New Roman" w:hAnsi="Times New Roman" w:cs="Times New Roman"/>
                <w:b/>
                <w:color w:val="000000"/>
                <w:sz w:val="24"/>
                <w:szCs w:val="24"/>
              </w:rPr>
              <w:t>建議課時</w:t>
            </w:r>
          </w:p>
        </w:tc>
      </w:tr>
      <w:tr w:rsidR="008C0856" w:rsidRPr="005E080B" w14:paraId="5F04E48A" w14:textId="77777777" w:rsidTr="00F34EC5">
        <w:trPr>
          <w:trHeight w:val="756"/>
        </w:trPr>
        <w:tc>
          <w:tcPr>
            <w:tcW w:w="1587" w:type="dxa"/>
            <w:vMerge w:val="restart"/>
            <w:shd w:val="clear" w:color="auto" w:fill="auto"/>
          </w:tcPr>
          <w:p w14:paraId="47D838F8" w14:textId="77777777" w:rsidR="008C0856" w:rsidRPr="005E080B" w:rsidRDefault="008C0856" w:rsidP="00F34EC5">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探究步驟：</w:t>
            </w:r>
          </w:p>
        </w:tc>
        <w:tc>
          <w:tcPr>
            <w:tcW w:w="5386" w:type="dxa"/>
            <w:shd w:val="clear" w:color="auto" w:fill="auto"/>
          </w:tcPr>
          <w:p w14:paraId="4D0E5DE1" w14:textId="77777777" w:rsidR="008C0856" w:rsidRPr="005E080B" w:rsidRDefault="008C0856" w:rsidP="006F7558">
            <w:pPr>
              <w:pStyle w:val="a6"/>
              <w:widowControl w:val="0"/>
              <w:numPr>
                <w:ilvl w:val="0"/>
                <w:numId w:val="41"/>
              </w:numPr>
              <w:snapToGrid w:val="0"/>
              <w:spacing w:after="0" w:line="276" w:lineRule="auto"/>
              <w:contextualSpacing w:val="0"/>
              <w:jc w:val="both"/>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課堂導入：</w:t>
            </w:r>
          </w:p>
          <w:p w14:paraId="3B346E22" w14:textId="5A481EA8" w:rsidR="008C0856" w:rsidRPr="005E080B" w:rsidRDefault="008C0856" w:rsidP="00F34EC5">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ED1F1C">
              <w:rPr>
                <w:rFonts w:ascii="Times New Roman" w:hAnsi="Times New Roman" w:cs="Times New Roman" w:hint="eastAsia"/>
                <w:sz w:val="24"/>
                <w:szCs w:val="24"/>
                <w:lang w:eastAsia="zh-HK"/>
              </w:rPr>
              <w:t>教師</w:t>
            </w:r>
            <w:r w:rsidR="00ED1F1C" w:rsidRPr="006F7558">
              <w:rPr>
                <w:rFonts w:ascii="Times New Roman" w:hAnsi="Times New Roman" w:cs="Times New Roman" w:hint="eastAsia"/>
                <w:sz w:val="24"/>
                <w:szCs w:val="24"/>
                <w:lang w:eastAsia="zh-HK"/>
              </w:rPr>
              <w:t>透過提問，請學生舉出一些行業的例子</w:t>
            </w:r>
            <w:r w:rsidRPr="00ED1F1C">
              <w:rPr>
                <w:rFonts w:ascii="Times New Roman" w:hAnsi="Times New Roman" w:cs="Times New Roman" w:hint="eastAsia"/>
                <w:sz w:val="24"/>
                <w:szCs w:val="24"/>
                <w:lang w:eastAsia="zh-HK"/>
              </w:rPr>
              <w:t>。</w:t>
            </w:r>
          </w:p>
        </w:tc>
        <w:tc>
          <w:tcPr>
            <w:tcW w:w="1418" w:type="dxa"/>
            <w:shd w:val="clear" w:color="auto" w:fill="auto"/>
          </w:tcPr>
          <w:p w14:paraId="6571EFAE" w14:textId="77777777" w:rsidR="008C0856" w:rsidRPr="005E080B" w:rsidRDefault="008C0856" w:rsidP="00F34EC5">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5</w:t>
            </w:r>
            <w:r w:rsidRPr="005E080B">
              <w:rPr>
                <w:rFonts w:ascii="Times New Roman" w:hAnsi="Times New Roman" w:cs="Times New Roman"/>
                <w:color w:val="000000"/>
                <w:sz w:val="24"/>
                <w:szCs w:val="24"/>
              </w:rPr>
              <w:t>分鐘</w:t>
            </w:r>
          </w:p>
        </w:tc>
      </w:tr>
      <w:tr w:rsidR="008C0856" w:rsidRPr="005E080B" w14:paraId="50971608" w14:textId="77777777" w:rsidTr="00F34EC5">
        <w:tc>
          <w:tcPr>
            <w:tcW w:w="1587" w:type="dxa"/>
            <w:vMerge/>
            <w:shd w:val="clear" w:color="auto" w:fill="auto"/>
          </w:tcPr>
          <w:p w14:paraId="59C06569" w14:textId="77777777" w:rsidR="008C0856" w:rsidRPr="005E080B" w:rsidRDefault="008C0856" w:rsidP="00F34EC5">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44FF60D5" w14:textId="77777777" w:rsidR="008C0856" w:rsidRPr="005E080B" w:rsidRDefault="008C0856" w:rsidP="006F7558">
            <w:pPr>
              <w:pStyle w:val="a6"/>
              <w:widowControl w:val="0"/>
              <w:numPr>
                <w:ilvl w:val="0"/>
                <w:numId w:val="41"/>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互動教學：</w:t>
            </w:r>
          </w:p>
          <w:p w14:paraId="168EE4D0" w14:textId="0E62502E" w:rsidR="00910638" w:rsidRPr="006F7558" w:rsidRDefault="008C0856" w:rsidP="00910638">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6F7558">
              <w:rPr>
                <w:rFonts w:ascii="Times New Roman" w:hAnsi="Times New Roman" w:cs="Times New Roman" w:hint="eastAsia"/>
                <w:sz w:val="24"/>
                <w:szCs w:val="24"/>
                <w:lang w:eastAsia="zh-HK"/>
              </w:rPr>
              <w:t>教師運用「知識內容：第一、第二及第三產業」，讓學生了解產業可分為第一、第二及第三產業及其定義，並着學生以兩人一組，完成「工作紙</w:t>
            </w:r>
            <w:r w:rsidR="00E94FFB">
              <w:rPr>
                <w:rFonts w:ascii="Times New Roman" w:hAnsi="Times New Roman" w:cs="Times New Roman" w:hint="eastAsia"/>
                <w:sz w:val="24"/>
                <w:szCs w:val="24"/>
                <w:lang w:eastAsia="zh-HK"/>
              </w:rPr>
              <w:t>二</w:t>
            </w:r>
            <w:r w:rsidRPr="006F7558">
              <w:rPr>
                <w:rFonts w:ascii="Times New Roman" w:hAnsi="Times New Roman" w:cs="Times New Roman" w:hint="eastAsia"/>
                <w:sz w:val="24"/>
                <w:szCs w:val="24"/>
                <w:lang w:eastAsia="zh-HK"/>
              </w:rPr>
              <w:t>︰第一、第二和第三產業」問題</w:t>
            </w:r>
            <w:r w:rsidRPr="006F7558">
              <w:rPr>
                <w:rFonts w:ascii="Times New Roman" w:hAnsi="Times New Roman" w:cs="Times New Roman"/>
                <w:sz w:val="24"/>
                <w:szCs w:val="24"/>
                <w:lang w:eastAsia="zh-HK"/>
              </w:rPr>
              <w:t>1</w:t>
            </w:r>
            <w:r w:rsidRPr="006F7558">
              <w:rPr>
                <w:rFonts w:ascii="Times New Roman" w:hAnsi="Times New Roman" w:cs="Times New Roman" w:hint="eastAsia"/>
                <w:sz w:val="24"/>
                <w:szCs w:val="24"/>
                <w:lang w:eastAsia="zh-HK"/>
              </w:rPr>
              <w:t>，之後讓學生分享答案，教師再按學生的答案進行講解。</w:t>
            </w:r>
          </w:p>
        </w:tc>
        <w:tc>
          <w:tcPr>
            <w:tcW w:w="1418" w:type="dxa"/>
            <w:shd w:val="clear" w:color="auto" w:fill="auto"/>
          </w:tcPr>
          <w:p w14:paraId="02ECC6E6" w14:textId="7F257BEA" w:rsidR="008C0856" w:rsidRPr="005E080B" w:rsidRDefault="008C0856" w:rsidP="00F34EC5">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3</w:t>
            </w:r>
            <w:r w:rsidR="00910638">
              <w:rPr>
                <w:rFonts w:ascii="Times New Roman" w:hAnsi="Times New Roman" w:cs="Times New Roman"/>
                <w:color w:val="000000"/>
                <w:sz w:val="24"/>
                <w:szCs w:val="24"/>
              </w:rPr>
              <w:t>5</w:t>
            </w:r>
            <w:r w:rsidRPr="005E080B">
              <w:rPr>
                <w:rFonts w:ascii="Times New Roman" w:hAnsi="Times New Roman" w:cs="Times New Roman"/>
                <w:color w:val="000000"/>
                <w:sz w:val="24"/>
                <w:szCs w:val="24"/>
              </w:rPr>
              <w:t>分鐘</w:t>
            </w:r>
          </w:p>
        </w:tc>
      </w:tr>
      <w:tr w:rsidR="00910638" w:rsidRPr="005E080B" w14:paraId="2E717649" w14:textId="77777777" w:rsidTr="00F34EC5">
        <w:tc>
          <w:tcPr>
            <w:tcW w:w="1587" w:type="dxa"/>
            <w:vMerge/>
            <w:shd w:val="clear" w:color="auto" w:fill="auto"/>
          </w:tcPr>
          <w:p w14:paraId="2E7A381E" w14:textId="77777777" w:rsidR="00910638" w:rsidRPr="005E080B" w:rsidRDefault="00910638" w:rsidP="00F34EC5">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70612AC5" w14:textId="77777777" w:rsidR="00910638" w:rsidRPr="005E080B" w:rsidRDefault="00910638" w:rsidP="00910638">
            <w:pPr>
              <w:pStyle w:val="a6"/>
              <w:widowControl w:val="0"/>
              <w:numPr>
                <w:ilvl w:val="0"/>
                <w:numId w:val="41"/>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互動教學：</w:t>
            </w:r>
          </w:p>
          <w:p w14:paraId="21C79551" w14:textId="1FD82545" w:rsidR="00910638" w:rsidRPr="006F7558" w:rsidRDefault="00910638" w:rsidP="006F7558">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F57DD1">
              <w:rPr>
                <w:rFonts w:ascii="Times New Roman" w:hAnsi="Times New Roman" w:cs="Times New Roman" w:hint="eastAsia"/>
                <w:sz w:val="24"/>
                <w:szCs w:val="24"/>
                <w:lang w:eastAsia="zh-HK"/>
              </w:rPr>
              <w:t>教師着學生以兩人一組，完成「工作紙</w:t>
            </w:r>
            <w:r w:rsidR="00E94FFB">
              <w:rPr>
                <w:rFonts w:ascii="Times New Roman" w:hAnsi="Times New Roman" w:cs="Times New Roman" w:hint="eastAsia"/>
                <w:sz w:val="24"/>
                <w:szCs w:val="24"/>
                <w:lang w:eastAsia="zh-HK"/>
              </w:rPr>
              <w:t>二</w:t>
            </w:r>
            <w:r w:rsidRPr="00F57DD1">
              <w:rPr>
                <w:rFonts w:ascii="Times New Roman" w:hAnsi="Times New Roman" w:cs="Times New Roman" w:hint="eastAsia"/>
                <w:sz w:val="24"/>
                <w:szCs w:val="24"/>
                <w:lang w:eastAsia="zh-HK"/>
              </w:rPr>
              <w:t>︰第一、第二和第三產業」問題</w:t>
            </w:r>
            <w:r>
              <w:rPr>
                <w:rFonts w:ascii="Times New Roman" w:hAnsi="Times New Roman" w:cs="Times New Roman"/>
                <w:sz w:val="24"/>
                <w:szCs w:val="24"/>
                <w:lang w:eastAsia="zh-HK"/>
              </w:rPr>
              <w:t>2</w:t>
            </w:r>
            <w:r>
              <w:rPr>
                <w:rFonts w:ascii="Times New Roman" w:hAnsi="Times New Roman" w:cs="Times New Roman" w:hint="eastAsia"/>
                <w:sz w:val="24"/>
                <w:szCs w:val="24"/>
                <w:lang w:eastAsia="zh-HK"/>
              </w:rPr>
              <w:t>和</w:t>
            </w:r>
            <w:r>
              <w:rPr>
                <w:rFonts w:ascii="Times New Roman" w:hAnsi="Times New Roman" w:cs="Times New Roman" w:hint="eastAsia"/>
                <w:sz w:val="24"/>
                <w:szCs w:val="24"/>
                <w:lang w:eastAsia="zh-HK"/>
              </w:rPr>
              <w:t>3</w:t>
            </w:r>
            <w:r>
              <w:rPr>
                <w:rFonts w:ascii="Times New Roman" w:hAnsi="Times New Roman" w:cs="Times New Roman" w:hint="eastAsia"/>
                <w:sz w:val="24"/>
                <w:szCs w:val="24"/>
                <w:lang w:eastAsia="zh-HK"/>
              </w:rPr>
              <w:t>的答案，並作解說。</w:t>
            </w:r>
            <w:r w:rsidRPr="00910638">
              <w:rPr>
                <w:rFonts w:ascii="Times New Roman" w:hAnsi="Times New Roman" w:cs="Times New Roman"/>
                <w:color w:val="000000"/>
                <w:sz w:val="24"/>
                <w:szCs w:val="24"/>
              </w:rPr>
              <w:t xml:space="preserve"> </w:t>
            </w:r>
          </w:p>
        </w:tc>
        <w:tc>
          <w:tcPr>
            <w:tcW w:w="1418" w:type="dxa"/>
            <w:shd w:val="clear" w:color="auto" w:fill="auto"/>
          </w:tcPr>
          <w:p w14:paraId="00B803AB" w14:textId="3F805D9F" w:rsidR="00910638" w:rsidRPr="005E080B" w:rsidRDefault="00910638" w:rsidP="00F34EC5">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3</w:t>
            </w:r>
            <w:r w:rsidR="0007046F">
              <w:rPr>
                <w:rFonts w:ascii="Times New Roman" w:hAnsi="Times New Roman" w:cs="Times New Roman" w:hint="eastAsia"/>
                <w:color w:val="000000"/>
                <w:sz w:val="24"/>
                <w:szCs w:val="24"/>
              </w:rPr>
              <w:t>0</w:t>
            </w:r>
            <w:r w:rsidRPr="005E080B">
              <w:rPr>
                <w:rFonts w:ascii="Times New Roman" w:hAnsi="Times New Roman" w:cs="Times New Roman"/>
                <w:color w:val="000000"/>
                <w:sz w:val="24"/>
                <w:szCs w:val="24"/>
              </w:rPr>
              <w:t>分鐘</w:t>
            </w:r>
          </w:p>
        </w:tc>
      </w:tr>
      <w:tr w:rsidR="008C0856" w:rsidRPr="005E080B" w14:paraId="67BCF9DF" w14:textId="77777777" w:rsidTr="00F34EC5">
        <w:trPr>
          <w:trHeight w:val="422"/>
        </w:trPr>
        <w:tc>
          <w:tcPr>
            <w:tcW w:w="1587" w:type="dxa"/>
            <w:vMerge/>
            <w:shd w:val="clear" w:color="auto" w:fill="auto"/>
          </w:tcPr>
          <w:p w14:paraId="4F351EC1" w14:textId="77777777" w:rsidR="008C0856" w:rsidRPr="005E080B" w:rsidRDefault="008C0856" w:rsidP="00F34EC5">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43E9A788" w14:textId="77777777" w:rsidR="008C0856" w:rsidRPr="005E080B" w:rsidRDefault="008C0856" w:rsidP="006F7558">
            <w:pPr>
              <w:pStyle w:val="a6"/>
              <w:widowControl w:val="0"/>
              <w:numPr>
                <w:ilvl w:val="0"/>
                <w:numId w:val="41"/>
              </w:numPr>
              <w:snapToGrid w:val="0"/>
              <w:spacing w:after="0" w:line="276" w:lineRule="auto"/>
              <w:contextualSpacing w:val="0"/>
              <w:rPr>
                <w:rFonts w:ascii="Times New Roman" w:hAnsi="Times New Roman" w:cs="Times New Roman"/>
                <w:b/>
                <w:color w:val="000000"/>
                <w:sz w:val="24"/>
                <w:szCs w:val="24"/>
              </w:rPr>
            </w:pPr>
            <w:r w:rsidRPr="005E080B">
              <w:rPr>
                <w:rFonts w:ascii="Times New Roman" w:hAnsi="Times New Roman" w:cs="Times New Roman"/>
                <w:b/>
                <w:color w:val="000000"/>
                <w:sz w:val="24"/>
                <w:szCs w:val="24"/>
              </w:rPr>
              <w:t>總結：</w:t>
            </w:r>
          </w:p>
          <w:p w14:paraId="51114BE7" w14:textId="7E2C5685" w:rsidR="008C0856" w:rsidRPr="006F7558" w:rsidRDefault="00910638" w:rsidP="006F7558">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6F7558">
              <w:rPr>
                <w:rFonts w:ascii="Times New Roman" w:hAnsi="Times New Roman" w:cs="Times New Roman" w:hint="eastAsia"/>
                <w:color w:val="000000"/>
                <w:sz w:val="24"/>
                <w:szCs w:val="24"/>
              </w:rPr>
              <w:t>教師以提問方式與學生重温</w:t>
            </w:r>
            <w:r w:rsidR="00ED1F1C" w:rsidRPr="006F7558">
              <w:rPr>
                <w:rFonts w:ascii="Times New Roman" w:hAnsi="Times New Roman" w:cs="Times New Roman" w:hint="eastAsia"/>
                <w:color w:val="000000"/>
                <w:sz w:val="24"/>
                <w:szCs w:val="24"/>
                <w:lang w:eastAsia="zh-HK"/>
              </w:rPr>
              <w:t>課</w:t>
            </w:r>
            <w:r w:rsidR="00ED1F1C">
              <w:rPr>
                <w:rFonts w:ascii="Times New Roman" w:hAnsi="Times New Roman" w:cs="Times New Roman" w:hint="eastAsia"/>
                <w:color w:val="000000"/>
                <w:sz w:val="24"/>
                <w:szCs w:val="24"/>
                <w:lang w:eastAsia="zh-HK"/>
              </w:rPr>
              <w:t>堂</w:t>
            </w:r>
            <w:r w:rsidR="00ED1F1C" w:rsidRPr="006F7558">
              <w:rPr>
                <w:rFonts w:ascii="Times New Roman" w:hAnsi="Times New Roman" w:cs="Times New Roman" w:hint="eastAsia"/>
                <w:color w:val="000000"/>
                <w:sz w:val="24"/>
                <w:szCs w:val="24"/>
                <w:lang w:eastAsia="zh-HK"/>
              </w:rPr>
              <w:t>所學</w:t>
            </w:r>
            <w:r w:rsidRPr="006F7558">
              <w:rPr>
                <w:rFonts w:ascii="Times New Roman" w:hAnsi="Times New Roman" w:cs="Times New Roman" w:hint="eastAsia"/>
                <w:color w:val="000000"/>
                <w:sz w:val="24"/>
                <w:szCs w:val="24"/>
              </w:rPr>
              <w:t>。</w:t>
            </w:r>
          </w:p>
        </w:tc>
        <w:tc>
          <w:tcPr>
            <w:tcW w:w="1418" w:type="dxa"/>
            <w:shd w:val="clear" w:color="auto" w:fill="auto"/>
          </w:tcPr>
          <w:p w14:paraId="1F99BB8E" w14:textId="23565323" w:rsidR="008C0856" w:rsidRPr="005E080B" w:rsidRDefault="0007046F" w:rsidP="00F34EC5">
            <w:pPr>
              <w:snapToGrid w:val="0"/>
              <w:spacing w:after="0" w:line="276"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10</w:t>
            </w:r>
            <w:r w:rsidR="008C0856" w:rsidRPr="005E080B">
              <w:rPr>
                <w:rFonts w:ascii="Times New Roman" w:hAnsi="Times New Roman" w:cs="Times New Roman"/>
                <w:color w:val="000000"/>
                <w:sz w:val="24"/>
                <w:szCs w:val="24"/>
              </w:rPr>
              <w:t>分鐘</w:t>
            </w:r>
          </w:p>
        </w:tc>
      </w:tr>
      <w:tr w:rsidR="00F0206E" w:rsidRPr="005E080B" w14:paraId="45FC5479" w14:textId="77777777" w:rsidTr="007F7C75">
        <w:trPr>
          <w:trHeight w:val="422"/>
        </w:trPr>
        <w:tc>
          <w:tcPr>
            <w:tcW w:w="1587" w:type="dxa"/>
            <w:shd w:val="clear" w:color="auto" w:fill="auto"/>
          </w:tcPr>
          <w:p w14:paraId="4B9F40A6" w14:textId="77777777" w:rsidR="00F0206E" w:rsidRPr="005E080B" w:rsidRDefault="00F0206E" w:rsidP="007F7C75">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color w:val="000000"/>
                <w:sz w:val="24"/>
                <w:szCs w:val="24"/>
                <w:lang w:eastAsia="zh-HK"/>
              </w:rPr>
              <w:t>家課：</w:t>
            </w:r>
          </w:p>
        </w:tc>
        <w:tc>
          <w:tcPr>
            <w:tcW w:w="6804" w:type="dxa"/>
            <w:gridSpan w:val="2"/>
            <w:shd w:val="clear" w:color="auto" w:fill="auto"/>
          </w:tcPr>
          <w:p w14:paraId="37800994" w14:textId="434BFA62" w:rsidR="00F0206E" w:rsidRPr="005E080B" w:rsidRDefault="00F0206E" w:rsidP="00310521">
            <w:pPr>
              <w:snapToGrid w:val="0"/>
              <w:spacing w:after="0" w:line="276" w:lineRule="auto"/>
              <w:jc w:val="both"/>
              <w:rPr>
                <w:rFonts w:ascii="Times New Roman" w:hAnsi="Times New Roman" w:cs="Times New Roman"/>
                <w:noProof/>
                <w:sz w:val="24"/>
                <w:szCs w:val="24"/>
              </w:rPr>
            </w:pPr>
            <w:r w:rsidRPr="005E080B">
              <w:rPr>
                <w:rFonts w:ascii="Times New Roman" w:hAnsi="Times New Roman" w:cs="Times New Roman"/>
                <w:color w:val="000000"/>
                <w:sz w:val="24"/>
                <w:szCs w:val="24"/>
              </w:rPr>
              <w:t>學生在家</w:t>
            </w:r>
            <w:r w:rsidRPr="005E080B">
              <w:rPr>
                <w:rFonts w:ascii="Times New Roman" w:hAnsi="Times New Roman" w:cs="Times New Roman"/>
                <w:color w:val="000000"/>
                <w:sz w:val="24"/>
                <w:szCs w:val="24"/>
                <w:lang w:eastAsia="zh-HK"/>
              </w:rPr>
              <w:t>中</w:t>
            </w:r>
            <w:r w:rsidRPr="005E080B">
              <w:rPr>
                <w:rFonts w:ascii="Times New Roman" w:hAnsi="Times New Roman" w:cs="Times New Roman"/>
                <w:color w:val="000000"/>
                <w:sz w:val="24"/>
                <w:szCs w:val="24"/>
              </w:rPr>
              <w:t>完成</w:t>
            </w:r>
            <w:r w:rsidR="00310521" w:rsidRPr="005E080B">
              <w:rPr>
                <w:rFonts w:ascii="Times New Roman" w:hAnsi="Times New Roman" w:cs="Times New Roman"/>
                <w:color w:val="000000"/>
                <w:sz w:val="24"/>
                <w:szCs w:val="24"/>
              </w:rPr>
              <w:t>「</w:t>
            </w:r>
            <w:r w:rsidRPr="005E080B">
              <w:rPr>
                <w:rFonts w:ascii="Times New Roman" w:hAnsi="Times New Roman" w:cs="Times New Roman"/>
                <w:sz w:val="24"/>
                <w:szCs w:val="24"/>
                <w:lang w:eastAsia="zh-HK"/>
              </w:rPr>
              <w:t>工作紙</w:t>
            </w:r>
            <w:r>
              <w:rPr>
                <w:rFonts w:ascii="Times New Roman" w:hAnsi="Times New Roman" w:cs="Times New Roman" w:hint="eastAsia"/>
                <w:sz w:val="24"/>
                <w:szCs w:val="24"/>
                <w:lang w:eastAsia="zh-HK"/>
              </w:rPr>
              <w:t>三</w:t>
            </w:r>
            <w:r w:rsidRPr="005E080B">
              <w:rPr>
                <w:rFonts w:ascii="Times New Roman" w:hAnsi="Times New Roman" w:cs="Times New Roman"/>
                <w:sz w:val="24"/>
                <w:szCs w:val="24"/>
                <w:lang w:eastAsia="zh-HK"/>
              </w:rPr>
              <w:t>︰香港的經濟表現及對經濟有重大影響的事件回顧</w:t>
            </w:r>
            <w:r w:rsidRPr="005E080B">
              <w:rPr>
                <w:rFonts w:ascii="Times New Roman" w:hAnsi="Times New Roman" w:cs="Times New Roman"/>
                <w:color w:val="000000"/>
                <w:sz w:val="24"/>
                <w:szCs w:val="24"/>
              </w:rPr>
              <w:t>」</w:t>
            </w:r>
          </w:p>
        </w:tc>
      </w:tr>
      <w:tr w:rsidR="00ED1F1C" w:rsidRPr="005E080B" w14:paraId="2D3E56E3" w14:textId="77777777" w:rsidTr="007F7C75">
        <w:trPr>
          <w:trHeight w:val="422"/>
        </w:trPr>
        <w:tc>
          <w:tcPr>
            <w:tcW w:w="1587" w:type="dxa"/>
            <w:shd w:val="clear" w:color="auto" w:fill="auto"/>
          </w:tcPr>
          <w:p w14:paraId="305EA4B8" w14:textId="77777777" w:rsidR="00ED1F1C" w:rsidRPr="005E080B" w:rsidRDefault="00ED1F1C" w:rsidP="007F7C75">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bCs/>
                <w:sz w:val="24"/>
                <w:szCs w:val="24"/>
              </w:rPr>
              <w:t>學與教資源</w:t>
            </w:r>
          </w:p>
        </w:tc>
        <w:tc>
          <w:tcPr>
            <w:tcW w:w="6804" w:type="dxa"/>
            <w:gridSpan w:val="2"/>
            <w:shd w:val="clear" w:color="auto" w:fill="auto"/>
          </w:tcPr>
          <w:p w14:paraId="39E1F9F1" w14:textId="5A9E59C2" w:rsidR="00ED1F1C" w:rsidRPr="005E080B" w:rsidRDefault="00ED1F1C" w:rsidP="007F7C75">
            <w:pPr>
              <w:widowControl w:val="0"/>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工作紙</w:t>
            </w:r>
            <w:r>
              <w:rPr>
                <w:rFonts w:ascii="Times New Roman" w:hAnsi="Times New Roman" w:cs="Times New Roman" w:hint="eastAsia"/>
                <w:color w:val="000000"/>
                <w:sz w:val="24"/>
                <w:szCs w:val="24"/>
                <w:lang w:eastAsia="zh-HK"/>
              </w:rPr>
              <w:t>二</w:t>
            </w:r>
            <w:r w:rsidR="00F0206E">
              <w:rPr>
                <w:rFonts w:ascii="Times New Roman" w:hAnsi="Times New Roman" w:cs="Times New Roman" w:hint="eastAsia"/>
                <w:color w:val="000000"/>
                <w:sz w:val="24"/>
                <w:szCs w:val="24"/>
                <w:lang w:eastAsia="zh-HK"/>
              </w:rPr>
              <w:t>；</w:t>
            </w:r>
            <w:r w:rsidR="00F0206E" w:rsidRPr="005E080B">
              <w:rPr>
                <w:rFonts w:ascii="Times New Roman" w:hAnsi="Times New Roman" w:cs="Times New Roman"/>
                <w:sz w:val="24"/>
                <w:szCs w:val="24"/>
                <w:lang w:eastAsia="zh-HK"/>
              </w:rPr>
              <w:t>工作紙</w:t>
            </w:r>
            <w:r w:rsidR="00F0206E">
              <w:rPr>
                <w:rFonts w:ascii="Times New Roman" w:hAnsi="Times New Roman" w:cs="Times New Roman" w:hint="eastAsia"/>
                <w:sz w:val="24"/>
                <w:szCs w:val="24"/>
                <w:lang w:eastAsia="zh-HK"/>
              </w:rPr>
              <w:t>三</w:t>
            </w:r>
          </w:p>
        </w:tc>
      </w:tr>
    </w:tbl>
    <w:p w14:paraId="57CABE32" w14:textId="77777777" w:rsidR="008C0856" w:rsidRPr="005E080B" w:rsidRDefault="008C0856" w:rsidP="008C0856">
      <w:pPr>
        <w:snapToGrid w:val="0"/>
        <w:spacing w:after="0" w:line="276" w:lineRule="auto"/>
        <w:rPr>
          <w:rFonts w:ascii="Times New Roman" w:hAnsi="Times New Roman" w:cs="Times New Roman"/>
          <w:sz w:val="24"/>
          <w:szCs w:val="24"/>
        </w:rPr>
      </w:pPr>
    </w:p>
    <w:p w14:paraId="05756B10" w14:textId="6E7BF018" w:rsidR="00D44641" w:rsidRPr="005E080B" w:rsidRDefault="00D44641" w:rsidP="00862BD7">
      <w:pPr>
        <w:snapToGrid w:val="0"/>
        <w:spacing w:after="0" w:line="276" w:lineRule="auto"/>
        <w:rPr>
          <w:rFonts w:ascii="Times New Roman" w:hAnsi="Times New Roman" w:cs="Times New Roman"/>
          <w:sz w:val="24"/>
          <w:szCs w:val="24"/>
        </w:rPr>
      </w:pPr>
    </w:p>
    <w:p w14:paraId="4EA28843" w14:textId="115FA381" w:rsidR="008C0856" w:rsidRDefault="008C0856" w:rsidP="00862BD7">
      <w:pPr>
        <w:snapToGrid w:val="0"/>
        <w:spacing w:after="0" w:line="276" w:lineRule="auto"/>
        <w:rPr>
          <w:rFonts w:ascii="Times New Roman" w:hAnsi="Times New Roman" w:cs="Times New Roman"/>
          <w:sz w:val="24"/>
          <w:szCs w:val="24"/>
        </w:rPr>
      </w:pPr>
    </w:p>
    <w:p w14:paraId="1D105632" w14:textId="6F3668AC" w:rsidR="008C0856" w:rsidRDefault="008C0856" w:rsidP="00862BD7">
      <w:pPr>
        <w:snapToGrid w:val="0"/>
        <w:spacing w:after="0" w:line="276" w:lineRule="auto"/>
        <w:rPr>
          <w:rFonts w:ascii="Times New Roman" w:hAnsi="Times New Roman" w:cs="Times New Roman"/>
          <w:sz w:val="24"/>
          <w:szCs w:val="24"/>
        </w:rPr>
      </w:pPr>
    </w:p>
    <w:p w14:paraId="155A8805" w14:textId="77777777" w:rsidR="008C0856" w:rsidRPr="005E080B" w:rsidRDefault="008C0856" w:rsidP="00862BD7">
      <w:pPr>
        <w:snapToGrid w:val="0"/>
        <w:spacing w:after="0" w:line="276" w:lineRule="auto"/>
        <w:rPr>
          <w:rFonts w:ascii="Times New Roman" w:hAnsi="Times New Roman" w:cs="Times New Roman"/>
          <w:sz w:val="24"/>
          <w:szCs w:val="24"/>
        </w:rPr>
      </w:pPr>
    </w:p>
    <w:p w14:paraId="27CA7899" w14:textId="77777777" w:rsidR="00D65060" w:rsidRDefault="00D65060">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13632" w:rsidRPr="005E080B" w14:paraId="1907B80B" w14:textId="77777777" w:rsidTr="00B13632">
        <w:tc>
          <w:tcPr>
            <w:tcW w:w="8391" w:type="dxa"/>
            <w:gridSpan w:val="3"/>
            <w:shd w:val="clear" w:color="auto" w:fill="D9E2F3"/>
          </w:tcPr>
          <w:p w14:paraId="791440D2" w14:textId="53C0D57A" w:rsidR="00B13632" w:rsidRPr="005E080B" w:rsidRDefault="00B13632" w:rsidP="00F34EC5">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lastRenderedPageBreak/>
              <w:t>第</w:t>
            </w:r>
            <w:r>
              <w:rPr>
                <w:rFonts w:ascii="Times New Roman" w:eastAsia="微軟正黑體" w:hAnsi="Times New Roman" w:cs="Times New Roman" w:hint="eastAsia"/>
                <w:b/>
                <w:bCs/>
                <w:color w:val="000000"/>
                <w:sz w:val="24"/>
                <w:szCs w:val="24"/>
              </w:rPr>
              <w:t>六至第九</w:t>
            </w:r>
            <w:r w:rsidRPr="005E080B">
              <w:rPr>
                <w:rFonts w:ascii="Times New Roman" w:eastAsia="微軟正黑體" w:hAnsi="Times New Roman" w:cs="Times New Roman"/>
                <w:b/>
                <w:bCs/>
                <w:color w:val="000000"/>
                <w:sz w:val="24"/>
                <w:szCs w:val="24"/>
              </w:rPr>
              <w:t>課節</w:t>
            </w:r>
            <w:r>
              <w:rPr>
                <w:rFonts w:ascii="Times New Roman" w:eastAsia="微軟正黑體" w:hAnsi="Times New Roman" w:cs="Times New Roman" w:hint="eastAsia"/>
                <w:b/>
                <w:bCs/>
                <w:color w:val="000000"/>
                <w:sz w:val="24"/>
                <w:szCs w:val="24"/>
              </w:rPr>
              <w:t>（</w:t>
            </w:r>
            <w:r w:rsidRPr="006F7558">
              <w:rPr>
                <w:rFonts w:ascii="Times New Roman" w:eastAsia="微軟正黑體" w:hAnsi="Times New Roman" w:cs="Times New Roman" w:hint="eastAsia"/>
                <w:b/>
                <w:bCs/>
                <w:color w:val="000000"/>
                <w:sz w:val="24"/>
                <w:szCs w:val="24"/>
              </w:rPr>
              <w:t>香港經濟高度外向型和開放的特徵</w:t>
            </w:r>
            <w:r w:rsidRPr="00E94D08">
              <w:rPr>
                <w:rFonts w:ascii="Times New Roman" w:eastAsia="微軟正黑體" w:hAnsi="Times New Roman" w:cs="Times New Roman" w:hint="eastAsia"/>
                <w:b/>
                <w:bCs/>
                <w:color w:val="000000"/>
                <w:sz w:val="24"/>
                <w:szCs w:val="24"/>
              </w:rPr>
              <w:t>）</w:t>
            </w:r>
          </w:p>
        </w:tc>
      </w:tr>
      <w:tr w:rsidR="009330C6" w:rsidRPr="005E080B" w14:paraId="41602995" w14:textId="77777777" w:rsidTr="00B13632">
        <w:tc>
          <w:tcPr>
            <w:tcW w:w="8391" w:type="dxa"/>
            <w:gridSpan w:val="3"/>
            <w:shd w:val="clear" w:color="auto" w:fill="D9E2F3"/>
          </w:tcPr>
          <w:p w14:paraId="74F3A079" w14:textId="51B990FE" w:rsidR="009330C6" w:rsidRPr="005E080B" w:rsidRDefault="009330C6" w:rsidP="00862BD7">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t>第</w:t>
            </w:r>
            <w:r w:rsidR="00B13632">
              <w:rPr>
                <w:rFonts w:ascii="Times New Roman" w:eastAsia="微軟正黑體" w:hAnsi="Times New Roman" w:cs="Times New Roman" w:hint="eastAsia"/>
                <w:b/>
                <w:bCs/>
                <w:color w:val="000000"/>
                <w:sz w:val="24"/>
                <w:szCs w:val="24"/>
              </w:rPr>
              <w:t>六</w:t>
            </w:r>
            <w:r w:rsidRPr="005E080B">
              <w:rPr>
                <w:rFonts w:ascii="Times New Roman" w:eastAsia="微軟正黑體" w:hAnsi="Times New Roman" w:cs="Times New Roman"/>
                <w:b/>
                <w:bCs/>
                <w:color w:val="000000"/>
                <w:sz w:val="24"/>
                <w:szCs w:val="24"/>
              </w:rPr>
              <w:t>課節</w:t>
            </w:r>
          </w:p>
        </w:tc>
      </w:tr>
      <w:tr w:rsidR="009330C6" w:rsidRPr="005E080B" w14:paraId="71613057" w14:textId="77777777" w:rsidTr="00B13632">
        <w:tc>
          <w:tcPr>
            <w:tcW w:w="1587" w:type="dxa"/>
            <w:tcBorders>
              <w:right w:val="nil"/>
            </w:tcBorders>
            <w:shd w:val="clear" w:color="auto" w:fill="auto"/>
          </w:tcPr>
          <w:p w14:paraId="21281B10"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1AA2F7CD"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1418" w:type="dxa"/>
            <w:shd w:val="clear" w:color="auto" w:fill="auto"/>
          </w:tcPr>
          <w:p w14:paraId="790935C8" w14:textId="77777777" w:rsidR="009330C6" w:rsidRPr="005E080B" w:rsidRDefault="009330C6" w:rsidP="00DB59D8">
            <w:pPr>
              <w:snapToGrid w:val="0"/>
              <w:spacing w:afterLines="50" w:after="180" w:line="276" w:lineRule="auto"/>
              <w:ind w:rightChars="-32" w:right="-70"/>
              <w:rPr>
                <w:rFonts w:ascii="Times New Roman" w:hAnsi="Times New Roman" w:cs="Times New Roman"/>
                <w:b/>
              </w:rPr>
            </w:pPr>
            <w:r w:rsidRPr="005E080B">
              <w:rPr>
                <w:rFonts w:ascii="Times New Roman" w:hAnsi="Times New Roman" w:cs="Times New Roman"/>
                <w:b/>
                <w:color w:val="000000"/>
                <w:sz w:val="24"/>
                <w:szCs w:val="24"/>
              </w:rPr>
              <w:t>建議課時</w:t>
            </w:r>
          </w:p>
        </w:tc>
      </w:tr>
      <w:tr w:rsidR="009330C6" w:rsidRPr="005E080B" w14:paraId="13F5F27C" w14:textId="77777777" w:rsidTr="00B13632">
        <w:trPr>
          <w:trHeight w:val="756"/>
        </w:trPr>
        <w:tc>
          <w:tcPr>
            <w:tcW w:w="1587" w:type="dxa"/>
            <w:vMerge w:val="restart"/>
            <w:shd w:val="clear" w:color="auto" w:fill="auto"/>
          </w:tcPr>
          <w:p w14:paraId="38886F05"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探究步驟：</w:t>
            </w:r>
          </w:p>
        </w:tc>
        <w:tc>
          <w:tcPr>
            <w:tcW w:w="5386" w:type="dxa"/>
            <w:shd w:val="clear" w:color="auto" w:fill="auto"/>
          </w:tcPr>
          <w:p w14:paraId="6517DE91" w14:textId="28B6D0C3" w:rsidR="009330C6" w:rsidRPr="005E080B" w:rsidRDefault="00B670B0" w:rsidP="00862BD7">
            <w:pPr>
              <w:pStyle w:val="a6"/>
              <w:widowControl w:val="0"/>
              <w:numPr>
                <w:ilvl w:val="0"/>
                <w:numId w:val="26"/>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lang w:eastAsia="zh-HK"/>
              </w:rPr>
              <w:t>課堂</w:t>
            </w:r>
            <w:r w:rsidR="0031672E" w:rsidRPr="005E080B">
              <w:rPr>
                <w:rFonts w:ascii="Times New Roman" w:hAnsi="Times New Roman" w:cs="Times New Roman"/>
                <w:b/>
                <w:bCs/>
                <w:color w:val="000000"/>
                <w:sz w:val="24"/>
                <w:szCs w:val="24"/>
                <w:lang w:eastAsia="zh-HK"/>
              </w:rPr>
              <w:t>導</w:t>
            </w:r>
            <w:r w:rsidRPr="005E080B">
              <w:rPr>
                <w:rFonts w:ascii="Times New Roman" w:hAnsi="Times New Roman" w:cs="Times New Roman"/>
                <w:b/>
                <w:bCs/>
                <w:color w:val="000000"/>
                <w:sz w:val="24"/>
                <w:szCs w:val="24"/>
                <w:lang w:eastAsia="zh-HK"/>
              </w:rPr>
              <w:t>入</w:t>
            </w:r>
            <w:r w:rsidR="009330C6" w:rsidRPr="005E080B">
              <w:rPr>
                <w:rFonts w:ascii="Times New Roman" w:hAnsi="Times New Roman" w:cs="Times New Roman"/>
                <w:b/>
                <w:bCs/>
                <w:color w:val="000000"/>
                <w:sz w:val="24"/>
                <w:szCs w:val="24"/>
              </w:rPr>
              <w:t>：</w:t>
            </w:r>
          </w:p>
          <w:p w14:paraId="3CF7A156" w14:textId="7CE05EB8" w:rsidR="009330C6" w:rsidRPr="005E080B" w:rsidRDefault="009330C6"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w:t>
            </w:r>
            <w:r w:rsidRPr="005E080B">
              <w:rPr>
                <w:rFonts w:ascii="Times New Roman" w:hAnsi="Times New Roman" w:cs="Times New Roman"/>
                <w:sz w:val="24"/>
                <w:szCs w:val="24"/>
              </w:rPr>
              <w:t>利用</w:t>
            </w:r>
            <w:r w:rsidRPr="005E080B">
              <w:rPr>
                <w:rFonts w:ascii="Times New Roman" w:eastAsia="標楷體" w:hAnsi="Times New Roman" w:cs="Times New Roman"/>
                <w:sz w:val="24"/>
                <w:szCs w:val="24"/>
              </w:rPr>
              <w:t>「</w:t>
            </w:r>
            <w:r w:rsidRPr="005E080B">
              <w:rPr>
                <w:rFonts w:ascii="Times New Roman" w:hAnsi="Times New Roman" w:cs="Times New Roman"/>
                <w:sz w:val="24"/>
                <w:szCs w:val="24"/>
                <w:lang w:eastAsia="zh-HK"/>
              </w:rPr>
              <w:t>工作紙</w:t>
            </w:r>
            <w:r w:rsidR="00ED1F1C">
              <w:rPr>
                <w:rFonts w:ascii="Times New Roman" w:hAnsi="Times New Roman" w:cs="Times New Roman" w:hint="eastAsia"/>
                <w:sz w:val="24"/>
                <w:szCs w:val="24"/>
                <w:lang w:eastAsia="zh-HK"/>
              </w:rPr>
              <w:t>三</w:t>
            </w:r>
            <w:r w:rsidRPr="005E080B">
              <w:rPr>
                <w:rFonts w:ascii="Times New Roman" w:hAnsi="Times New Roman" w:cs="Times New Roman"/>
                <w:sz w:val="24"/>
                <w:szCs w:val="24"/>
                <w:lang w:eastAsia="zh-HK"/>
              </w:rPr>
              <w:t>︰香港的經濟表現及對經濟有重大影響的事件回顧</w:t>
            </w:r>
            <w:r w:rsidRPr="005E080B">
              <w:rPr>
                <w:rFonts w:ascii="Times New Roman" w:eastAsia="標楷體" w:hAnsi="Times New Roman" w:cs="Times New Roman"/>
                <w:sz w:val="24"/>
                <w:szCs w:val="24"/>
                <w:lang w:eastAsia="zh-HK"/>
              </w:rPr>
              <w:t>」</w:t>
            </w:r>
            <w:r w:rsidR="00B670B0" w:rsidRPr="005E080B">
              <w:rPr>
                <w:rFonts w:ascii="Times New Roman" w:hAnsi="Times New Roman" w:cs="Times New Roman"/>
                <w:sz w:val="24"/>
                <w:szCs w:val="24"/>
                <w:lang w:eastAsia="zh-HK"/>
              </w:rPr>
              <w:t>的圖表，着學生簡單描述</w:t>
            </w:r>
            <w:r w:rsidRPr="005E080B">
              <w:rPr>
                <w:rFonts w:ascii="Times New Roman" w:hAnsi="Times New Roman" w:cs="Times New Roman"/>
                <w:sz w:val="24"/>
                <w:szCs w:val="24"/>
                <w:lang w:eastAsia="zh-HK"/>
              </w:rPr>
              <w:t>香港過</w:t>
            </w:r>
            <w:r w:rsidRPr="005E080B">
              <w:rPr>
                <w:rFonts w:ascii="Times New Roman" w:hAnsi="Times New Roman" w:cs="Times New Roman"/>
                <w:sz w:val="24"/>
                <w:szCs w:val="24"/>
              </w:rPr>
              <w:t>去</w:t>
            </w:r>
            <w:r w:rsidRPr="005E080B">
              <w:rPr>
                <w:rFonts w:ascii="Times New Roman" w:hAnsi="Times New Roman" w:cs="Times New Roman"/>
                <w:sz w:val="24"/>
                <w:szCs w:val="24"/>
                <w:lang w:eastAsia="zh-HK"/>
              </w:rPr>
              <w:t>20</w:t>
            </w:r>
            <w:r w:rsidRPr="005E080B">
              <w:rPr>
                <w:rFonts w:ascii="Times New Roman" w:hAnsi="Times New Roman" w:cs="Times New Roman"/>
                <w:sz w:val="24"/>
                <w:szCs w:val="24"/>
                <w:lang w:eastAsia="zh-HK"/>
              </w:rPr>
              <w:t>年的本地生產總值及失業率</w:t>
            </w:r>
            <w:r w:rsidR="00B670B0" w:rsidRPr="005E080B">
              <w:rPr>
                <w:rFonts w:ascii="Times New Roman" w:hAnsi="Times New Roman" w:cs="Times New Roman"/>
                <w:sz w:val="24"/>
                <w:szCs w:val="24"/>
                <w:lang w:eastAsia="zh-HK"/>
              </w:rPr>
              <w:t>的趨勢和表現</w:t>
            </w:r>
            <w:r w:rsidR="00426B3D" w:rsidRPr="005E080B">
              <w:rPr>
                <w:rFonts w:ascii="Times New Roman" w:hAnsi="Times New Roman" w:cs="Times New Roman"/>
                <w:sz w:val="24"/>
                <w:szCs w:val="24"/>
                <w:lang w:eastAsia="zh-HK"/>
              </w:rPr>
              <w:t>，並與學生回顧</w:t>
            </w:r>
            <w:r w:rsidR="00426B3D" w:rsidRPr="005E080B">
              <w:rPr>
                <w:rFonts w:ascii="Times New Roman" w:hAnsi="Times New Roman" w:cs="Times New Roman"/>
                <w:sz w:val="24"/>
                <w:szCs w:val="24"/>
              </w:rPr>
              <w:t>2000-20</w:t>
            </w:r>
            <w:r w:rsidR="00A631A5">
              <w:rPr>
                <w:rFonts w:ascii="Times New Roman" w:hAnsi="Times New Roman" w:cs="Times New Roman" w:hint="eastAsia"/>
                <w:sz w:val="24"/>
                <w:szCs w:val="24"/>
              </w:rPr>
              <w:t>20</w:t>
            </w:r>
            <w:r w:rsidR="00426B3D" w:rsidRPr="005E080B">
              <w:rPr>
                <w:rFonts w:ascii="Times New Roman" w:hAnsi="Times New Roman" w:cs="Times New Roman"/>
                <w:sz w:val="23"/>
                <w:szCs w:val="23"/>
              </w:rPr>
              <w:t>年對香港經濟有重大影響的事件</w:t>
            </w:r>
            <w:r w:rsidR="00426B3D" w:rsidRPr="005E080B">
              <w:rPr>
                <w:rFonts w:ascii="Times New Roman" w:hAnsi="Times New Roman" w:cs="Times New Roman"/>
                <w:sz w:val="23"/>
                <w:szCs w:val="23"/>
                <w:lang w:eastAsia="zh-HK"/>
              </w:rPr>
              <w:t>。</w:t>
            </w:r>
          </w:p>
        </w:tc>
        <w:tc>
          <w:tcPr>
            <w:tcW w:w="1418" w:type="dxa"/>
            <w:shd w:val="clear" w:color="auto" w:fill="auto"/>
          </w:tcPr>
          <w:p w14:paraId="02F534C4" w14:textId="6BBC1613" w:rsidR="009330C6" w:rsidRPr="005E080B" w:rsidRDefault="00B670B0"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5</w:t>
            </w:r>
            <w:r w:rsidR="009330C6" w:rsidRPr="005E080B">
              <w:rPr>
                <w:rFonts w:ascii="Times New Roman" w:hAnsi="Times New Roman" w:cs="Times New Roman"/>
                <w:color w:val="000000"/>
                <w:sz w:val="24"/>
                <w:szCs w:val="24"/>
              </w:rPr>
              <w:t>分鐘</w:t>
            </w:r>
          </w:p>
        </w:tc>
      </w:tr>
      <w:tr w:rsidR="00B670B0" w:rsidRPr="005E080B" w14:paraId="581C8307" w14:textId="77777777" w:rsidTr="00B13632">
        <w:trPr>
          <w:trHeight w:val="756"/>
        </w:trPr>
        <w:tc>
          <w:tcPr>
            <w:tcW w:w="1587" w:type="dxa"/>
            <w:vMerge/>
            <w:shd w:val="clear" w:color="auto" w:fill="auto"/>
          </w:tcPr>
          <w:p w14:paraId="6CFA3C91" w14:textId="77777777" w:rsidR="00B670B0" w:rsidRPr="005E080B" w:rsidRDefault="00B670B0" w:rsidP="00862BD7">
            <w:pPr>
              <w:snapToGrid w:val="0"/>
              <w:spacing w:after="0" w:line="276" w:lineRule="auto"/>
              <w:rPr>
                <w:rFonts w:ascii="Times New Roman" w:hAnsi="Times New Roman" w:cs="Times New Roman"/>
                <w:b/>
                <w:bCs/>
                <w:color w:val="000000"/>
                <w:sz w:val="24"/>
                <w:szCs w:val="24"/>
              </w:rPr>
            </w:pPr>
          </w:p>
        </w:tc>
        <w:tc>
          <w:tcPr>
            <w:tcW w:w="5386" w:type="dxa"/>
            <w:shd w:val="clear" w:color="auto" w:fill="auto"/>
          </w:tcPr>
          <w:p w14:paraId="342527FE" w14:textId="77777777" w:rsidR="00B670B0" w:rsidRPr="005E080B" w:rsidRDefault="00B670B0" w:rsidP="00862BD7">
            <w:pPr>
              <w:pStyle w:val="a6"/>
              <w:widowControl w:val="0"/>
              <w:numPr>
                <w:ilvl w:val="0"/>
                <w:numId w:val="26"/>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lang w:eastAsia="zh-HK"/>
              </w:rPr>
              <w:t>教師講解及互動教學</w:t>
            </w:r>
            <w:r w:rsidRPr="005E080B">
              <w:rPr>
                <w:rFonts w:ascii="Times New Roman" w:hAnsi="Times New Roman" w:cs="Times New Roman"/>
                <w:b/>
                <w:bCs/>
                <w:color w:val="000000"/>
                <w:sz w:val="24"/>
                <w:szCs w:val="24"/>
              </w:rPr>
              <w:t>：</w:t>
            </w:r>
          </w:p>
          <w:p w14:paraId="1AB17AD5" w14:textId="77777777" w:rsidR="00426B3D" w:rsidRPr="005E080B" w:rsidRDefault="00B670B0"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教師着學生以兩人一組完成問題</w:t>
            </w:r>
            <w:r w:rsidRPr="005E080B">
              <w:rPr>
                <w:rFonts w:ascii="Times New Roman" w:hAnsi="Times New Roman" w:cs="Times New Roman"/>
                <w:sz w:val="24"/>
                <w:szCs w:val="24"/>
                <w:lang w:eastAsia="zh-HK"/>
              </w:rPr>
              <w:t>1</w:t>
            </w:r>
            <w:r w:rsidRPr="005E080B">
              <w:rPr>
                <w:rFonts w:ascii="Times New Roman" w:hAnsi="Times New Roman" w:cs="Times New Roman"/>
                <w:sz w:val="24"/>
                <w:szCs w:val="24"/>
                <w:lang w:eastAsia="zh-HK"/>
              </w:rPr>
              <w:t>。藉此了解香港經濟高度外向型和開放的特徵，若</w:t>
            </w:r>
            <w:r w:rsidRPr="005E080B">
              <w:rPr>
                <w:rFonts w:ascii="Times New Roman" w:hAnsi="Times New Roman" w:cs="Times New Roman"/>
                <w:color w:val="000000"/>
                <w:sz w:val="24"/>
                <w:szCs w:val="24"/>
              </w:rPr>
              <w:t>其他地區發生事件，或出現經濟起伏，則會影響它們與香港的貿易</w:t>
            </w:r>
            <w:r w:rsidRPr="005E080B">
              <w:rPr>
                <w:rFonts w:ascii="Times New Roman" w:hAnsi="Times New Roman" w:cs="Times New Roman"/>
                <w:color w:val="000000"/>
                <w:sz w:val="24"/>
                <w:szCs w:val="24"/>
                <w:lang w:eastAsia="zh-HK"/>
              </w:rPr>
              <w:t>及投資</w:t>
            </w:r>
            <w:r w:rsidRPr="005E080B">
              <w:rPr>
                <w:rFonts w:ascii="Times New Roman" w:hAnsi="Times New Roman" w:cs="Times New Roman"/>
                <w:color w:val="000000"/>
                <w:sz w:val="24"/>
                <w:szCs w:val="24"/>
              </w:rPr>
              <w:t>，對香港經濟亦做成一定程度上的影響。</w:t>
            </w:r>
          </w:p>
          <w:p w14:paraId="56F28514" w14:textId="69B0E278" w:rsidR="00B670B0" w:rsidRPr="005E080B" w:rsidRDefault="00B670B0"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w:t>
            </w:r>
            <w:r w:rsidRPr="005E080B">
              <w:rPr>
                <w:rFonts w:ascii="Times New Roman" w:hAnsi="Times New Roman" w:cs="Times New Roman"/>
                <w:sz w:val="24"/>
                <w:szCs w:val="24"/>
              </w:rPr>
              <w:t>以</w:t>
            </w:r>
            <w:r w:rsidRPr="005E080B">
              <w:rPr>
                <w:rFonts w:ascii="Times New Roman" w:hAnsi="Times New Roman" w:cs="Times New Roman"/>
                <w:sz w:val="24"/>
                <w:szCs w:val="24"/>
                <w:lang w:eastAsia="zh-HK"/>
              </w:rPr>
              <w:t>「知識內容：香港經濟高度外向型和開放的特徵</w:t>
            </w:r>
            <w:r w:rsidRPr="005E080B">
              <w:rPr>
                <w:rFonts w:ascii="Times New Roman" w:eastAsia="標楷體" w:hAnsi="Times New Roman" w:cs="Times New Roman"/>
                <w:sz w:val="24"/>
                <w:szCs w:val="24"/>
                <w:lang w:eastAsia="zh-HK"/>
              </w:rPr>
              <w:t>」</w:t>
            </w:r>
            <w:r w:rsidRPr="005E080B">
              <w:rPr>
                <w:rFonts w:ascii="Times New Roman" w:hAnsi="Times New Roman" w:cs="Times New Roman"/>
                <w:sz w:val="24"/>
                <w:szCs w:val="24"/>
                <w:lang w:eastAsia="zh-HK"/>
              </w:rPr>
              <w:t>與學生一起重溫重點</w:t>
            </w:r>
            <w:r w:rsidR="0016539D">
              <w:rPr>
                <w:rFonts w:ascii="Times New Roman" w:hAnsi="Times New Roman" w:cs="Times New Roman" w:hint="eastAsia"/>
                <w:sz w:val="24"/>
                <w:szCs w:val="24"/>
                <w:lang w:eastAsia="zh-HK"/>
              </w:rPr>
              <w:t>，並讓學生明白穩定香港的經濟關乎</w:t>
            </w:r>
            <w:r w:rsidR="0016539D" w:rsidRPr="006F7558">
              <w:rPr>
                <w:rFonts w:ascii="Times New Roman" w:hAnsi="Times New Roman" w:cs="Times New Roman" w:hint="eastAsia"/>
                <w:sz w:val="24"/>
                <w:szCs w:val="24"/>
                <w:lang w:eastAsia="zh-HK"/>
              </w:rPr>
              <w:t>經濟安全</w:t>
            </w:r>
            <w:r w:rsidRPr="005E080B">
              <w:rPr>
                <w:rFonts w:ascii="Times New Roman" w:hAnsi="Times New Roman" w:cs="Times New Roman"/>
                <w:sz w:val="24"/>
                <w:szCs w:val="24"/>
                <w:lang w:eastAsia="zh-HK"/>
              </w:rPr>
              <w:t>。</w:t>
            </w:r>
          </w:p>
        </w:tc>
        <w:tc>
          <w:tcPr>
            <w:tcW w:w="1418" w:type="dxa"/>
            <w:shd w:val="clear" w:color="auto" w:fill="auto"/>
          </w:tcPr>
          <w:p w14:paraId="30E83A97" w14:textId="4FCAF6FB" w:rsidR="00B670B0" w:rsidRPr="005E080B" w:rsidRDefault="00B670B0"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25</w:t>
            </w:r>
            <w:r w:rsidRPr="005E080B">
              <w:rPr>
                <w:rFonts w:ascii="Times New Roman" w:hAnsi="Times New Roman" w:cs="Times New Roman"/>
                <w:color w:val="000000"/>
                <w:sz w:val="24"/>
                <w:szCs w:val="24"/>
              </w:rPr>
              <w:t>分鐘</w:t>
            </w:r>
          </w:p>
        </w:tc>
      </w:tr>
      <w:tr w:rsidR="009330C6" w:rsidRPr="005E080B" w14:paraId="03BDD48B" w14:textId="77777777" w:rsidTr="00B13632">
        <w:trPr>
          <w:trHeight w:val="1077"/>
        </w:trPr>
        <w:tc>
          <w:tcPr>
            <w:tcW w:w="1587" w:type="dxa"/>
            <w:vMerge/>
            <w:shd w:val="clear" w:color="auto" w:fill="auto"/>
          </w:tcPr>
          <w:p w14:paraId="5D644A20"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6B7C9E9D" w14:textId="731432FC" w:rsidR="009330C6" w:rsidRPr="005E080B" w:rsidRDefault="002D2146" w:rsidP="00862BD7">
            <w:pPr>
              <w:pStyle w:val="a6"/>
              <w:widowControl w:val="0"/>
              <w:numPr>
                <w:ilvl w:val="0"/>
                <w:numId w:val="26"/>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lang w:eastAsia="zh-HK"/>
              </w:rPr>
              <w:t>個案研究準備</w:t>
            </w:r>
            <w:r w:rsidR="00317893" w:rsidRPr="005E080B">
              <w:rPr>
                <w:rFonts w:ascii="Times New Roman" w:hAnsi="Times New Roman" w:cs="Times New Roman"/>
                <w:b/>
                <w:bCs/>
                <w:color w:val="000000"/>
                <w:sz w:val="24"/>
                <w:szCs w:val="24"/>
                <w:lang w:eastAsia="zh-HK"/>
              </w:rPr>
              <w:t>及總結</w:t>
            </w:r>
            <w:r w:rsidR="009330C6" w:rsidRPr="005E080B">
              <w:rPr>
                <w:rFonts w:ascii="Times New Roman" w:hAnsi="Times New Roman" w:cs="Times New Roman"/>
                <w:b/>
                <w:bCs/>
                <w:color w:val="000000"/>
                <w:sz w:val="24"/>
                <w:szCs w:val="24"/>
              </w:rPr>
              <w:t>：</w:t>
            </w:r>
          </w:p>
          <w:p w14:paraId="26DDE9F1" w14:textId="611E1453" w:rsidR="009330C6" w:rsidRPr="005E080B" w:rsidRDefault="009330C6"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教師着學生猜一猜</w:t>
            </w:r>
            <w:r w:rsidRPr="005E080B">
              <w:rPr>
                <w:rFonts w:ascii="Times New Roman" w:hAnsi="Times New Roman" w:cs="Times New Roman"/>
                <w:sz w:val="24"/>
                <w:szCs w:val="24"/>
                <w:lang w:eastAsia="zh-HK"/>
              </w:rPr>
              <w:t>2019</w:t>
            </w:r>
            <w:r w:rsidRPr="005E080B">
              <w:rPr>
                <w:rFonts w:ascii="Times New Roman" w:hAnsi="Times New Roman" w:cs="Times New Roman"/>
                <w:sz w:val="24"/>
                <w:szCs w:val="24"/>
                <w:lang w:eastAsia="zh-HK"/>
              </w:rPr>
              <w:t>冠狀病毒病及</w:t>
            </w:r>
            <w:r w:rsidRPr="005E080B">
              <w:rPr>
                <w:rFonts w:ascii="Times New Roman" w:hAnsi="Times New Roman" w:cs="Times New Roman"/>
                <w:sz w:val="24"/>
                <w:szCs w:val="24"/>
                <w:lang w:eastAsia="zh-HK"/>
              </w:rPr>
              <w:t>2008</w:t>
            </w:r>
            <w:r w:rsidR="0031672E" w:rsidRPr="005E080B">
              <w:rPr>
                <w:rFonts w:ascii="Times New Roman" w:hAnsi="Times New Roman" w:cs="Times New Roman"/>
                <w:sz w:val="24"/>
                <w:szCs w:val="24"/>
                <w:lang w:eastAsia="zh-HK"/>
              </w:rPr>
              <w:t>年</w:t>
            </w:r>
            <w:r w:rsidR="006E29A6">
              <w:rPr>
                <w:rFonts w:ascii="Times New Roman" w:hAnsi="Times New Roman" w:cs="Times New Roman" w:hint="eastAsia"/>
                <w:sz w:val="24"/>
                <w:szCs w:val="24"/>
                <w:lang w:eastAsia="zh-HK"/>
              </w:rPr>
              <w:t>全球</w:t>
            </w:r>
            <w:r w:rsidR="0031672E" w:rsidRPr="005E080B">
              <w:rPr>
                <w:rFonts w:ascii="Times New Roman" w:hAnsi="Times New Roman" w:cs="Times New Roman"/>
                <w:sz w:val="24"/>
                <w:szCs w:val="24"/>
                <w:lang w:eastAsia="zh-HK"/>
              </w:rPr>
              <w:t>金融</w:t>
            </w:r>
            <w:r w:rsidR="006E29A6">
              <w:rPr>
                <w:rFonts w:ascii="Times New Roman" w:hAnsi="Times New Roman" w:cs="Times New Roman" w:hint="eastAsia"/>
                <w:sz w:val="24"/>
                <w:szCs w:val="24"/>
                <w:lang w:eastAsia="zh-HK"/>
              </w:rPr>
              <w:t>危機</w:t>
            </w:r>
            <w:r w:rsidRPr="005E080B">
              <w:rPr>
                <w:rFonts w:ascii="Times New Roman" w:hAnsi="Times New Roman" w:cs="Times New Roman"/>
                <w:sz w:val="24"/>
                <w:szCs w:val="24"/>
                <w:lang w:eastAsia="zh-HK"/>
              </w:rPr>
              <w:t>對哪些行業影響最大。</w:t>
            </w:r>
          </w:p>
          <w:p w14:paraId="0A69A098" w14:textId="1154DAB2" w:rsidR="009330C6" w:rsidRPr="005E080B" w:rsidRDefault="009330C6"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教師着學生閱讀</w:t>
            </w:r>
            <w:r w:rsidR="00644B10">
              <w:rPr>
                <w:rFonts w:ascii="Times New Roman" w:hAnsi="Times New Roman" w:cs="Times New Roman" w:hint="eastAsia"/>
                <w:sz w:val="24"/>
                <w:szCs w:val="24"/>
                <w:lang w:eastAsia="zh-HK"/>
              </w:rPr>
              <w:t>補充資料</w:t>
            </w:r>
            <w:r w:rsidRPr="005E080B">
              <w:rPr>
                <w:rFonts w:ascii="Times New Roman" w:hAnsi="Times New Roman" w:cs="Times New Roman"/>
                <w:color w:val="000000"/>
                <w:sz w:val="24"/>
                <w:szCs w:val="24"/>
              </w:rPr>
              <w:t>一及投委會網頁作</w:t>
            </w:r>
            <w:r w:rsidR="00AB4F8B" w:rsidRPr="005E080B">
              <w:rPr>
                <w:rFonts w:ascii="Times New Roman" w:hAnsi="Times New Roman" w:cs="Times New Roman"/>
                <w:color w:val="000000"/>
                <w:sz w:val="24"/>
                <w:szCs w:val="24"/>
              </w:rPr>
              <w:t>家課，以了解更多對香港經濟發展有重大影響的事</w:t>
            </w:r>
            <w:r w:rsidR="00AB4F8B" w:rsidRPr="005E080B">
              <w:rPr>
                <w:rFonts w:ascii="Times New Roman" w:hAnsi="Times New Roman" w:cs="Times New Roman"/>
                <w:color w:val="000000"/>
                <w:sz w:val="24"/>
                <w:szCs w:val="24"/>
                <w:lang w:eastAsia="zh-HK"/>
              </w:rPr>
              <w:t>件</w:t>
            </w:r>
            <w:r w:rsidRPr="005E080B">
              <w:rPr>
                <w:rFonts w:ascii="Times New Roman" w:hAnsi="Times New Roman" w:cs="Times New Roman"/>
                <w:color w:val="000000"/>
                <w:sz w:val="24"/>
                <w:szCs w:val="24"/>
              </w:rPr>
              <w:t>。</w:t>
            </w:r>
          </w:p>
          <w:p w14:paraId="6FA58773" w14:textId="0CB0C13C" w:rsidR="00317893" w:rsidRPr="005E080B" w:rsidRDefault="00317893"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教師總結課堂所學，並簡單講解家課</w:t>
            </w:r>
            <w:r w:rsidR="00F64480" w:rsidRPr="005E080B">
              <w:rPr>
                <w:rFonts w:ascii="Times New Roman" w:hAnsi="Times New Roman" w:cs="Times New Roman"/>
                <w:sz w:val="24"/>
                <w:szCs w:val="24"/>
                <w:lang w:eastAsia="zh-HK"/>
              </w:rPr>
              <w:t>要求</w:t>
            </w:r>
            <w:r w:rsidRPr="005E080B">
              <w:rPr>
                <w:rFonts w:ascii="Times New Roman" w:hAnsi="Times New Roman" w:cs="Times New Roman"/>
                <w:sz w:val="24"/>
                <w:szCs w:val="24"/>
                <w:lang w:eastAsia="zh-HK"/>
              </w:rPr>
              <w:t>。</w:t>
            </w:r>
          </w:p>
        </w:tc>
        <w:tc>
          <w:tcPr>
            <w:tcW w:w="1418" w:type="dxa"/>
            <w:shd w:val="clear" w:color="auto" w:fill="auto"/>
          </w:tcPr>
          <w:p w14:paraId="3C4A26C3" w14:textId="77777777" w:rsidR="009330C6" w:rsidRPr="005E080B" w:rsidRDefault="009330C6"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10</w:t>
            </w:r>
            <w:r w:rsidRPr="005E080B">
              <w:rPr>
                <w:rFonts w:ascii="Times New Roman" w:hAnsi="Times New Roman" w:cs="Times New Roman"/>
                <w:color w:val="000000"/>
                <w:sz w:val="24"/>
                <w:szCs w:val="24"/>
              </w:rPr>
              <w:t>分鐘</w:t>
            </w:r>
          </w:p>
        </w:tc>
      </w:tr>
      <w:tr w:rsidR="009330C6" w:rsidRPr="005E080B" w14:paraId="58B2673F" w14:textId="77777777" w:rsidTr="00B13632">
        <w:trPr>
          <w:trHeight w:val="422"/>
        </w:trPr>
        <w:tc>
          <w:tcPr>
            <w:tcW w:w="1587" w:type="dxa"/>
            <w:shd w:val="clear" w:color="auto" w:fill="auto"/>
          </w:tcPr>
          <w:p w14:paraId="340D6934" w14:textId="016E2A51" w:rsidR="009330C6" w:rsidRPr="005E080B" w:rsidRDefault="009330C6" w:rsidP="00862BD7">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color w:val="000000"/>
                <w:sz w:val="24"/>
                <w:szCs w:val="24"/>
                <w:lang w:eastAsia="zh-HK"/>
              </w:rPr>
              <w:t>家課：</w:t>
            </w:r>
          </w:p>
        </w:tc>
        <w:tc>
          <w:tcPr>
            <w:tcW w:w="6804" w:type="dxa"/>
            <w:gridSpan w:val="2"/>
            <w:shd w:val="clear" w:color="auto" w:fill="auto"/>
          </w:tcPr>
          <w:p w14:paraId="1EB674FA" w14:textId="67BFE84D" w:rsidR="009330C6" w:rsidRPr="005E080B" w:rsidRDefault="009330C6" w:rsidP="008039B3">
            <w:pPr>
              <w:pStyle w:val="a6"/>
              <w:widowControl w:val="0"/>
              <w:snapToGrid w:val="0"/>
              <w:spacing w:after="0" w:line="276" w:lineRule="auto"/>
              <w:ind w:leftChars="1" w:left="2"/>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學生在家</w:t>
            </w:r>
            <w:r w:rsidRPr="005E080B">
              <w:rPr>
                <w:rFonts w:ascii="Times New Roman" w:hAnsi="Times New Roman" w:cs="Times New Roman"/>
                <w:color w:val="000000"/>
                <w:sz w:val="24"/>
                <w:szCs w:val="24"/>
                <w:lang w:eastAsia="zh-HK"/>
              </w:rPr>
              <w:t>溫</w:t>
            </w:r>
            <w:r w:rsidRPr="005E080B">
              <w:rPr>
                <w:rFonts w:ascii="Times New Roman" w:hAnsi="Times New Roman" w:cs="Times New Roman"/>
                <w:color w:val="000000"/>
                <w:sz w:val="24"/>
                <w:szCs w:val="24"/>
              </w:rPr>
              <w:t>習所學，閱讀</w:t>
            </w:r>
            <w:r w:rsidRPr="005E080B">
              <w:rPr>
                <w:rFonts w:ascii="Times New Roman" w:eastAsia="標楷體" w:hAnsi="Times New Roman" w:cs="Times New Roman"/>
                <w:color w:val="000000"/>
                <w:sz w:val="24"/>
                <w:szCs w:val="24"/>
              </w:rPr>
              <w:t>「</w:t>
            </w:r>
            <w:r w:rsidR="00644B10">
              <w:rPr>
                <w:rFonts w:ascii="Times New Roman" w:hAnsi="Times New Roman" w:cs="Times New Roman" w:hint="eastAsia"/>
                <w:sz w:val="24"/>
                <w:szCs w:val="24"/>
                <w:lang w:eastAsia="zh-HK"/>
              </w:rPr>
              <w:t>補充資料</w:t>
            </w:r>
            <w:r w:rsidRPr="005E080B">
              <w:rPr>
                <w:rFonts w:ascii="Times New Roman" w:hAnsi="Times New Roman" w:cs="Times New Roman"/>
                <w:color w:val="000000"/>
                <w:sz w:val="24"/>
                <w:szCs w:val="24"/>
              </w:rPr>
              <w:t>一：香港經濟發展大檢閱</w:t>
            </w:r>
            <w:r w:rsidRPr="005E080B">
              <w:rPr>
                <w:rFonts w:ascii="Times New Roman" w:eastAsia="標楷體" w:hAnsi="Times New Roman" w:cs="Times New Roman"/>
                <w:color w:val="000000"/>
                <w:sz w:val="24"/>
                <w:szCs w:val="24"/>
              </w:rPr>
              <w:t>」</w:t>
            </w:r>
            <w:r w:rsidRPr="005E080B">
              <w:rPr>
                <w:rFonts w:ascii="Times New Roman" w:hAnsi="Times New Roman" w:cs="Times New Roman"/>
                <w:color w:val="000000"/>
                <w:sz w:val="24"/>
                <w:szCs w:val="24"/>
              </w:rPr>
              <w:t>及瀏覽投委會網頁以了解</w:t>
            </w:r>
            <w:r w:rsidRPr="006E29A6">
              <w:rPr>
                <w:rFonts w:ascii="Times New Roman" w:hAnsi="Times New Roman" w:cs="Times New Roman"/>
                <w:color w:val="000000"/>
                <w:sz w:val="24"/>
                <w:szCs w:val="24"/>
              </w:rPr>
              <w:t>2008</w:t>
            </w:r>
            <w:r w:rsidRPr="006E29A6">
              <w:rPr>
                <w:rFonts w:ascii="Times New Roman" w:hAnsi="Times New Roman" w:cs="Times New Roman"/>
                <w:color w:val="000000"/>
                <w:sz w:val="24"/>
                <w:szCs w:val="24"/>
              </w:rPr>
              <w:t>年</w:t>
            </w:r>
            <w:r w:rsidR="006E29A6">
              <w:rPr>
                <w:rFonts w:ascii="Times New Roman" w:hAnsi="Times New Roman" w:cs="Times New Roman" w:hint="eastAsia"/>
                <w:sz w:val="24"/>
                <w:szCs w:val="24"/>
                <w:lang w:eastAsia="zh-HK"/>
              </w:rPr>
              <w:t>全球</w:t>
            </w:r>
            <w:r w:rsidR="006E29A6" w:rsidRPr="005E080B">
              <w:rPr>
                <w:rFonts w:ascii="Times New Roman" w:hAnsi="Times New Roman" w:cs="Times New Roman"/>
                <w:sz w:val="24"/>
                <w:szCs w:val="24"/>
                <w:lang w:eastAsia="zh-HK"/>
              </w:rPr>
              <w:t>金融</w:t>
            </w:r>
            <w:r w:rsidR="006E29A6">
              <w:rPr>
                <w:rFonts w:ascii="Times New Roman" w:hAnsi="Times New Roman" w:cs="Times New Roman" w:hint="eastAsia"/>
                <w:sz w:val="24"/>
                <w:szCs w:val="24"/>
                <w:lang w:eastAsia="zh-HK"/>
              </w:rPr>
              <w:t>危機</w:t>
            </w:r>
            <w:r w:rsidR="0027192C" w:rsidRPr="005E080B">
              <w:rPr>
                <w:rFonts w:ascii="Times New Roman" w:hAnsi="Times New Roman" w:cs="Times New Roman"/>
                <w:color w:val="000000"/>
                <w:sz w:val="24"/>
                <w:szCs w:val="24"/>
                <w:lang w:eastAsia="zh-HK"/>
              </w:rPr>
              <w:t>。</w:t>
            </w:r>
          </w:p>
        </w:tc>
      </w:tr>
      <w:tr w:rsidR="009330C6" w:rsidRPr="005E080B" w14:paraId="678440C3" w14:textId="77777777" w:rsidTr="00B13632">
        <w:trPr>
          <w:trHeight w:val="422"/>
        </w:trPr>
        <w:tc>
          <w:tcPr>
            <w:tcW w:w="1587" w:type="dxa"/>
            <w:shd w:val="clear" w:color="auto" w:fill="auto"/>
          </w:tcPr>
          <w:p w14:paraId="4F2FCBB7" w14:textId="7ADBC996" w:rsidR="009330C6" w:rsidRPr="005E080B" w:rsidRDefault="009330C6" w:rsidP="00862BD7">
            <w:pPr>
              <w:pStyle w:val="a6"/>
              <w:widowControl w:val="0"/>
              <w:snapToGrid w:val="0"/>
              <w:spacing w:after="0" w:line="276" w:lineRule="auto"/>
              <w:ind w:left="0"/>
              <w:contextualSpacing w:val="0"/>
              <w:rPr>
                <w:rFonts w:ascii="Times New Roman" w:hAnsi="Times New Roman" w:cs="Times New Roman"/>
                <w:b/>
                <w:color w:val="000000"/>
                <w:sz w:val="24"/>
                <w:szCs w:val="24"/>
              </w:rPr>
            </w:pPr>
            <w:r w:rsidRPr="005E080B">
              <w:rPr>
                <w:rFonts w:ascii="Times New Roman" w:hAnsi="Times New Roman" w:cs="Times New Roman"/>
                <w:b/>
                <w:bCs/>
                <w:sz w:val="24"/>
                <w:szCs w:val="24"/>
              </w:rPr>
              <w:t>學與教</w:t>
            </w:r>
            <w:r w:rsidR="005E080B" w:rsidRPr="005E080B">
              <w:rPr>
                <w:rFonts w:ascii="Times New Roman" w:hAnsi="Times New Roman" w:cs="Times New Roman"/>
                <w:b/>
                <w:bCs/>
                <w:sz w:val="24"/>
                <w:szCs w:val="24"/>
              </w:rPr>
              <w:t>資源</w:t>
            </w:r>
          </w:p>
        </w:tc>
        <w:tc>
          <w:tcPr>
            <w:tcW w:w="6804" w:type="dxa"/>
            <w:gridSpan w:val="2"/>
            <w:shd w:val="clear" w:color="auto" w:fill="auto"/>
          </w:tcPr>
          <w:p w14:paraId="60F664C2" w14:textId="1D1C056D" w:rsidR="00250E9C" w:rsidRPr="005E080B" w:rsidRDefault="005C11C4" w:rsidP="0065284B">
            <w:pPr>
              <w:widowControl w:val="0"/>
              <w:snapToGrid w:val="0"/>
              <w:spacing w:after="0" w:line="276" w:lineRule="auto"/>
              <w:rPr>
                <w:rFonts w:ascii="Times New Roman" w:hAnsi="Times New Roman" w:cs="Times New Roman"/>
                <w:sz w:val="24"/>
                <w:szCs w:val="24"/>
                <w:lang w:eastAsia="zh-HK"/>
              </w:rPr>
            </w:pPr>
            <w:r>
              <w:rPr>
                <w:rFonts w:ascii="Times New Roman" w:hAnsi="Times New Roman" w:cs="Times New Roman"/>
                <w:sz w:val="24"/>
                <w:szCs w:val="24"/>
                <w:lang w:eastAsia="zh-HK"/>
              </w:rPr>
              <w:t>工作紙</w:t>
            </w:r>
            <w:r w:rsidRPr="005C11C4">
              <w:rPr>
                <w:rFonts w:ascii="Times New Roman" w:hAnsi="Times New Roman" w:cs="Times New Roman" w:hint="eastAsia"/>
                <w:sz w:val="24"/>
                <w:szCs w:val="24"/>
                <w:lang w:eastAsia="zh-HK"/>
              </w:rPr>
              <w:t>三</w:t>
            </w:r>
          </w:p>
        </w:tc>
      </w:tr>
    </w:tbl>
    <w:p w14:paraId="03F4FC68" w14:textId="77777777" w:rsidR="00E7002F" w:rsidRDefault="00E7002F">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9330C6" w:rsidRPr="005E080B" w14:paraId="4B92740A" w14:textId="77777777" w:rsidTr="00B13632">
        <w:tc>
          <w:tcPr>
            <w:tcW w:w="8391" w:type="dxa"/>
            <w:gridSpan w:val="3"/>
            <w:shd w:val="clear" w:color="auto" w:fill="D9E2F3"/>
          </w:tcPr>
          <w:p w14:paraId="108EA667" w14:textId="2A780505" w:rsidR="009330C6" w:rsidRPr="005E080B" w:rsidRDefault="009330C6" w:rsidP="00862BD7">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lastRenderedPageBreak/>
              <w:t>第</w:t>
            </w:r>
            <w:r w:rsidR="006749E2">
              <w:rPr>
                <w:rFonts w:ascii="Times New Roman" w:eastAsia="微軟正黑體" w:hAnsi="Times New Roman" w:cs="Times New Roman" w:hint="eastAsia"/>
                <w:b/>
                <w:bCs/>
                <w:color w:val="000000"/>
                <w:sz w:val="24"/>
                <w:szCs w:val="24"/>
                <w:lang w:eastAsia="zh-HK"/>
              </w:rPr>
              <w:t>七</w:t>
            </w:r>
            <w:r w:rsidRPr="005E080B">
              <w:rPr>
                <w:rFonts w:ascii="Times New Roman" w:eastAsia="微軟正黑體" w:hAnsi="Times New Roman" w:cs="Times New Roman"/>
                <w:b/>
                <w:bCs/>
                <w:color w:val="000000"/>
                <w:sz w:val="24"/>
                <w:szCs w:val="24"/>
              </w:rPr>
              <w:t>課節</w:t>
            </w:r>
          </w:p>
        </w:tc>
      </w:tr>
      <w:tr w:rsidR="009330C6" w:rsidRPr="005E080B" w14:paraId="5BD1F227" w14:textId="77777777" w:rsidTr="00B13632">
        <w:tc>
          <w:tcPr>
            <w:tcW w:w="1587" w:type="dxa"/>
            <w:tcBorders>
              <w:right w:val="nil"/>
            </w:tcBorders>
            <w:shd w:val="clear" w:color="auto" w:fill="auto"/>
          </w:tcPr>
          <w:p w14:paraId="4C7A8D6E"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1490A116"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1418" w:type="dxa"/>
            <w:shd w:val="clear" w:color="auto" w:fill="auto"/>
          </w:tcPr>
          <w:p w14:paraId="0B808098" w14:textId="77777777" w:rsidR="009330C6" w:rsidRPr="005E080B" w:rsidRDefault="009330C6" w:rsidP="00DB59D8">
            <w:pPr>
              <w:snapToGrid w:val="0"/>
              <w:spacing w:afterLines="50" w:after="180" w:line="276" w:lineRule="auto"/>
              <w:ind w:rightChars="-32" w:right="-70"/>
              <w:rPr>
                <w:rStyle w:val="af8"/>
                <w:rFonts w:ascii="Times New Roman" w:hAnsi="Times New Roman" w:cs="Times New Roman"/>
                <w:b/>
                <w:color w:val="000000"/>
                <w:sz w:val="24"/>
                <w:szCs w:val="24"/>
              </w:rPr>
            </w:pPr>
            <w:r w:rsidRPr="005E080B">
              <w:rPr>
                <w:rFonts w:ascii="Times New Roman" w:hAnsi="Times New Roman" w:cs="Times New Roman"/>
                <w:b/>
                <w:color w:val="000000"/>
                <w:sz w:val="24"/>
                <w:szCs w:val="24"/>
              </w:rPr>
              <w:t>建議課時</w:t>
            </w:r>
          </w:p>
        </w:tc>
      </w:tr>
      <w:tr w:rsidR="00512E6B" w:rsidRPr="005E080B" w14:paraId="3019904C" w14:textId="77777777" w:rsidTr="006F7558">
        <w:trPr>
          <w:trHeight w:val="350"/>
        </w:trPr>
        <w:tc>
          <w:tcPr>
            <w:tcW w:w="1587" w:type="dxa"/>
            <w:vMerge w:val="restart"/>
            <w:shd w:val="clear" w:color="auto" w:fill="auto"/>
          </w:tcPr>
          <w:p w14:paraId="7381B36C" w14:textId="7AC36A72" w:rsidR="00512E6B" w:rsidRPr="005E080B" w:rsidRDefault="00512E6B" w:rsidP="00862BD7">
            <w:pPr>
              <w:snapToGrid w:val="0"/>
              <w:spacing w:after="0" w:line="276" w:lineRule="auto"/>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探究步驟：</w:t>
            </w:r>
          </w:p>
        </w:tc>
        <w:tc>
          <w:tcPr>
            <w:tcW w:w="5386" w:type="dxa"/>
            <w:shd w:val="clear" w:color="auto" w:fill="auto"/>
          </w:tcPr>
          <w:p w14:paraId="6580E535" w14:textId="7E1FA6CF" w:rsidR="00512E6B" w:rsidRPr="005E080B" w:rsidRDefault="00512E6B" w:rsidP="00862BD7">
            <w:pPr>
              <w:pStyle w:val="a6"/>
              <w:widowControl w:val="0"/>
              <w:numPr>
                <w:ilvl w:val="0"/>
                <w:numId w:val="24"/>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lang w:eastAsia="zh-HK"/>
              </w:rPr>
              <w:t>課堂導入</w:t>
            </w:r>
            <w:r w:rsidRPr="005E080B">
              <w:rPr>
                <w:rFonts w:ascii="Times New Roman" w:hAnsi="Times New Roman" w:cs="Times New Roman"/>
                <w:b/>
                <w:bCs/>
                <w:color w:val="000000"/>
                <w:sz w:val="24"/>
                <w:szCs w:val="24"/>
              </w:rPr>
              <w:t>：</w:t>
            </w:r>
          </w:p>
          <w:p w14:paraId="51CD1CA9" w14:textId="743555D0" w:rsidR="00512E6B" w:rsidRPr="005E080B" w:rsidRDefault="00512E6B"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w:t>
            </w:r>
            <w:r w:rsidR="008D7E41" w:rsidRPr="005E080B">
              <w:rPr>
                <w:rFonts w:ascii="Times New Roman" w:hAnsi="Times New Roman" w:cs="Times New Roman"/>
                <w:sz w:val="24"/>
                <w:szCs w:val="24"/>
                <w:lang w:eastAsia="zh-HK"/>
              </w:rPr>
              <w:t>透過互聯網搜尋資料，</w:t>
            </w:r>
            <w:r w:rsidRPr="005E080B">
              <w:rPr>
                <w:rFonts w:ascii="Times New Roman" w:hAnsi="Times New Roman" w:cs="Times New Roman"/>
                <w:sz w:val="24"/>
                <w:szCs w:val="24"/>
                <w:lang w:eastAsia="zh-HK"/>
              </w:rPr>
              <w:t>與學生簡單</w:t>
            </w:r>
            <w:r w:rsidR="008D7E41" w:rsidRPr="005E080B">
              <w:rPr>
                <w:rFonts w:ascii="Times New Roman" w:hAnsi="Times New Roman" w:cs="Times New Roman"/>
                <w:sz w:val="24"/>
                <w:szCs w:val="24"/>
                <w:lang w:eastAsia="zh-HK"/>
              </w:rPr>
              <w:t>回顧</w:t>
            </w:r>
            <w:r w:rsidR="008D7E41" w:rsidRPr="005E080B">
              <w:rPr>
                <w:rFonts w:ascii="Times New Roman" w:hAnsi="Times New Roman" w:cs="Times New Roman"/>
                <w:sz w:val="24"/>
                <w:szCs w:val="24"/>
                <w:lang w:eastAsia="zh-HK"/>
              </w:rPr>
              <w:t>2019</w:t>
            </w:r>
            <w:r w:rsidR="008D7E41" w:rsidRPr="005E080B">
              <w:rPr>
                <w:rFonts w:ascii="Times New Roman" w:hAnsi="Times New Roman" w:cs="Times New Roman"/>
                <w:sz w:val="24"/>
                <w:szCs w:val="24"/>
                <w:lang w:eastAsia="zh-HK"/>
              </w:rPr>
              <w:t>冠狀病毒病事件</w:t>
            </w:r>
            <w:r w:rsidR="008D7E41" w:rsidRPr="005E080B">
              <w:rPr>
                <w:rFonts w:ascii="Times New Roman" w:hAnsi="Times New Roman" w:cs="Times New Roman"/>
                <w:sz w:val="24"/>
                <w:szCs w:val="24"/>
              </w:rPr>
              <w:t>（</w:t>
            </w:r>
            <w:r w:rsidR="008D7E41" w:rsidRPr="005E080B">
              <w:rPr>
                <w:rFonts w:ascii="Times New Roman" w:hAnsi="Times New Roman" w:cs="Times New Roman"/>
                <w:sz w:val="24"/>
                <w:szCs w:val="24"/>
                <w:lang w:eastAsia="zh-HK"/>
              </w:rPr>
              <w:t>例如：世界各國的確診病例數字、死亡人數</w:t>
            </w:r>
            <w:r w:rsidR="008D7E41" w:rsidRPr="005E080B">
              <w:rPr>
                <w:rFonts w:ascii="Times New Roman" w:hAnsi="Times New Roman" w:cs="Times New Roman"/>
                <w:sz w:val="24"/>
                <w:szCs w:val="24"/>
              </w:rPr>
              <w:t>）</w:t>
            </w:r>
            <w:r w:rsidR="008D7E41" w:rsidRPr="005E080B">
              <w:rPr>
                <w:rFonts w:ascii="Times New Roman" w:hAnsi="Times New Roman" w:cs="Times New Roman"/>
                <w:sz w:val="24"/>
                <w:szCs w:val="24"/>
                <w:lang w:eastAsia="zh-HK"/>
              </w:rPr>
              <w:t>，</w:t>
            </w:r>
            <w:r w:rsidR="007A40BC" w:rsidRPr="005E080B">
              <w:rPr>
                <w:rFonts w:ascii="Times New Roman" w:hAnsi="Times New Roman" w:cs="Times New Roman"/>
                <w:sz w:val="24"/>
                <w:szCs w:val="24"/>
                <w:lang w:eastAsia="zh-HK"/>
              </w:rPr>
              <w:t>並讓學生思考事件對</w:t>
            </w:r>
            <w:r w:rsidR="00AB28D6" w:rsidRPr="005E080B">
              <w:rPr>
                <w:rFonts w:ascii="Times New Roman" w:hAnsi="Times New Roman" w:cs="Times New Roman"/>
                <w:sz w:val="24"/>
                <w:szCs w:val="24"/>
                <w:lang w:eastAsia="zh-HK"/>
              </w:rPr>
              <w:t>香港</w:t>
            </w:r>
            <w:r w:rsidR="007A40BC" w:rsidRPr="005E080B">
              <w:rPr>
                <w:rFonts w:ascii="Times New Roman" w:hAnsi="Times New Roman" w:cs="Times New Roman"/>
                <w:sz w:val="24"/>
                <w:szCs w:val="24"/>
                <w:lang w:eastAsia="zh-HK"/>
              </w:rPr>
              <w:t>經濟帶來</w:t>
            </w:r>
            <w:r w:rsidR="00A55105" w:rsidRPr="005E080B">
              <w:rPr>
                <w:rFonts w:ascii="Times New Roman" w:hAnsi="Times New Roman" w:cs="Times New Roman"/>
                <w:sz w:val="24"/>
                <w:szCs w:val="24"/>
                <w:lang w:eastAsia="zh-HK"/>
              </w:rPr>
              <w:t>的</w:t>
            </w:r>
            <w:r w:rsidR="007A40BC" w:rsidRPr="005E080B">
              <w:rPr>
                <w:rFonts w:ascii="Times New Roman" w:hAnsi="Times New Roman" w:cs="Times New Roman"/>
                <w:sz w:val="24"/>
                <w:szCs w:val="24"/>
                <w:lang w:eastAsia="zh-HK"/>
              </w:rPr>
              <w:t>影響</w:t>
            </w:r>
            <w:r w:rsidR="008D7E41" w:rsidRPr="005E080B">
              <w:rPr>
                <w:rFonts w:ascii="Times New Roman" w:hAnsi="Times New Roman" w:cs="Times New Roman"/>
                <w:sz w:val="24"/>
                <w:szCs w:val="24"/>
                <w:lang w:eastAsia="zh-HK"/>
              </w:rPr>
              <w:t>。</w:t>
            </w:r>
          </w:p>
        </w:tc>
        <w:tc>
          <w:tcPr>
            <w:tcW w:w="1418" w:type="dxa"/>
            <w:shd w:val="clear" w:color="auto" w:fill="auto"/>
          </w:tcPr>
          <w:p w14:paraId="44D164EC" w14:textId="1C353D0A" w:rsidR="00512E6B" w:rsidRPr="005E080B" w:rsidRDefault="00512E6B"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5</w:t>
            </w:r>
            <w:r w:rsidRPr="005E080B">
              <w:rPr>
                <w:rFonts w:ascii="Times New Roman" w:hAnsi="Times New Roman" w:cs="Times New Roman"/>
                <w:color w:val="000000"/>
                <w:sz w:val="24"/>
                <w:szCs w:val="24"/>
              </w:rPr>
              <w:t>分鐘</w:t>
            </w:r>
          </w:p>
        </w:tc>
      </w:tr>
      <w:tr w:rsidR="00512E6B" w:rsidRPr="005E080B" w14:paraId="1C8BAADA" w14:textId="77777777" w:rsidTr="00B13632">
        <w:trPr>
          <w:trHeight w:val="756"/>
        </w:trPr>
        <w:tc>
          <w:tcPr>
            <w:tcW w:w="1587" w:type="dxa"/>
            <w:vMerge/>
            <w:shd w:val="clear" w:color="auto" w:fill="auto"/>
          </w:tcPr>
          <w:p w14:paraId="20439F15" w14:textId="33631257" w:rsidR="00512E6B" w:rsidRPr="005E080B" w:rsidRDefault="00512E6B"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5D3AA518" w14:textId="77777777" w:rsidR="00512E6B" w:rsidRPr="005E080B" w:rsidRDefault="00512E6B" w:rsidP="00862BD7">
            <w:pPr>
              <w:pStyle w:val="a6"/>
              <w:widowControl w:val="0"/>
              <w:numPr>
                <w:ilvl w:val="0"/>
                <w:numId w:val="24"/>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互動教學：</w:t>
            </w:r>
          </w:p>
          <w:p w14:paraId="2DDC79F6" w14:textId="77777777" w:rsidR="00512E6B" w:rsidRPr="00310521" w:rsidRDefault="00512E6B"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themeColor="text1"/>
                <w:sz w:val="24"/>
                <w:szCs w:val="24"/>
                <w:lang w:eastAsia="zh-HK"/>
              </w:rPr>
            </w:pPr>
            <w:r w:rsidRPr="005E080B">
              <w:rPr>
                <w:rFonts w:ascii="Times New Roman" w:hAnsi="Times New Roman" w:cs="Times New Roman"/>
                <w:sz w:val="24"/>
                <w:szCs w:val="24"/>
                <w:lang w:eastAsia="zh-HK"/>
              </w:rPr>
              <w:t>教師運用「個案研究一︰</w:t>
            </w:r>
            <w:r w:rsidRPr="005E080B">
              <w:rPr>
                <w:rFonts w:ascii="Times New Roman" w:hAnsi="Times New Roman" w:cs="Times New Roman"/>
                <w:sz w:val="24"/>
                <w:szCs w:val="24"/>
                <w:lang w:eastAsia="zh-HK"/>
              </w:rPr>
              <w:t>2019</w:t>
            </w:r>
            <w:r w:rsidRPr="005E080B">
              <w:rPr>
                <w:rFonts w:ascii="Times New Roman" w:hAnsi="Times New Roman" w:cs="Times New Roman"/>
                <w:sz w:val="24"/>
                <w:szCs w:val="24"/>
                <w:lang w:eastAsia="zh-HK"/>
              </w:rPr>
              <w:t>冠狀病毒病對香港經濟的影響」，先着學生分為二人一組閱讀資料</w:t>
            </w:r>
            <w:r w:rsidRPr="005E080B">
              <w:rPr>
                <w:rFonts w:ascii="Times New Roman" w:hAnsi="Times New Roman" w:cs="Times New Roman"/>
                <w:sz w:val="24"/>
                <w:szCs w:val="24"/>
                <w:lang w:eastAsia="zh-HK"/>
              </w:rPr>
              <w:t>1</w:t>
            </w:r>
            <w:r w:rsidRPr="005E080B">
              <w:rPr>
                <w:rFonts w:ascii="Times New Roman" w:hAnsi="Times New Roman" w:cs="Times New Roman"/>
                <w:sz w:val="24"/>
                <w:szCs w:val="24"/>
                <w:lang w:eastAsia="zh-HK"/>
              </w:rPr>
              <w:t>至</w:t>
            </w:r>
            <w:r w:rsidRPr="005E080B">
              <w:rPr>
                <w:rFonts w:ascii="Times New Roman" w:hAnsi="Times New Roman" w:cs="Times New Roman"/>
                <w:sz w:val="24"/>
                <w:szCs w:val="24"/>
                <w:lang w:eastAsia="zh-HK"/>
              </w:rPr>
              <w:t>4</w:t>
            </w:r>
            <w:r w:rsidRPr="005E080B">
              <w:rPr>
                <w:rFonts w:ascii="Times New Roman" w:hAnsi="Times New Roman" w:cs="Times New Roman"/>
                <w:sz w:val="24"/>
                <w:szCs w:val="24"/>
                <w:lang w:eastAsia="zh-HK"/>
              </w:rPr>
              <w:t>，並完成問題</w:t>
            </w:r>
            <w:r w:rsidRPr="005E080B">
              <w:rPr>
                <w:rFonts w:ascii="Times New Roman" w:hAnsi="Times New Roman" w:cs="Times New Roman"/>
                <w:sz w:val="24"/>
                <w:szCs w:val="24"/>
              </w:rPr>
              <w:t>1-3</w:t>
            </w:r>
            <w:r w:rsidRPr="005E080B">
              <w:rPr>
                <w:rFonts w:ascii="Times New Roman" w:hAnsi="Times New Roman" w:cs="Times New Roman"/>
                <w:sz w:val="24"/>
                <w:szCs w:val="24"/>
              </w:rPr>
              <w:t>，再一起對答案</w:t>
            </w:r>
            <w:r w:rsidRPr="005E080B">
              <w:rPr>
                <w:rFonts w:ascii="Times New Roman" w:hAnsi="Times New Roman" w:cs="Times New Roman"/>
                <w:sz w:val="24"/>
                <w:szCs w:val="24"/>
                <w:lang w:eastAsia="zh-HK"/>
              </w:rPr>
              <w:t>。</w:t>
            </w:r>
            <w:r w:rsidRPr="005E080B">
              <w:rPr>
                <w:rFonts w:ascii="Times New Roman" w:hAnsi="Times New Roman" w:cs="Times New Roman"/>
                <w:sz w:val="24"/>
                <w:szCs w:val="24"/>
              </w:rPr>
              <w:t>此部分</w:t>
            </w:r>
            <w:r w:rsidRPr="005E080B">
              <w:rPr>
                <w:rFonts w:ascii="Times New Roman" w:hAnsi="Times New Roman" w:cs="Times New Roman"/>
                <w:sz w:val="24"/>
                <w:szCs w:val="24"/>
                <w:lang w:eastAsia="zh-HK"/>
              </w:rPr>
              <w:t>讓學生</w:t>
            </w:r>
            <w:r w:rsidRPr="005E080B">
              <w:rPr>
                <w:rFonts w:ascii="Times New Roman" w:hAnsi="Times New Roman" w:cs="Times New Roman"/>
                <w:sz w:val="24"/>
                <w:szCs w:val="24"/>
              </w:rPr>
              <w:t>了解該事件對香港不同主要行業的影響，並以數據顯示該</w:t>
            </w:r>
            <w:r w:rsidRPr="00310521">
              <w:rPr>
                <w:rFonts w:ascii="Times New Roman" w:hAnsi="Times New Roman" w:cs="Times New Roman"/>
                <w:color w:val="000000" w:themeColor="text1"/>
                <w:sz w:val="24"/>
                <w:szCs w:val="24"/>
              </w:rPr>
              <w:t>事件對零售、住宿及膳食服務，即旅遊業打擊最大</w:t>
            </w:r>
            <w:r w:rsidRPr="00310521">
              <w:rPr>
                <w:rFonts w:ascii="Times New Roman" w:hAnsi="Times New Roman" w:cs="Times New Roman"/>
                <w:color w:val="000000" w:themeColor="text1"/>
                <w:sz w:val="24"/>
                <w:szCs w:val="24"/>
                <w:lang w:eastAsia="zh-HK"/>
              </w:rPr>
              <w:t>。</w:t>
            </w:r>
          </w:p>
          <w:p w14:paraId="7E3FAFF3" w14:textId="52D6B7A6" w:rsidR="00512E6B" w:rsidRPr="005E080B" w:rsidRDefault="00512E6B" w:rsidP="00862BD7">
            <w:pPr>
              <w:pStyle w:val="a6"/>
              <w:widowControl w:val="0"/>
              <w:tabs>
                <w:tab w:val="left" w:pos="994"/>
              </w:tabs>
              <w:snapToGrid w:val="0"/>
              <w:spacing w:after="0" w:line="276" w:lineRule="auto"/>
              <w:ind w:left="960"/>
              <w:contextualSpacing w:val="0"/>
              <w:jc w:val="both"/>
              <w:rPr>
                <w:rFonts w:ascii="Times New Roman" w:hAnsi="Times New Roman" w:cs="Times New Roman"/>
                <w:color w:val="000000"/>
                <w:sz w:val="24"/>
                <w:szCs w:val="24"/>
              </w:rPr>
            </w:pPr>
            <w:r w:rsidRPr="00310521">
              <w:rPr>
                <w:rFonts w:ascii="Times New Roman" w:hAnsi="Times New Roman" w:cs="Times New Roman"/>
                <w:i/>
                <w:color w:val="000000" w:themeColor="text1"/>
                <w:sz w:val="24"/>
                <w:szCs w:val="24"/>
              </w:rPr>
              <w:t>(</w:t>
            </w:r>
            <w:r w:rsidRPr="00310521">
              <w:rPr>
                <w:rFonts w:ascii="Times New Roman" w:hAnsi="Times New Roman" w:cs="Times New Roman"/>
                <w:i/>
                <w:iCs/>
                <w:color w:val="000000" w:themeColor="text1"/>
                <w:sz w:val="24"/>
                <w:szCs w:val="24"/>
              </w:rPr>
              <w:t>註：教師可因應學生的興趣、能力和前備知識，讓學生繼續完成挑戰題問題</w:t>
            </w:r>
            <w:r w:rsidRPr="00310521">
              <w:rPr>
                <w:rFonts w:ascii="Times New Roman" w:hAnsi="Times New Roman" w:cs="Times New Roman"/>
                <w:i/>
                <w:iCs/>
                <w:color w:val="000000" w:themeColor="text1"/>
                <w:sz w:val="24"/>
                <w:szCs w:val="24"/>
              </w:rPr>
              <w:t>4</w:t>
            </w:r>
            <w:r w:rsidRPr="00310521">
              <w:rPr>
                <w:rFonts w:ascii="Times New Roman" w:hAnsi="Times New Roman" w:cs="Times New Roman"/>
                <w:i/>
                <w:iCs/>
                <w:color w:val="000000" w:themeColor="text1"/>
                <w:sz w:val="24"/>
                <w:szCs w:val="24"/>
              </w:rPr>
              <w:t>，並讓學生分享他們不同的答案及看法。此部分讓學生認識零售業銷貨包括本地市民的消費及外地遊客的消費。</w:t>
            </w:r>
            <w:r w:rsidRPr="00310521">
              <w:rPr>
                <w:rFonts w:ascii="Times New Roman" w:hAnsi="Times New Roman" w:cs="Times New Roman"/>
                <w:i/>
                <w:iCs/>
                <w:color w:val="000000" w:themeColor="text1"/>
                <w:sz w:val="24"/>
                <w:szCs w:val="24"/>
              </w:rPr>
              <w:t>)</w:t>
            </w:r>
          </w:p>
        </w:tc>
        <w:tc>
          <w:tcPr>
            <w:tcW w:w="1418" w:type="dxa"/>
            <w:shd w:val="clear" w:color="auto" w:fill="auto"/>
          </w:tcPr>
          <w:p w14:paraId="06419206" w14:textId="0B8698F0" w:rsidR="00512E6B" w:rsidRPr="005E080B" w:rsidRDefault="00512E6B"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25</w:t>
            </w:r>
            <w:r w:rsidRPr="005E080B">
              <w:rPr>
                <w:rFonts w:ascii="Times New Roman" w:hAnsi="Times New Roman" w:cs="Times New Roman"/>
                <w:color w:val="000000"/>
                <w:sz w:val="24"/>
                <w:szCs w:val="24"/>
              </w:rPr>
              <w:t>分鐘</w:t>
            </w:r>
          </w:p>
        </w:tc>
      </w:tr>
      <w:tr w:rsidR="00512E6B" w:rsidRPr="005E080B" w14:paraId="190CB4B3" w14:textId="77777777" w:rsidTr="00B13632">
        <w:tc>
          <w:tcPr>
            <w:tcW w:w="1587" w:type="dxa"/>
            <w:vMerge/>
            <w:shd w:val="clear" w:color="auto" w:fill="auto"/>
          </w:tcPr>
          <w:p w14:paraId="3526294A" w14:textId="77777777" w:rsidR="00512E6B" w:rsidRPr="005E080B" w:rsidRDefault="00512E6B"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140AC949" w14:textId="3D29FA42" w:rsidR="00512E6B" w:rsidRPr="005E080B" w:rsidRDefault="00512E6B" w:rsidP="00862BD7">
            <w:pPr>
              <w:pStyle w:val="a6"/>
              <w:widowControl w:val="0"/>
              <w:numPr>
                <w:ilvl w:val="0"/>
                <w:numId w:val="24"/>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lang w:eastAsia="zh-HK"/>
              </w:rPr>
              <w:t>教師講解及</w:t>
            </w:r>
            <w:r w:rsidR="00FE44FF" w:rsidRPr="005E080B">
              <w:rPr>
                <w:rFonts w:ascii="Times New Roman" w:hAnsi="Times New Roman" w:cs="Times New Roman"/>
                <w:b/>
                <w:bCs/>
                <w:color w:val="000000"/>
                <w:sz w:val="24"/>
                <w:szCs w:val="24"/>
              </w:rPr>
              <w:t>總結</w:t>
            </w:r>
            <w:r w:rsidRPr="005E080B">
              <w:rPr>
                <w:rFonts w:ascii="Times New Roman" w:hAnsi="Times New Roman" w:cs="Times New Roman"/>
                <w:b/>
                <w:bCs/>
                <w:color w:val="000000"/>
                <w:sz w:val="24"/>
                <w:szCs w:val="24"/>
              </w:rPr>
              <w:t>：</w:t>
            </w:r>
          </w:p>
          <w:p w14:paraId="7CD8C158" w14:textId="77777777" w:rsidR="00512E6B" w:rsidRPr="005E080B" w:rsidRDefault="00512E6B"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sz w:val="24"/>
                <w:szCs w:val="24"/>
                <w:lang w:eastAsia="zh-HK"/>
              </w:rPr>
              <w:t>教師利用「知多一點點：四大支柱行業和六大優勢產業」概述四大支柱行對本地生產總值及就業人數的貢獻。</w:t>
            </w:r>
          </w:p>
          <w:p w14:paraId="4CB57E5C" w14:textId="77777777" w:rsidR="00512E6B" w:rsidRPr="005E080B" w:rsidRDefault="00512E6B"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sz w:val="24"/>
                <w:szCs w:val="24"/>
                <w:lang w:eastAsia="zh-HK"/>
              </w:rPr>
              <w:t>教師向學生提問</w:t>
            </w:r>
            <w:r w:rsidR="00A55105" w:rsidRPr="005E080B">
              <w:rPr>
                <w:rFonts w:ascii="Times New Roman" w:hAnsi="Times New Roman" w:cs="Times New Roman"/>
                <w:sz w:val="24"/>
                <w:szCs w:val="24"/>
                <w:lang w:eastAsia="zh-HK"/>
              </w:rPr>
              <w:t>以</w:t>
            </w:r>
            <w:r w:rsidRPr="005E080B">
              <w:rPr>
                <w:rFonts w:ascii="Times New Roman" w:hAnsi="Times New Roman" w:cs="Times New Roman"/>
                <w:sz w:val="24"/>
                <w:szCs w:val="24"/>
                <w:lang w:eastAsia="zh-HK"/>
              </w:rPr>
              <w:t>了解他們對將來就業的意向，並簡介</w:t>
            </w:r>
            <w:r w:rsidRPr="005E080B">
              <w:rPr>
                <w:rFonts w:ascii="Times New Roman" w:hAnsi="Times New Roman" w:cs="Times New Roman"/>
                <w:color w:val="000000"/>
                <w:sz w:val="24"/>
                <w:szCs w:val="24"/>
                <w:lang w:eastAsia="zh-HK"/>
              </w:rPr>
              <w:t>勞工處高等學歷就業資訊網上平台，讓學生了解更多就業市場的最新資訊及工種。</w:t>
            </w:r>
          </w:p>
          <w:p w14:paraId="227E4648" w14:textId="09B91CAD" w:rsidR="00FE44FF" w:rsidRPr="005E080B" w:rsidRDefault="00FE44FF"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教師總結課堂所學，並簡單講解家課</w:t>
            </w:r>
            <w:r w:rsidR="0085323B" w:rsidRPr="005E080B">
              <w:rPr>
                <w:rFonts w:ascii="Times New Roman" w:hAnsi="Times New Roman" w:cs="Times New Roman"/>
                <w:color w:val="000000"/>
                <w:sz w:val="24"/>
                <w:szCs w:val="24"/>
                <w:lang w:eastAsia="zh-HK"/>
              </w:rPr>
              <w:t>要求</w:t>
            </w:r>
            <w:r w:rsidRPr="005E080B">
              <w:rPr>
                <w:rFonts w:ascii="Times New Roman" w:hAnsi="Times New Roman" w:cs="Times New Roman"/>
                <w:color w:val="000000"/>
                <w:sz w:val="24"/>
                <w:szCs w:val="24"/>
              </w:rPr>
              <w:t>。</w:t>
            </w:r>
          </w:p>
        </w:tc>
        <w:tc>
          <w:tcPr>
            <w:tcW w:w="1418" w:type="dxa"/>
            <w:shd w:val="clear" w:color="auto" w:fill="auto"/>
          </w:tcPr>
          <w:p w14:paraId="78817259" w14:textId="47060B9A" w:rsidR="00512E6B" w:rsidRPr="005E080B" w:rsidRDefault="00512E6B"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10</w:t>
            </w:r>
            <w:r w:rsidRPr="005E080B">
              <w:rPr>
                <w:rFonts w:ascii="Times New Roman" w:hAnsi="Times New Roman" w:cs="Times New Roman"/>
                <w:color w:val="000000"/>
                <w:sz w:val="24"/>
                <w:szCs w:val="24"/>
              </w:rPr>
              <w:t>分鐘</w:t>
            </w:r>
          </w:p>
        </w:tc>
      </w:tr>
      <w:tr w:rsidR="009330C6" w:rsidRPr="005E080B" w14:paraId="20044220" w14:textId="77777777" w:rsidTr="00B13632">
        <w:trPr>
          <w:trHeight w:val="422"/>
        </w:trPr>
        <w:tc>
          <w:tcPr>
            <w:tcW w:w="1587" w:type="dxa"/>
            <w:shd w:val="clear" w:color="auto" w:fill="auto"/>
          </w:tcPr>
          <w:p w14:paraId="177CEDF4" w14:textId="77777777" w:rsidR="009330C6" w:rsidRPr="005E080B" w:rsidRDefault="009330C6" w:rsidP="00862BD7">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color w:val="000000"/>
                <w:sz w:val="24"/>
                <w:szCs w:val="24"/>
                <w:lang w:eastAsia="zh-HK"/>
              </w:rPr>
              <w:t>家課：</w:t>
            </w:r>
          </w:p>
          <w:p w14:paraId="2EC16296"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6804" w:type="dxa"/>
            <w:gridSpan w:val="2"/>
            <w:shd w:val="clear" w:color="auto" w:fill="auto"/>
          </w:tcPr>
          <w:p w14:paraId="39DE4B87" w14:textId="601C214F" w:rsidR="004B6C28" w:rsidRPr="005E080B" w:rsidRDefault="009330C6" w:rsidP="008039B3">
            <w:pPr>
              <w:snapToGrid w:val="0"/>
              <w:spacing w:after="0" w:line="276" w:lineRule="auto"/>
              <w:rPr>
                <w:rFonts w:ascii="Times New Roman" w:eastAsia="新細明體" w:hAnsi="Times New Roman" w:cs="Times New Roman"/>
                <w:sz w:val="24"/>
                <w:szCs w:val="24"/>
                <w:lang w:eastAsia="zh-HK"/>
              </w:rPr>
            </w:pPr>
            <w:r w:rsidRPr="005E080B">
              <w:rPr>
                <w:rFonts w:ascii="Times New Roman" w:hAnsi="Times New Roman" w:cs="Times New Roman"/>
                <w:color w:val="000000"/>
                <w:sz w:val="24"/>
                <w:szCs w:val="24"/>
              </w:rPr>
              <w:t>學生在家</w:t>
            </w:r>
            <w:r w:rsidRPr="005E080B">
              <w:rPr>
                <w:rFonts w:ascii="Times New Roman" w:hAnsi="Times New Roman" w:cs="Times New Roman"/>
                <w:color w:val="000000"/>
                <w:sz w:val="24"/>
                <w:szCs w:val="24"/>
                <w:lang w:eastAsia="zh-HK"/>
              </w:rPr>
              <w:t>溫</w:t>
            </w:r>
            <w:r w:rsidRPr="005E080B">
              <w:rPr>
                <w:rFonts w:ascii="Times New Roman" w:hAnsi="Times New Roman" w:cs="Times New Roman"/>
                <w:color w:val="000000"/>
                <w:sz w:val="24"/>
                <w:szCs w:val="24"/>
              </w:rPr>
              <w:t>習所學，並瀏覽</w:t>
            </w:r>
            <w:r w:rsidR="00FE44FF" w:rsidRPr="005E080B">
              <w:rPr>
                <w:rFonts w:ascii="Times New Roman" w:hAnsi="Times New Roman" w:cs="Times New Roman"/>
                <w:color w:val="000000"/>
                <w:sz w:val="24"/>
                <w:szCs w:val="24"/>
              </w:rPr>
              <w:t>勞工處高等學歷就業資訊網上平台</w:t>
            </w:r>
            <w:r w:rsidRPr="005E080B">
              <w:rPr>
                <w:rFonts w:ascii="Times New Roman" w:hAnsi="Times New Roman" w:cs="Times New Roman"/>
                <w:color w:val="000000"/>
                <w:sz w:val="24"/>
                <w:szCs w:val="24"/>
              </w:rPr>
              <w:t>網頁以了解</w:t>
            </w:r>
            <w:r w:rsidR="00FE44FF" w:rsidRPr="005E080B">
              <w:rPr>
                <w:rFonts w:ascii="Times New Roman" w:hAnsi="Times New Roman" w:cs="Times New Roman"/>
                <w:color w:val="000000"/>
                <w:sz w:val="24"/>
                <w:szCs w:val="24"/>
              </w:rPr>
              <w:t>就業市場的最新</w:t>
            </w:r>
            <w:r w:rsidRPr="005E080B">
              <w:rPr>
                <w:rFonts w:ascii="Times New Roman" w:hAnsi="Times New Roman" w:cs="Times New Roman"/>
                <w:color w:val="000000"/>
                <w:sz w:val="24"/>
                <w:szCs w:val="24"/>
                <w:lang w:eastAsia="zh-HK"/>
              </w:rPr>
              <w:t>資訊：</w:t>
            </w:r>
            <w:hyperlink r:id="rId10" w:history="1">
              <w:r w:rsidR="004B6C28" w:rsidRPr="005E080B">
                <w:rPr>
                  <w:rStyle w:val="a8"/>
                  <w:rFonts w:ascii="Times New Roman" w:eastAsia="新細明體" w:hAnsi="Times New Roman" w:cs="Times New Roman"/>
                  <w:sz w:val="24"/>
                  <w:szCs w:val="24"/>
                  <w:lang w:eastAsia="zh-HK"/>
                </w:rPr>
                <w:t>https://www.hee.gov.hk/heeip/tc/keyindustries</w:t>
              </w:r>
            </w:hyperlink>
          </w:p>
        </w:tc>
      </w:tr>
      <w:tr w:rsidR="009330C6" w:rsidRPr="005E080B" w14:paraId="7BF555C0" w14:textId="77777777" w:rsidTr="00B13632">
        <w:trPr>
          <w:trHeight w:val="422"/>
        </w:trPr>
        <w:tc>
          <w:tcPr>
            <w:tcW w:w="1587" w:type="dxa"/>
            <w:shd w:val="clear" w:color="auto" w:fill="auto"/>
          </w:tcPr>
          <w:p w14:paraId="5E69956C" w14:textId="745B2AAA" w:rsidR="009330C6" w:rsidRPr="005E080B" w:rsidRDefault="005E080B" w:rsidP="00862BD7">
            <w:pPr>
              <w:pStyle w:val="a6"/>
              <w:widowControl w:val="0"/>
              <w:snapToGrid w:val="0"/>
              <w:spacing w:after="0" w:line="276" w:lineRule="auto"/>
              <w:ind w:left="0"/>
              <w:contextualSpacing w:val="0"/>
              <w:rPr>
                <w:rFonts w:ascii="Times New Roman" w:hAnsi="Times New Roman" w:cs="Times New Roman"/>
                <w:b/>
                <w:color w:val="000000"/>
                <w:sz w:val="24"/>
                <w:szCs w:val="24"/>
              </w:rPr>
            </w:pPr>
            <w:r w:rsidRPr="005E080B">
              <w:rPr>
                <w:rFonts w:ascii="Times New Roman" w:hAnsi="Times New Roman" w:cs="Times New Roman"/>
                <w:b/>
                <w:bCs/>
                <w:sz w:val="24"/>
                <w:szCs w:val="24"/>
              </w:rPr>
              <w:t>學與教資源</w:t>
            </w:r>
          </w:p>
        </w:tc>
        <w:tc>
          <w:tcPr>
            <w:tcW w:w="6804" w:type="dxa"/>
            <w:gridSpan w:val="2"/>
            <w:shd w:val="clear" w:color="auto" w:fill="auto"/>
          </w:tcPr>
          <w:p w14:paraId="056B2EF6" w14:textId="30401491" w:rsidR="009330C6" w:rsidRPr="005E080B" w:rsidRDefault="009330C6" w:rsidP="0065284B">
            <w:pPr>
              <w:snapToGrid w:val="0"/>
              <w:spacing w:after="0" w:line="276" w:lineRule="auto"/>
              <w:rPr>
                <w:rFonts w:ascii="Times New Roman" w:hAnsi="Times New Roman" w:cs="Times New Roman"/>
                <w:sz w:val="24"/>
                <w:szCs w:val="24"/>
                <w:lang w:eastAsia="zh-HK"/>
              </w:rPr>
            </w:pPr>
            <w:r w:rsidRPr="005E080B">
              <w:rPr>
                <w:rFonts w:ascii="Times New Roman" w:hAnsi="Times New Roman" w:cs="Times New Roman"/>
                <w:sz w:val="24"/>
                <w:szCs w:val="24"/>
                <w:lang w:eastAsia="zh-HK"/>
              </w:rPr>
              <w:t>個案研究一</w:t>
            </w:r>
            <w:r w:rsidR="00310521">
              <w:rPr>
                <w:rFonts w:ascii="Times New Roman" w:hAnsi="Times New Roman" w:cs="Times New Roman" w:hint="eastAsia"/>
                <w:sz w:val="24"/>
                <w:szCs w:val="24"/>
              </w:rPr>
              <w:t>；</w:t>
            </w:r>
            <w:r w:rsidR="00310521">
              <w:rPr>
                <w:rFonts w:ascii="Times New Roman" w:hAnsi="Times New Roman" w:cs="Times New Roman" w:hint="eastAsia"/>
                <w:sz w:val="24"/>
                <w:szCs w:val="24"/>
                <w:lang w:eastAsia="zh-HK"/>
              </w:rPr>
              <w:t>附錄一</w:t>
            </w:r>
          </w:p>
        </w:tc>
      </w:tr>
    </w:tbl>
    <w:p w14:paraId="657CB6D1" w14:textId="77777777" w:rsidR="00E7002F" w:rsidRDefault="00E7002F">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9330C6" w:rsidRPr="005E080B" w14:paraId="1F61E15D" w14:textId="77777777" w:rsidTr="00B13632">
        <w:tc>
          <w:tcPr>
            <w:tcW w:w="8391" w:type="dxa"/>
            <w:gridSpan w:val="3"/>
            <w:shd w:val="clear" w:color="auto" w:fill="D9E2F3"/>
          </w:tcPr>
          <w:p w14:paraId="75AD960A" w14:textId="718A6CA1" w:rsidR="009330C6" w:rsidRPr="005E080B" w:rsidRDefault="009330C6" w:rsidP="00862BD7">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lastRenderedPageBreak/>
              <w:t>第</w:t>
            </w:r>
            <w:r w:rsidR="006749E2">
              <w:rPr>
                <w:rFonts w:ascii="Times New Roman" w:eastAsia="微軟正黑體" w:hAnsi="Times New Roman" w:cs="Times New Roman" w:hint="eastAsia"/>
                <w:b/>
                <w:bCs/>
                <w:color w:val="000000"/>
                <w:sz w:val="24"/>
                <w:szCs w:val="24"/>
                <w:lang w:eastAsia="zh-HK"/>
              </w:rPr>
              <w:t>八</w:t>
            </w:r>
            <w:r w:rsidRPr="005E080B">
              <w:rPr>
                <w:rFonts w:ascii="Times New Roman" w:eastAsia="微軟正黑體" w:hAnsi="Times New Roman" w:cs="Times New Roman"/>
                <w:b/>
                <w:bCs/>
                <w:color w:val="000000"/>
                <w:sz w:val="24"/>
                <w:szCs w:val="24"/>
              </w:rPr>
              <w:t>課節</w:t>
            </w:r>
          </w:p>
        </w:tc>
      </w:tr>
      <w:tr w:rsidR="009330C6" w:rsidRPr="005E080B" w14:paraId="0EC24466" w14:textId="77777777" w:rsidTr="00B13632">
        <w:tc>
          <w:tcPr>
            <w:tcW w:w="1587" w:type="dxa"/>
            <w:tcBorders>
              <w:right w:val="nil"/>
            </w:tcBorders>
            <w:shd w:val="clear" w:color="auto" w:fill="auto"/>
          </w:tcPr>
          <w:p w14:paraId="090F7DA3" w14:textId="77777777" w:rsidR="009330C6" w:rsidRPr="005E080B" w:rsidRDefault="009330C6" w:rsidP="0065284B">
            <w:pPr>
              <w:snapToGrid w:val="0"/>
              <w:spacing w:after="0" w:line="240" w:lineRule="auto"/>
              <w:rPr>
                <w:rFonts w:ascii="Times New Roman" w:hAnsi="Times New Roman" w:cs="Times New Roman"/>
                <w:color w:val="000000"/>
                <w:sz w:val="24"/>
                <w:szCs w:val="24"/>
              </w:rPr>
            </w:pPr>
          </w:p>
        </w:tc>
        <w:tc>
          <w:tcPr>
            <w:tcW w:w="5386" w:type="dxa"/>
            <w:tcBorders>
              <w:left w:val="nil"/>
            </w:tcBorders>
            <w:shd w:val="clear" w:color="auto" w:fill="auto"/>
          </w:tcPr>
          <w:p w14:paraId="32538951" w14:textId="77777777" w:rsidR="009330C6" w:rsidRPr="005E080B" w:rsidRDefault="009330C6" w:rsidP="0065284B">
            <w:pPr>
              <w:snapToGrid w:val="0"/>
              <w:spacing w:after="0" w:line="240" w:lineRule="auto"/>
              <w:rPr>
                <w:rFonts w:ascii="Times New Roman" w:hAnsi="Times New Roman" w:cs="Times New Roman"/>
                <w:color w:val="000000"/>
                <w:sz w:val="24"/>
                <w:szCs w:val="24"/>
              </w:rPr>
            </w:pPr>
          </w:p>
        </w:tc>
        <w:tc>
          <w:tcPr>
            <w:tcW w:w="1418" w:type="dxa"/>
            <w:shd w:val="clear" w:color="auto" w:fill="auto"/>
          </w:tcPr>
          <w:p w14:paraId="49C7BD9E" w14:textId="77777777" w:rsidR="009330C6" w:rsidRPr="005E080B" w:rsidRDefault="009330C6" w:rsidP="0065284B">
            <w:pPr>
              <w:snapToGrid w:val="0"/>
              <w:spacing w:after="0" w:line="240" w:lineRule="auto"/>
              <w:ind w:rightChars="-32" w:right="-70"/>
              <w:rPr>
                <w:rFonts w:ascii="Times New Roman" w:hAnsi="Times New Roman" w:cs="Times New Roman"/>
                <w:b/>
              </w:rPr>
            </w:pPr>
            <w:r w:rsidRPr="005E080B">
              <w:rPr>
                <w:rFonts w:ascii="Times New Roman" w:hAnsi="Times New Roman" w:cs="Times New Roman"/>
                <w:b/>
                <w:color w:val="000000"/>
                <w:sz w:val="24"/>
                <w:szCs w:val="24"/>
              </w:rPr>
              <w:t>建議課時</w:t>
            </w:r>
          </w:p>
        </w:tc>
      </w:tr>
      <w:tr w:rsidR="007A40BC" w:rsidRPr="005E080B" w14:paraId="7AE4A6D6" w14:textId="77777777" w:rsidTr="00B13632">
        <w:trPr>
          <w:trHeight w:val="756"/>
        </w:trPr>
        <w:tc>
          <w:tcPr>
            <w:tcW w:w="1587" w:type="dxa"/>
            <w:vMerge w:val="restart"/>
            <w:shd w:val="clear" w:color="auto" w:fill="auto"/>
          </w:tcPr>
          <w:p w14:paraId="22E5CB26" w14:textId="4365F661" w:rsidR="007A40BC" w:rsidRPr="005E080B" w:rsidRDefault="007A40BC" w:rsidP="00862BD7">
            <w:pPr>
              <w:snapToGrid w:val="0"/>
              <w:spacing w:after="0" w:line="276" w:lineRule="auto"/>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探究步驟：</w:t>
            </w:r>
          </w:p>
        </w:tc>
        <w:tc>
          <w:tcPr>
            <w:tcW w:w="5386" w:type="dxa"/>
            <w:shd w:val="clear" w:color="auto" w:fill="auto"/>
          </w:tcPr>
          <w:p w14:paraId="7CD6FBB6" w14:textId="28EA572A" w:rsidR="007A40BC" w:rsidRPr="005E080B" w:rsidRDefault="007A40BC" w:rsidP="00862BD7">
            <w:pPr>
              <w:pStyle w:val="a6"/>
              <w:widowControl w:val="0"/>
              <w:numPr>
                <w:ilvl w:val="0"/>
                <w:numId w:val="27"/>
              </w:numPr>
              <w:snapToGrid w:val="0"/>
              <w:spacing w:after="0" w:line="276" w:lineRule="auto"/>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lang w:eastAsia="zh-HK"/>
              </w:rPr>
              <w:t>課堂導入</w:t>
            </w:r>
            <w:r w:rsidRPr="005E080B">
              <w:rPr>
                <w:rFonts w:ascii="Times New Roman" w:hAnsi="Times New Roman" w:cs="Times New Roman"/>
                <w:b/>
                <w:bCs/>
                <w:color w:val="000000"/>
                <w:sz w:val="24"/>
                <w:szCs w:val="24"/>
              </w:rPr>
              <w:t>：</w:t>
            </w:r>
          </w:p>
          <w:p w14:paraId="64AF4014" w14:textId="232C8021" w:rsidR="007A40BC" w:rsidRPr="005E080B" w:rsidRDefault="007A40BC"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sz w:val="24"/>
                <w:szCs w:val="24"/>
                <w:lang w:eastAsia="zh-HK"/>
              </w:rPr>
              <w:t>教師透過互聯網搜尋資料，與學生簡單回顧</w:t>
            </w:r>
            <w:r w:rsidRPr="005E080B">
              <w:rPr>
                <w:rFonts w:ascii="Times New Roman" w:hAnsi="Times New Roman" w:cs="Times New Roman"/>
                <w:sz w:val="24"/>
                <w:szCs w:val="24"/>
                <w:lang w:eastAsia="zh-HK"/>
              </w:rPr>
              <w:t>2008</w:t>
            </w:r>
            <w:r w:rsidRPr="005E080B">
              <w:rPr>
                <w:rFonts w:ascii="Times New Roman" w:hAnsi="Times New Roman" w:cs="Times New Roman"/>
                <w:sz w:val="24"/>
                <w:szCs w:val="24"/>
                <w:lang w:eastAsia="zh-HK"/>
              </w:rPr>
              <w:t>年</w:t>
            </w:r>
            <w:r w:rsidR="006E29A6">
              <w:rPr>
                <w:rFonts w:ascii="Times New Roman" w:hAnsi="Times New Roman" w:cs="Times New Roman" w:hint="eastAsia"/>
                <w:sz w:val="24"/>
                <w:szCs w:val="24"/>
                <w:lang w:eastAsia="zh-HK"/>
              </w:rPr>
              <w:t>全球</w:t>
            </w:r>
            <w:r w:rsidR="006E29A6" w:rsidRPr="005E080B">
              <w:rPr>
                <w:rFonts w:ascii="Times New Roman" w:hAnsi="Times New Roman" w:cs="Times New Roman"/>
                <w:sz w:val="24"/>
                <w:szCs w:val="24"/>
                <w:lang w:eastAsia="zh-HK"/>
              </w:rPr>
              <w:t>金融</w:t>
            </w:r>
            <w:r w:rsidR="006E29A6">
              <w:rPr>
                <w:rFonts w:ascii="Times New Roman" w:hAnsi="Times New Roman" w:cs="Times New Roman" w:hint="eastAsia"/>
                <w:sz w:val="24"/>
                <w:szCs w:val="24"/>
                <w:lang w:eastAsia="zh-HK"/>
              </w:rPr>
              <w:t>危機</w:t>
            </w:r>
            <w:r w:rsidRPr="005E080B">
              <w:rPr>
                <w:rFonts w:ascii="Times New Roman" w:hAnsi="Times New Roman" w:cs="Times New Roman"/>
                <w:sz w:val="24"/>
                <w:szCs w:val="24"/>
              </w:rPr>
              <w:t>（</w:t>
            </w:r>
            <w:r w:rsidRPr="005E080B">
              <w:rPr>
                <w:rFonts w:ascii="Times New Roman" w:hAnsi="Times New Roman" w:cs="Times New Roman"/>
                <w:sz w:val="24"/>
                <w:szCs w:val="24"/>
                <w:lang w:eastAsia="zh-HK"/>
              </w:rPr>
              <w:t>例如：事件的起因、經過和影響</w:t>
            </w:r>
            <w:r w:rsidRPr="005E080B">
              <w:rPr>
                <w:rFonts w:ascii="Times New Roman" w:hAnsi="Times New Roman" w:cs="Times New Roman"/>
                <w:sz w:val="24"/>
                <w:szCs w:val="24"/>
              </w:rPr>
              <w:t>）</w:t>
            </w:r>
            <w:r w:rsidRPr="005E080B">
              <w:rPr>
                <w:rFonts w:ascii="Times New Roman" w:hAnsi="Times New Roman" w:cs="Times New Roman"/>
                <w:sz w:val="24"/>
                <w:szCs w:val="24"/>
                <w:lang w:eastAsia="zh-HK"/>
              </w:rPr>
              <w:t>，並讓學生</w:t>
            </w:r>
            <w:r w:rsidR="00A1548E" w:rsidRPr="005E080B">
              <w:rPr>
                <w:rFonts w:ascii="Times New Roman" w:hAnsi="Times New Roman" w:cs="Times New Roman"/>
                <w:sz w:val="24"/>
                <w:szCs w:val="24"/>
                <w:lang w:eastAsia="zh-HK"/>
              </w:rPr>
              <w:t>猜一猜</w:t>
            </w:r>
            <w:r w:rsidRPr="005E080B">
              <w:rPr>
                <w:rFonts w:ascii="Times New Roman" w:hAnsi="Times New Roman" w:cs="Times New Roman"/>
                <w:sz w:val="24"/>
                <w:szCs w:val="24"/>
                <w:lang w:eastAsia="zh-HK"/>
              </w:rPr>
              <w:t>事件對</w:t>
            </w:r>
            <w:r w:rsidR="00AB28D6" w:rsidRPr="005E080B">
              <w:rPr>
                <w:rFonts w:ascii="Times New Roman" w:hAnsi="Times New Roman" w:cs="Times New Roman"/>
                <w:sz w:val="24"/>
                <w:szCs w:val="24"/>
                <w:lang w:eastAsia="zh-HK"/>
              </w:rPr>
              <w:t>香港</w:t>
            </w:r>
            <w:r w:rsidRPr="005E080B">
              <w:rPr>
                <w:rFonts w:ascii="Times New Roman" w:hAnsi="Times New Roman" w:cs="Times New Roman"/>
                <w:sz w:val="24"/>
                <w:szCs w:val="24"/>
                <w:lang w:eastAsia="zh-HK"/>
              </w:rPr>
              <w:t>經濟帶來甚</w:t>
            </w:r>
            <w:r w:rsidRPr="005E080B">
              <w:rPr>
                <w:rFonts w:ascii="Times New Roman" w:hAnsi="Times New Roman" w:cs="Times New Roman"/>
                <w:sz w:val="24"/>
                <w:szCs w:val="24"/>
              </w:rPr>
              <w:t>麼</w:t>
            </w:r>
            <w:r w:rsidRPr="005E080B">
              <w:rPr>
                <w:rFonts w:ascii="Times New Roman" w:hAnsi="Times New Roman" w:cs="Times New Roman"/>
                <w:sz w:val="24"/>
                <w:szCs w:val="24"/>
                <w:lang w:eastAsia="zh-HK"/>
              </w:rPr>
              <w:t>影響。</w:t>
            </w:r>
          </w:p>
        </w:tc>
        <w:tc>
          <w:tcPr>
            <w:tcW w:w="1418" w:type="dxa"/>
            <w:shd w:val="clear" w:color="auto" w:fill="auto"/>
          </w:tcPr>
          <w:p w14:paraId="323A1FD9" w14:textId="6F42606C" w:rsidR="007A40BC" w:rsidRPr="005E080B" w:rsidRDefault="007A40BC"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5</w:t>
            </w:r>
            <w:r w:rsidRPr="005E080B">
              <w:rPr>
                <w:rFonts w:ascii="Times New Roman" w:hAnsi="Times New Roman" w:cs="Times New Roman"/>
                <w:color w:val="000000"/>
                <w:sz w:val="24"/>
                <w:szCs w:val="24"/>
              </w:rPr>
              <w:t>分鐘</w:t>
            </w:r>
          </w:p>
        </w:tc>
      </w:tr>
      <w:tr w:rsidR="007A40BC" w:rsidRPr="005E080B" w14:paraId="647A37C0" w14:textId="77777777" w:rsidTr="00B13632">
        <w:trPr>
          <w:trHeight w:val="756"/>
        </w:trPr>
        <w:tc>
          <w:tcPr>
            <w:tcW w:w="1587" w:type="dxa"/>
            <w:vMerge/>
            <w:shd w:val="clear" w:color="auto" w:fill="auto"/>
          </w:tcPr>
          <w:p w14:paraId="4DC6A30B" w14:textId="7B95F85D" w:rsidR="007A40BC" w:rsidRPr="005E080B" w:rsidRDefault="007A40BC"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5869BA5B" w14:textId="77777777" w:rsidR="007A40BC" w:rsidRPr="005E080B" w:rsidRDefault="007A40BC" w:rsidP="008039B3">
            <w:pPr>
              <w:pStyle w:val="a6"/>
              <w:widowControl w:val="0"/>
              <w:numPr>
                <w:ilvl w:val="0"/>
                <w:numId w:val="27"/>
              </w:numPr>
              <w:snapToGrid w:val="0"/>
              <w:spacing w:after="0" w:line="340" w:lineRule="exact"/>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互動教學：</w:t>
            </w:r>
          </w:p>
          <w:p w14:paraId="6B1F1B55" w14:textId="234FECB8" w:rsidR="007A40BC" w:rsidRPr="005E080B" w:rsidRDefault="007A40BC" w:rsidP="008039B3">
            <w:pPr>
              <w:pStyle w:val="a6"/>
              <w:widowControl w:val="0"/>
              <w:numPr>
                <w:ilvl w:val="0"/>
                <w:numId w:val="19"/>
              </w:numPr>
              <w:tabs>
                <w:tab w:val="left" w:pos="994"/>
              </w:tabs>
              <w:snapToGrid w:val="0"/>
              <w:spacing w:after="0" w:line="340" w:lineRule="exact"/>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rPr>
              <w:t>教師</w:t>
            </w:r>
            <w:r w:rsidRPr="005E080B">
              <w:rPr>
                <w:rFonts w:ascii="Times New Roman" w:hAnsi="Times New Roman" w:cs="Times New Roman"/>
                <w:sz w:val="24"/>
                <w:szCs w:val="24"/>
                <w:lang w:eastAsia="zh-HK"/>
              </w:rPr>
              <w:t>運用「個案研究二</w:t>
            </w:r>
            <w:r w:rsidRPr="005E080B">
              <w:rPr>
                <w:rFonts w:ascii="Times New Roman" w:hAnsi="Times New Roman" w:cs="Times New Roman"/>
                <w:sz w:val="24"/>
                <w:szCs w:val="24"/>
              </w:rPr>
              <w:t>︰</w:t>
            </w:r>
            <w:r w:rsidRPr="005E080B">
              <w:rPr>
                <w:rFonts w:ascii="Times New Roman" w:hAnsi="Times New Roman" w:cs="Times New Roman"/>
                <w:sz w:val="24"/>
                <w:szCs w:val="24"/>
              </w:rPr>
              <w:t>2008</w:t>
            </w:r>
            <w:r w:rsidRPr="005E080B">
              <w:rPr>
                <w:rFonts w:ascii="Times New Roman" w:hAnsi="Times New Roman" w:cs="Times New Roman"/>
                <w:sz w:val="24"/>
                <w:szCs w:val="24"/>
                <w:lang w:eastAsia="zh-HK"/>
              </w:rPr>
              <w:t>年</w:t>
            </w:r>
            <w:r w:rsidR="006E29A6">
              <w:rPr>
                <w:rFonts w:ascii="Times New Roman" w:hAnsi="Times New Roman" w:cs="Times New Roman" w:hint="eastAsia"/>
                <w:sz w:val="24"/>
                <w:szCs w:val="24"/>
                <w:lang w:eastAsia="zh-HK"/>
              </w:rPr>
              <w:t>全球</w:t>
            </w:r>
            <w:r w:rsidR="006E29A6" w:rsidRPr="005E080B">
              <w:rPr>
                <w:rFonts w:ascii="Times New Roman" w:hAnsi="Times New Roman" w:cs="Times New Roman"/>
                <w:sz w:val="24"/>
                <w:szCs w:val="24"/>
                <w:lang w:eastAsia="zh-HK"/>
              </w:rPr>
              <w:t>金融</w:t>
            </w:r>
            <w:r w:rsidR="006E29A6">
              <w:rPr>
                <w:rFonts w:ascii="Times New Roman" w:hAnsi="Times New Roman" w:cs="Times New Roman" w:hint="eastAsia"/>
                <w:sz w:val="24"/>
                <w:szCs w:val="24"/>
                <w:lang w:eastAsia="zh-HK"/>
              </w:rPr>
              <w:t>危機</w:t>
            </w:r>
            <w:r w:rsidRPr="005E080B">
              <w:rPr>
                <w:rFonts w:ascii="Times New Roman" w:hAnsi="Times New Roman" w:cs="Times New Roman"/>
                <w:bCs/>
                <w:sz w:val="24"/>
                <w:szCs w:val="24"/>
              </w:rPr>
              <w:t>對香港經濟的影響</w:t>
            </w:r>
            <w:r w:rsidRPr="005E080B">
              <w:rPr>
                <w:rFonts w:ascii="Times New Roman" w:hAnsi="Times New Roman" w:cs="Times New Roman"/>
                <w:sz w:val="24"/>
                <w:szCs w:val="24"/>
                <w:lang w:eastAsia="zh-HK"/>
              </w:rPr>
              <w:t>」，先着學生分為二人一組閱讀資料</w:t>
            </w:r>
            <w:r w:rsidRPr="005E080B">
              <w:rPr>
                <w:rFonts w:ascii="Times New Roman" w:hAnsi="Times New Roman" w:cs="Times New Roman"/>
                <w:sz w:val="24"/>
                <w:szCs w:val="24"/>
                <w:lang w:eastAsia="zh-HK"/>
              </w:rPr>
              <w:t>1</w:t>
            </w:r>
            <w:r w:rsidRPr="005E080B">
              <w:rPr>
                <w:rFonts w:ascii="Times New Roman" w:hAnsi="Times New Roman" w:cs="Times New Roman"/>
                <w:sz w:val="24"/>
                <w:szCs w:val="24"/>
                <w:lang w:eastAsia="zh-HK"/>
              </w:rPr>
              <w:t>，並完成問題</w:t>
            </w:r>
            <w:r w:rsidRPr="005E080B">
              <w:rPr>
                <w:rFonts w:ascii="Times New Roman" w:hAnsi="Times New Roman" w:cs="Times New Roman"/>
                <w:sz w:val="24"/>
                <w:szCs w:val="24"/>
              </w:rPr>
              <w:t>1-2</w:t>
            </w:r>
            <w:r w:rsidRPr="005E080B">
              <w:rPr>
                <w:rFonts w:ascii="Times New Roman" w:hAnsi="Times New Roman" w:cs="Times New Roman"/>
                <w:sz w:val="24"/>
                <w:szCs w:val="24"/>
              </w:rPr>
              <w:t>，再一起對答案</w:t>
            </w:r>
            <w:r w:rsidR="00AB28D6" w:rsidRPr="005E080B">
              <w:rPr>
                <w:rFonts w:ascii="Times New Roman" w:hAnsi="Times New Roman" w:cs="Times New Roman"/>
                <w:sz w:val="24"/>
                <w:szCs w:val="24"/>
                <w:lang w:eastAsia="zh-HK"/>
              </w:rPr>
              <w:t>，然後</w:t>
            </w:r>
            <w:r w:rsidRPr="005E080B">
              <w:rPr>
                <w:rFonts w:ascii="Times New Roman" w:hAnsi="Times New Roman" w:cs="Times New Roman"/>
                <w:sz w:val="24"/>
                <w:szCs w:val="24"/>
              </w:rPr>
              <w:t>讓</w:t>
            </w:r>
            <w:r w:rsidRPr="005E080B">
              <w:rPr>
                <w:rFonts w:ascii="Times New Roman" w:hAnsi="Times New Roman" w:cs="Times New Roman"/>
                <w:sz w:val="24"/>
                <w:szCs w:val="24"/>
                <w:lang w:eastAsia="zh-HK"/>
              </w:rPr>
              <w:t>學生繼續以二人一組閱讀資料</w:t>
            </w:r>
            <w:r w:rsidRPr="005E080B">
              <w:rPr>
                <w:rFonts w:ascii="Times New Roman" w:hAnsi="Times New Roman" w:cs="Times New Roman"/>
                <w:sz w:val="24"/>
                <w:szCs w:val="24"/>
                <w:lang w:eastAsia="zh-HK"/>
              </w:rPr>
              <w:t>2</w:t>
            </w:r>
            <w:r w:rsidRPr="005E080B">
              <w:rPr>
                <w:rFonts w:ascii="Times New Roman" w:hAnsi="Times New Roman" w:cs="Times New Roman"/>
                <w:sz w:val="24"/>
                <w:szCs w:val="24"/>
                <w:lang w:eastAsia="zh-HK"/>
              </w:rPr>
              <w:t>，並完成問題</w:t>
            </w:r>
            <w:r w:rsidRPr="005E080B">
              <w:rPr>
                <w:rFonts w:ascii="Times New Roman" w:hAnsi="Times New Roman" w:cs="Times New Roman"/>
                <w:sz w:val="24"/>
                <w:szCs w:val="24"/>
              </w:rPr>
              <w:t>3-4</w:t>
            </w:r>
            <w:r w:rsidRPr="005E080B">
              <w:rPr>
                <w:rFonts w:ascii="Times New Roman" w:hAnsi="Times New Roman" w:cs="Times New Roman"/>
                <w:sz w:val="24"/>
                <w:szCs w:val="24"/>
              </w:rPr>
              <w:t>，以了解</w:t>
            </w:r>
            <w:r w:rsidR="006E29A6">
              <w:rPr>
                <w:rFonts w:ascii="Times New Roman" w:hAnsi="Times New Roman" w:cs="Times New Roman" w:hint="eastAsia"/>
                <w:sz w:val="24"/>
                <w:szCs w:val="24"/>
                <w:lang w:eastAsia="zh-HK"/>
              </w:rPr>
              <w:t>全球</w:t>
            </w:r>
            <w:r w:rsidR="006E29A6" w:rsidRPr="005E080B">
              <w:rPr>
                <w:rFonts w:ascii="Times New Roman" w:hAnsi="Times New Roman" w:cs="Times New Roman"/>
                <w:sz w:val="24"/>
                <w:szCs w:val="24"/>
                <w:lang w:eastAsia="zh-HK"/>
              </w:rPr>
              <w:t>金融</w:t>
            </w:r>
            <w:r w:rsidR="006E29A6">
              <w:rPr>
                <w:rFonts w:ascii="Times New Roman" w:hAnsi="Times New Roman" w:cs="Times New Roman" w:hint="eastAsia"/>
                <w:sz w:val="24"/>
                <w:szCs w:val="24"/>
                <w:lang w:eastAsia="zh-HK"/>
              </w:rPr>
              <w:t>危機</w:t>
            </w:r>
            <w:r w:rsidRPr="005E080B">
              <w:rPr>
                <w:rFonts w:ascii="Times New Roman" w:hAnsi="Times New Roman" w:cs="Times New Roman"/>
                <w:sz w:val="24"/>
                <w:szCs w:val="24"/>
              </w:rPr>
              <w:t>對</w:t>
            </w:r>
            <w:r w:rsidR="00AB28D6" w:rsidRPr="005E080B">
              <w:rPr>
                <w:rFonts w:ascii="Times New Roman" w:hAnsi="Times New Roman" w:cs="Times New Roman"/>
                <w:sz w:val="24"/>
                <w:szCs w:val="24"/>
                <w:lang w:eastAsia="zh-HK"/>
              </w:rPr>
              <w:t>金融服務業及旅遊業打擊最大，並再次透過</w:t>
            </w:r>
            <w:r w:rsidRPr="005E080B">
              <w:rPr>
                <w:rFonts w:ascii="Times New Roman" w:hAnsi="Times New Roman" w:cs="Times New Roman"/>
                <w:sz w:val="24"/>
                <w:szCs w:val="24"/>
                <w:lang w:eastAsia="zh-HK"/>
              </w:rPr>
              <w:t>數據讓學生了解</w:t>
            </w:r>
            <w:r w:rsidR="00AB28D6" w:rsidRPr="005E080B">
              <w:rPr>
                <w:rFonts w:ascii="Times New Roman" w:hAnsi="Times New Roman" w:cs="Times New Roman"/>
                <w:sz w:val="24"/>
                <w:szCs w:val="24"/>
                <w:lang w:eastAsia="zh-HK"/>
              </w:rPr>
              <w:t>全球</w:t>
            </w:r>
            <w:r w:rsidRPr="005E080B">
              <w:rPr>
                <w:rFonts w:ascii="Times New Roman" w:hAnsi="Times New Roman" w:cs="Times New Roman"/>
                <w:sz w:val="24"/>
                <w:szCs w:val="24"/>
                <w:lang w:eastAsia="zh-HK"/>
              </w:rPr>
              <w:t>經濟波動時，香港經濟亦</w:t>
            </w:r>
            <w:r w:rsidR="00FE44FF" w:rsidRPr="005E080B">
              <w:rPr>
                <w:rFonts w:ascii="Times New Roman" w:hAnsi="Times New Roman" w:cs="Times New Roman"/>
                <w:sz w:val="24"/>
                <w:szCs w:val="24"/>
                <w:lang w:eastAsia="zh-HK"/>
              </w:rPr>
              <w:t>受影響</w:t>
            </w:r>
            <w:r w:rsidRPr="005E080B">
              <w:rPr>
                <w:rFonts w:ascii="Times New Roman" w:hAnsi="Times New Roman" w:cs="Times New Roman"/>
                <w:sz w:val="24"/>
                <w:szCs w:val="24"/>
                <w:lang w:eastAsia="zh-HK"/>
              </w:rPr>
              <w:t>。</w:t>
            </w:r>
          </w:p>
          <w:p w14:paraId="236889C3" w14:textId="07859C22" w:rsidR="007A40BC" w:rsidRPr="005E080B" w:rsidRDefault="00AB28D6" w:rsidP="008039B3">
            <w:pPr>
              <w:pStyle w:val="a6"/>
              <w:widowControl w:val="0"/>
              <w:tabs>
                <w:tab w:val="left" w:pos="994"/>
              </w:tabs>
              <w:snapToGrid w:val="0"/>
              <w:spacing w:after="0" w:line="340" w:lineRule="exact"/>
              <w:ind w:left="960"/>
              <w:contextualSpacing w:val="0"/>
              <w:jc w:val="both"/>
              <w:rPr>
                <w:rFonts w:ascii="Times New Roman" w:hAnsi="Times New Roman" w:cs="Times New Roman"/>
                <w:i/>
                <w:color w:val="000000"/>
                <w:sz w:val="24"/>
                <w:szCs w:val="24"/>
              </w:rPr>
            </w:pPr>
            <w:r w:rsidRPr="00310521">
              <w:rPr>
                <w:rFonts w:ascii="Times New Roman" w:hAnsi="Times New Roman" w:cs="Times New Roman"/>
                <w:i/>
                <w:color w:val="000000" w:themeColor="text1"/>
                <w:sz w:val="24"/>
                <w:szCs w:val="24"/>
              </w:rPr>
              <w:t>(</w:t>
            </w:r>
            <w:r w:rsidRPr="00310521">
              <w:rPr>
                <w:rFonts w:ascii="Times New Roman" w:hAnsi="Times New Roman" w:cs="Times New Roman"/>
                <w:i/>
                <w:iCs/>
                <w:color w:val="000000" w:themeColor="text1"/>
                <w:sz w:val="24"/>
                <w:szCs w:val="24"/>
              </w:rPr>
              <w:t>註：教師可因應學生的興趣、能力和前備知識，</w:t>
            </w:r>
            <w:r w:rsidR="007A40BC" w:rsidRPr="00310521">
              <w:rPr>
                <w:rFonts w:ascii="Times New Roman" w:hAnsi="Times New Roman" w:cs="Times New Roman"/>
                <w:i/>
                <w:color w:val="000000" w:themeColor="text1"/>
                <w:sz w:val="24"/>
                <w:szCs w:val="24"/>
              </w:rPr>
              <w:t>與</w:t>
            </w:r>
            <w:r w:rsidR="007A40BC" w:rsidRPr="00310521">
              <w:rPr>
                <w:rFonts w:ascii="Times New Roman" w:hAnsi="Times New Roman" w:cs="Times New Roman"/>
                <w:i/>
                <w:color w:val="000000" w:themeColor="text1"/>
                <w:sz w:val="24"/>
                <w:szCs w:val="24"/>
                <w:lang w:eastAsia="zh-HK"/>
              </w:rPr>
              <w:t>學生一起</w:t>
            </w:r>
            <w:r w:rsidR="00FE44FF" w:rsidRPr="00310521">
              <w:rPr>
                <w:rFonts w:ascii="Times New Roman" w:hAnsi="Times New Roman" w:cs="Times New Roman"/>
                <w:i/>
                <w:color w:val="000000" w:themeColor="text1"/>
                <w:sz w:val="24"/>
                <w:szCs w:val="24"/>
                <w:lang w:eastAsia="zh-HK"/>
              </w:rPr>
              <w:t>閱</w:t>
            </w:r>
            <w:r w:rsidR="007A40BC" w:rsidRPr="00310521">
              <w:rPr>
                <w:rFonts w:ascii="Times New Roman" w:hAnsi="Times New Roman" w:cs="Times New Roman"/>
                <w:i/>
                <w:color w:val="000000" w:themeColor="text1"/>
                <w:sz w:val="24"/>
                <w:szCs w:val="24"/>
                <w:lang w:eastAsia="zh-HK"/>
              </w:rPr>
              <w:t>讀資料三（</w:t>
            </w:r>
            <w:r w:rsidR="007A40BC" w:rsidRPr="00310521">
              <w:rPr>
                <w:rFonts w:ascii="Times New Roman" w:hAnsi="Times New Roman" w:cs="Times New Roman"/>
                <w:i/>
                <w:color w:val="000000" w:themeColor="text1"/>
                <w:sz w:val="24"/>
                <w:szCs w:val="24"/>
                <w:lang w:eastAsia="zh-HK"/>
              </w:rPr>
              <w:t>2000-2019</w:t>
            </w:r>
            <w:r w:rsidR="007A40BC" w:rsidRPr="00310521">
              <w:rPr>
                <w:rFonts w:ascii="Times New Roman" w:hAnsi="Times New Roman" w:cs="Times New Roman"/>
                <w:i/>
                <w:color w:val="000000" w:themeColor="text1"/>
                <w:sz w:val="24"/>
                <w:szCs w:val="24"/>
                <w:lang w:eastAsia="zh-HK"/>
              </w:rPr>
              <w:t>年恒生指數走勢），並一起完成挑戰題問題</w:t>
            </w:r>
            <w:r w:rsidR="007A40BC" w:rsidRPr="00310521">
              <w:rPr>
                <w:rFonts w:ascii="Times New Roman" w:hAnsi="Times New Roman" w:cs="Times New Roman"/>
                <w:i/>
                <w:color w:val="000000" w:themeColor="text1"/>
                <w:sz w:val="24"/>
                <w:szCs w:val="24"/>
              </w:rPr>
              <w:t>5</w:t>
            </w:r>
            <w:r w:rsidR="007A40BC" w:rsidRPr="00310521">
              <w:rPr>
                <w:rFonts w:ascii="Times New Roman" w:hAnsi="Times New Roman" w:cs="Times New Roman"/>
                <w:i/>
                <w:color w:val="000000" w:themeColor="text1"/>
                <w:sz w:val="24"/>
                <w:szCs w:val="24"/>
              </w:rPr>
              <w:t>，讓學生</w:t>
            </w:r>
            <w:r w:rsidRPr="00310521">
              <w:rPr>
                <w:rFonts w:ascii="Times New Roman" w:hAnsi="Times New Roman" w:cs="Times New Roman"/>
                <w:i/>
                <w:color w:val="000000" w:themeColor="text1"/>
                <w:sz w:val="24"/>
                <w:szCs w:val="24"/>
              </w:rPr>
              <w:t>簡單了解恒生指數</w:t>
            </w:r>
            <w:r w:rsidRPr="00310521">
              <w:rPr>
                <w:rFonts w:ascii="Times New Roman" w:hAnsi="Times New Roman" w:cs="Times New Roman"/>
                <w:i/>
                <w:color w:val="000000" w:themeColor="text1"/>
                <w:sz w:val="24"/>
                <w:szCs w:val="24"/>
                <w:lang w:eastAsia="zh-HK"/>
              </w:rPr>
              <w:t>的概念</w:t>
            </w:r>
            <w:r w:rsidRPr="00310521">
              <w:rPr>
                <w:rFonts w:ascii="Times New Roman" w:hAnsi="Times New Roman" w:cs="Times New Roman"/>
                <w:i/>
                <w:color w:val="000000" w:themeColor="text1"/>
                <w:sz w:val="24"/>
                <w:szCs w:val="24"/>
              </w:rPr>
              <w:t>及</w:t>
            </w:r>
            <w:r w:rsidR="006E29A6" w:rsidRPr="00310521">
              <w:rPr>
                <w:rFonts w:ascii="Times New Roman" w:hAnsi="Times New Roman" w:cs="Times New Roman" w:hint="eastAsia"/>
                <w:i/>
                <w:color w:val="000000" w:themeColor="text1"/>
                <w:sz w:val="24"/>
                <w:szCs w:val="24"/>
              </w:rPr>
              <w:t>全球金融危機</w:t>
            </w:r>
            <w:r w:rsidRPr="00310521">
              <w:rPr>
                <w:rFonts w:ascii="Times New Roman" w:hAnsi="Times New Roman" w:cs="Times New Roman"/>
                <w:i/>
                <w:color w:val="000000" w:themeColor="text1"/>
                <w:sz w:val="24"/>
                <w:szCs w:val="24"/>
              </w:rPr>
              <w:t>對</w:t>
            </w:r>
            <w:r w:rsidRPr="00310521">
              <w:rPr>
                <w:rFonts w:ascii="Times New Roman" w:hAnsi="Times New Roman" w:cs="Times New Roman"/>
                <w:i/>
                <w:color w:val="000000" w:themeColor="text1"/>
                <w:sz w:val="24"/>
                <w:szCs w:val="24"/>
                <w:lang w:eastAsia="zh-HK"/>
              </w:rPr>
              <w:t>股票</w:t>
            </w:r>
            <w:r w:rsidR="007A40BC" w:rsidRPr="00310521">
              <w:rPr>
                <w:rFonts w:ascii="Times New Roman" w:hAnsi="Times New Roman" w:cs="Times New Roman"/>
                <w:i/>
                <w:color w:val="000000" w:themeColor="text1"/>
                <w:sz w:val="24"/>
                <w:szCs w:val="24"/>
              </w:rPr>
              <w:t>市</w:t>
            </w:r>
            <w:r w:rsidRPr="00310521">
              <w:rPr>
                <w:rFonts w:ascii="Times New Roman" w:hAnsi="Times New Roman" w:cs="Times New Roman"/>
                <w:i/>
                <w:color w:val="000000" w:themeColor="text1"/>
                <w:sz w:val="24"/>
                <w:szCs w:val="24"/>
              </w:rPr>
              <w:t>場</w:t>
            </w:r>
            <w:r w:rsidRPr="00310521">
              <w:rPr>
                <w:rFonts w:ascii="Times New Roman" w:hAnsi="Times New Roman" w:cs="Times New Roman"/>
                <w:i/>
                <w:color w:val="000000" w:themeColor="text1"/>
                <w:sz w:val="24"/>
                <w:szCs w:val="24"/>
                <w:lang w:eastAsia="zh-HK"/>
              </w:rPr>
              <w:t>的</w:t>
            </w:r>
            <w:r w:rsidRPr="00310521">
              <w:rPr>
                <w:rFonts w:ascii="Times New Roman" w:hAnsi="Times New Roman" w:cs="Times New Roman"/>
                <w:i/>
                <w:color w:val="000000" w:themeColor="text1"/>
                <w:sz w:val="24"/>
                <w:szCs w:val="24"/>
              </w:rPr>
              <w:t>影響</w:t>
            </w:r>
            <w:r w:rsidR="007A40BC" w:rsidRPr="00310521">
              <w:rPr>
                <w:rFonts w:ascii="Times New Roman" w:hAnsi="Times New Roman" w:cs="Times New Roman"/>
                <w:i/>
                <w:color w:val="000000" w:themeColor="text1"/>
                <w:sz w:val="24"/>
                <w:szCs w:val="24"/>
              </w:rPr>
              <w:t>。</w:t>
            </w:r>
            <w:r w:rsidRPr="00310521">
              <w:rPr>
                <w:rFonts w:ascii="Times New Roman" w:hAnsi="Times New Roman" w:cs="Times New Roman"/>
                <w:i/>
                <w:color w:val="000000" w:themeColor="text1"/>
                <w:sz w:val="24"/>
                <w:szCs w:val="24"/>
              </w:rPr>
              <w:t>)</w:t>
            </w:r>
          </w:p>
        </w:tc>
        <w:tc>
          <w:tcPr>
            <w:tcW w:w="1418" w:type="dxa"/>
            <w:shd w:val="clear" w:color="auto" w:fill="auto"/>
          </w:tcPr>
          <w:p w14:paraId="7C79B74E" w14:textId="3C3462D3" w:rsidR="007A40BC" w:rsidRPr="005E080B" w:rsidRDefault="007A40BC"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25</w:t>
            </w:r>
            <w:r w:rsidRPr="005E080B">
              <w:rPr>
                <w:rFonts w:ascii="Times New Roman" w:hAnsi="Times New Roman" w:cs="Times New Roman"/>
                <w:color w:val="000000"/>
                <w:sz w:val="24"/>
                <w:szCs w:val="24"/>
              </w:rPr>
              <w:t>分鐘</w:t>
            </w:r>
          </w:p>
        </w:tc>
      </w:tr>
      <w:tr w:rsidR="007A40BC" w:rsidRPr="005E080B" w14:paraId="6B89F080" w14:textId="77777777" w:rsidTr="00B13632">
        <w:tc>
          <w:tcPr>
            <w:tcW w:w="1587" w:type="dxa"/>
            <w:vMerge/>
            <w:shd w:val="clear" w:color="auto" w:fill="auto"/>
          </w:tcPr>
          <w:p w14:paraId="3FB9A9E0" w14:textId="77777777" w:rsidR="007A40BC" w:rsidRPr="005E080B" w:rsidRDefault="007A40BC"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50B6CA25" w14:textId="44C2DA5B" w:rsidR="007A40BC" w:rsidRPr="005E080B" w:rsidRDefault="007A40BC" w:rsidP="008039B3">
            <w:pPr>
              <w:pStyle w:val="a6"/>
              <w:widowControl w:val="0"/>
              <w:numPr>
                <w:ilvl w:val="0"/>
                <w:numId w:val="27"/>
              </w:numPr>
              <w:snapToGrid w:val="0"/>
              <w:spacing w:after="0" w:line="340" w:lineRule="exact"/>
              <w:contextualSpacing w:val="0"/>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互動教學及</w:t>
            </w:r>
            <w:r w:rsidR="009512B1" w:rsidRPr="005E080B">
              <w:rPr>
                <w:rFonts w:ascii="Times New Roman" w:hAnsi="Times New Roman" w:cs="Times New Roman"/>
                <w:b/>
                <w:bCs/>
                <w:color w:val="000000"/>
                <w:sz w:val="24"/>
                <w:szCs w:val="24"/>
              </w:rPr>
              <w:t>總結</w:t>
            </w:r>
            <w:r w:rsidRPr="005E080B">
              <w:rPr>
                <w:rFonts w:ascii="Times New Roman" w:hAnsi="Times New Roman" w:cs="Times New Roman"/>
                <w:b/>
                <w:bCs/>
                <w:color w:val="000000"/>
                <w:sz w:val="24"/>
                <w:szCs w:val="24"/>
              </w:rPr>
              <w:t>：</w:t>
            </w:r>
          </w:p>
          <w:p w14:paraId="0F75CA22" w14:textId="023FBC77" w:rsidR="007A40BC" w:rsidRPr="005E080B" w:rsidRDefault="007A40BC" w:rsidP="008039B3">
            <w:pPr>
              <w:pStyle w:val="a6"/>
              <w:widowControl w:val="0"/>
              <w:numPr>
                <w:ilvl w:val="0"/>
                <w:numId w:val="19"/>
              </w:numPr>
              <w:snapToGrid w:val="0"/>
              <w:spacing w:after="0" w:line="340" w:lineRule="exact"/>
              <w:ind w:left="964" w:hanging="482"/>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教師以</w:t>
            </w:r>
            <w:r w:rsidRPr="005E080B">
              <w:rPr>
                <w:rFonts w:ascii="Times New Roman" w:eastAsia="標楷體" w:hAnsi="Times New Roman" w:cs="Times New Roman"/>
                <w:color w:val="000000"/>
                <w:sz w:val="24"/>
                <w:szCs w:val="24"/>
              </w:rPr>
              <w:t>「</w:t>
            </w:r>
            <w:r w:rsidRPr="005E080B">
              <w:rPr>
                <w:rFonts w:ascii="Times New Roman" w:hAnsi="Times New Roman" w:cs="Times New Roman"/>
                <w:color w:val="000000"/>
                <w:sz w:val="24"/>
                <w:szCs w:val="24"/>
              </w:rPr>
              <w:t>延伸個案研究︰香港的貿易及物流服務業</w:t>
            </w:r>
            <w:r w:rsidRPr="005E080B">
              <w:rPr>
                <w:rFonts w:ascii="Times New Roman" w:eastAsia="標楷體" w:hAnsi="Times New Roman" w:cs="Times New Roman"/>
                <w:color w:val="000000"/>
                <w:sz w:val="24"/>
                <w:szCs w:val="24"/>
              </w:rPr>
              <w:t>」</w:t>
            </w:r>
            <w:r w:rsidRPr="005E080B">
              <w:rPr>
                <w:rFonts w:ascii="Times New Roman" w:hAnsi="Times New Roman" w:cs="Times New Roman"/>
                <w:color w:val="000000"/>
                <w:sz w:val="24"/>
                <w:szCs w:val="24"/>
              </w:rPr>
              <w:t>，</w:t>
            </w:r>
            <w:r w:rsidRPr="005E080B">
              <w:rPr>
                <w:rFonts w:ascii="Times New Roman" w:hAnsi="Times New Roman" w:cs="Times New Roman"/>
                <w:sz w:val="24"/>
                <w:szCs w:val="24"/>
                <w:lang w:eastAsia="zh-HK"/>
              </w:rPr>
              <w:t>着學生分為二人一組閱讀資料</w:t>
            </w:r>
            <w:r w:rsidRPr="005E080B">
              <w:rPr>
                <w:rFonts w:ascii="Times New Roman" w:hAnsi="Times New Roman" w:cs="Times New Roman"/>
                <w:sz w:val="24"/>
                <w:szCs w:val="24"/>
                <w:lang w:eastAsia="zh-HK"/>
              </w:rPr>
              <w:t>1</w:t>
            </w:r>
            <w:r w:rsidRPr="005E080B">
              <w:rPr>
                <w:rFonts w:ascii="Times New Roman" w:hAnsi="Times New Roman" w:cs="Times New Roman"/>
                <w:sz w:val="24"/>
                <w:szCs w:val="24"/>
                <w:lang w:eastAsia="zh-HK"/>
              </w:rPr>
              <w:t>，並完成問題</w:t>
            </w:r>
            <w:r w:rsidRPr="005E080B">
              <w:rPr>
                <w:rFonts w:ascii="Times New Roman" w:hAnsi="Times New Roman" w:cs="Times New Roman"/>
                <w:sz w:val="24"/>
                <w:szCs w:val="24"/>
              </w:rPr>
              <w:t>1-2</w:t>
            </w:r>
            <w:r w:rsidRPr="005E080B">
              <w:rPr>
                <w:rFonts w:ascii="Times New Roman" w:hAnsi="Times New Roman" w:cs="Times New Roman"/>
                <w:sz w:val="24"/>
                <w:szCs w:val="24"/>
              </w:rPr>
              <w:t>，再一起對答案</w:t>
            </w:r>
            <w:r w:rsidRPr="005E080B">
              <w:rPr>
                <w:rFonts w:ascii="Times New Roman" w:hAnsi="Times New Roman" w:cs="Times New Roman"/>
                <w:sz w:val="24"/>
                <w:szCs w:val="24"/>
                <w:lang w:eastAsia="zh-HK"/>
              </w:rPr>
              <w:t>。</w:t>
            </w:r>
            <w:r w:rsidRPr="005E080B">
              <w:rPr>
                <w:rFonts w:ascii="Times New Roman" w:hAnsi="Times New Roman" w:cs="Times New Roman"/>
                <w:color w:val="000000"/>
                <w:sz w:val="24"/>
                <w:szCs w:val="24"/>
              </w:rPr>
              <w:t>此部分以</w:t>
            </w:r>
            <w:r w:rsidRPr="005E080B">
              <w:rPr>
                <w:rFonts w:ascii="Times New Roman" w:hAnsi="Times New Roman" w:cs="Times New Roman"/>
                <w:sz w:val="24"/>
                <w:szCs w:val="24"/>
                <w:lang w:eastAsia="zh-HK"/>
              </w:rPr>
              <w:t>貿易及物流服務業經濟貢</w:t>
            </w:r>
            <w:r w:rsidRPr="005E080B">
              <w:rPr>
                <w:rFonts w:ascii="Times New Roman" w:hAnsi="Times New Roman" w:cs="Times New Roman"/>
                <w:sz w:val="24"/>
                <w:szCs w:val="24"/>
              </w:rPr>
              <w:t>獻和</w:t>
            </w:r>
            <w:r w:rsidRPr="005E080B">
              <w:rPr>
                <w:rFonts w:ascii="Times New Roman" w:hAnsi="Times New Roman" w:cs="Times New Roman"/>
                <w:sz w:val="24"/>
                <w:szCs w:val="24"/>
                <w:lang w:eastAsia="zh-HK"/>
              </w:rPr>
              <w:t>內地貨值在香港進出口佔比的數據，讓學生了解</w:t>
            </w:r>
            <w:r w:rsidR="00A1548E" w:rsidRPr="005E080B">
              <w:rPr>
                <w:rFonts w:ascii="Times New Roman" w:hAnsi="Times New Roman" w:cs="Times New Roman"/>
                <w:sz w:val="24"/>
                <w:szCs w:val="24"/>
              </w:rPr>
              <w:t>相關行業對香港經濟</w:t>
            </w:r>
            <w:r w:rsidR="00A1548E" w:rsidRPr="005E080B">
              <w:rPr>
                <w:rFonts w:ascii="Times New Roman" w:hAnsi="Times New Roman" w:cs="Times New Roman"/>
                <w:sz w:val="24"/>
                <w:szCs w:val="24"/>
                <w:lang w:eastAsia="zh-HK"/>
              </w:rPr>
              <w:t>的</w:t>
            </w:r>
            <w:r w:rsidRPr="005E080B">
              <w:rPr>
                <w:rFonts w:ascii="Times New Roman" w:hAnsi="Times New Roman" w:cs="Times New Roman"/>
                <w:sz w:val="24"/>
                <w:szCs w:val="24"/>
              </w:rPr>
              <w:t>重要性</w:t>
            </w:r>
            <w:r w:rsidR="00A1548E" w:rsidRPr="005E080B">
              <w:rPr>
                <w:rFonts w:ascii="Times New Roman" w:hAnsi="Times New Roman" w:cs="Times New Roman"/>
                <w:sz w:val="24"/>
                <w:szCs w:val="24"/>
                <w:lang w:eastAsia="zh-HK"/>
              </w:rPr>
              <w:t>，以及</w:t>
            </w:r>
            <w:r w:rsidR="00E01413" w:rsidRPr="005E080B">
              <w:rPr>
                <w:rFonts w:ascii="Times New Roman" w:hAnsi="Times New Roman" w:cs="Times New Roman"/>
                <w:sz w:val="24"/>
                <w:szCs w:val="24"/>
              </w:rPr>
              <w:t>内地</w:t>
            </w:r>
            <w:r w:rsidR="00E01413" w:rsidRPr="005E080B">
              <w:rPr>
                <w:rFonts w:ascii="Times New Roman" w:hAnsi="Times New Roman" w:cs="Times New Roman"/>
                <w:sz w:val="24"/>
                <w:szCs w:val="24"/>
                <w:lang w:eastAsia="zh-HK"/>
              </w:rPr>
              <w:t>與</w:t>
            </w:r>
            <w:r w:rsidRPr="005E080B">
              <w:rPr>
                <w:rFonts w:ascii="Times New Roman" w:hAnsi="Times New Roman" w:cs="Times New Roman"/>
                <w:sz w:val="24"/>
                <w:szCs w:val="24"/>
              </w:rPr>
              <w:t>香</w:t>
            </w:r>
            <w:r w:rsidR="00E01413" w:rsidRPr="005E080B">
              <w:rPr>
                <w:rFonts w:ascii="Times New Roman" w:hAnsi="Times New Roman" w:cs="Times New Roman"/>
                <w:sz w:val="24"/>
                <w:szCs w:val="24"/>
              </w:rPr>
              <w:t>港貿易</w:t>
            </w:r>
            <w:r w:rsidR="00E01413" w:rsidRPr="005E080B">
              <w:rPr>
                <w:rFonts w:ascii="Times New Roman" w:hAnsi="Times New Roman" w:cs="Times New Roman"/>
                <w:sz w:val="24"/>
                <w:szCs w:val="24"/>
                <w:lang w:eastAsia="zh-HK"/>
              </w:rPr>
              <w:t>的緊密聯</w:t>
            </w:r>
            <w:r w:rsidR="00E01413" w:rsidRPr="005E080B">
              <w:rPr>
                <w:rFonts w:ascii="Times New Roman" w:hAnsi="Times New Roman" w:cs="Times New Roman"/>
                <w:sz w:val="24"/>
                <w:szCs w:val="24"/>
              </w:rPr>
              <w:t>繫</w:t>
            </w:r>
            <w:r w:rsidRPr="005E080B">
              <w:rPr>
                <w:rFonts w:ascii="Times New Roman" w:hAnsi="Times New Roman" w:cs="Times New Roman"/>
                <w:sz w:val="24"/>
                <w:szCs w:val="24"/>
              </w:rPr>
              <w:t>。</w:t>
            </w:r>
          </w:p>
          <w:p w14:paraId="2422DCE1" w14:textId="79AA91A8" w:rsidR="00AB28D6" w:rsidRPr="00310521" w:rsidRDefault="004E4313" w:rsidP="008039B3">
            <w:pPr>
              <w:pStyle w:val="a6"/>
              <w:widowControl w:val="0"/>
              <w:tabs>
                <w:tab w:val="left" w:pos="994"/>
              </w:tabs>
              <w:snapToGrid w:val="0"/>
              <w:spacing w:after="0" w:line="340" w:lineRule="exact"/>
              <w:ind w:left="960"/>
              <w:contextualSpacing w:val="0"/>
              <w:jc w:val="both"/>
              <w:rPr>
                <w:rFonts w:ascii="Times New Roman" w:hAnsi="Times New Roman" w:cs="Times New Roman"/>
                <w:i/>
                <w:iCs/>
                <w:color w:val="000000" w:themeColor="text1"/>
                <w:sz w:val="24"/>
                <w:szCs w:val="24"/>
              </w:rPr>
            </w:pPr>
            <w:r w:rsidRPr="00310521">
              <w:rPr>
                <w:rFonts w:ascii="Times New Roman" w:hAnsi="Times New Roman" w:cs="Times New Roman" w:hint="eastAsia"/>
                <w:i/>
                <w:color w:val="000000" w:themeColor="text1"/>
                <w:sz w:val="24"/>
                <w:szCs w:val="24"/>
              </w:rPr>
              <w:t>（</w:t>
            </w:r>
            <w:r w:rsidR="00AB28D6" w:rsidRPr="00310521">
              <w:rPr>
                <w:rFonts w:ascii="Times New Roman" w:hAnsi="Times New Roman" w:cs="Times New Roman"/>
                <w:i/>
                <w:iCs/>
                <w:color w:val="000000" w:themeColor="text1"/>
                <w:sz w:val="24"/>
                <w:szCs w:val="24"/>
              </w:rPr>
              <w:t>註：教師可因應學生的興趣、能力和前備知識，</w:t>
            </w:r>
            <w:r w:rsidR="00AB28D6" w:rsidRPr="00310521">
              <w:rPr>
                <w:rFonts w:ascii="Times New Roman" w:hAnsi="Times New Roman" w:cs="Times New Roman"/>
                <w:i/>
                <w:iCs/>
                <w:color w:val="000000" w:themeColor="text1"/>
                <w:sz w:val="24"/>
                <w:szCs w:val="24"/>
                <w:lang w:eastAsia="zh-HK"/>
              </w:rPr>
              <w:t>決定是否</w:t>
            </w:r>
            <w:r w:rsidR="008F7395" w:rsidRPr="00310521">
              <w:rPr>
                <w:rFonts w:ascii="Times New Roman" w:hAnsi="Times New Roman" w:cs="Times New Roman"/>
                <w:i/>
                <w:iCs/>
                <w:color w:val="000000" w:themeColor="text1"/>
                <w:sz w:val="24"/>
                <w:szCs w:val="24"/>
                <w:lang w:eastAsia="zh-HK"/>
              </w:rPr>
              <w:t>討論</w:t>
            </w:r>
            <w:r w:rsidR="00AB28D6" w:rsidRPr="00310521">
              <w:rPr>
                <w:rFonts w:ascii="Times New Roman" w:hAnsi="Times New Roman" w:cs="Times New Roman"/>
                <w:i/>
                <w:iCs/>
                <w:color w:val="000000" w:themeColor="text1"/>
                <w:sz w:val="24"/>
                <w:szCs w:val="24"/>
                <w:lang w:eastAsia="zh-HK"/>
              </w:rPr>
              <w:t>此延伸個案</w:t>
            </w:r>
            <w:r w:rsidR="00AB28D6" w:rsidRPr="00310521">
              <w:rPr>
                <w:rFonts w:ascii="Times New Roman" w:hAnsi="Times New Roman" w:cs="Times New Roman"/>
                <w:i/>
                <w:color w:val="000000" w:themeColor="text1"/>
                <w:sz w:val="24"/>
                <w:szCs w:val="24"/>
              </w:rPr>
              <w:t>。</w:t>
            </w:r>
            <w:r w:rsidRPr="00310521">
              <w:rPr>
                <w:rFonts w:ascii="Times New Roman" w:hAnsi="Times New Roman" w:cs="Times New Roman" w:hint="eastAsia"/>
                <w:i/>
                <w:color w:val="000000" w:themeColor="text1"/>
                <w:sz w:val="24"/>
                <w:szCs w:val="24"/>
              </w:rPr>
              <w:t>）</w:t>
            </w:r>
          </w:p>
          <w:p w14:paraId="07DB22F4" w14:textId="1A764CA6" w:rsidR="007A40BC" w:rsidRPr="005E080B" w:rsidRDefault="007A40BC" w:rsidP="008039B3">
            <w:pPr>
              <w:pStyle w:val="a6"/>
              <w:widowControl w:val="0"/>
              <w:numPr>
                <w:ilvl w:val="0"/>
                <w:numId w:val="19"/>
              </w:numPr>
              <w:tabs>
                <w:tab w:val="left" w:pos="994"/>
              </w:tabs>
              <w:snapToGrid w:val="0"/>
              <w:spacing w:after="0" w:line="340" w:lineRule="exact"/>
              <w:contextualSpacing w:val="0"/>
              <w:jc w:val="both"/>
              <w:rPr>
                <w:rFonts w:ascii="Times New Roman" w:hAnsi="Times New Roman" w:cs="Times New Roman"/>
                <w:i/>
                <w:iCs/>
                <w:color w:val="000000"/>
                <w:sz w:val="24"/>
                <w:szCs w:val="24"/>
              </w:rPr>
            </w:pPr>
            <w:r w:rsidRPr="005E080B">
              <w:rPr>
                <w:rFonts w:ascii="Times New Roman" w:hAnsi="Times New Roman" w:cs="Times New Roman"/>
                <w:color w:val="000000"/>
                <w:sz w:val="24"/>
                <w:szCs w:val="24"/>
              </w:rPr>
              <w:t>教師着學生在家閱讀</w:t>
            </w:r>
            <w:r w:rsidR="00644B10">
              <w:rPr>
                <w:rFonts w:ascii="Times New Roman" w:hAnsi="Times New Roman" w:cs="Times New Roman" w:hint="eastAsia"/>
                <w:sz w:val="24"/>
                <w:szCs w:val="24"/>
                <w:lang w:eastAsia="zh-HK"/>
              </w:rPr>
              <w:t>補充資料</w:t>
            </w:r>
            <w:r w:rsidRPr="005E080B">
              <w:rPr>
                <w:rFonts w:ascii="Times New Roman" w:hAnsi="Times New Roman" w:cs="Times New Roman"/>
                <w:color w:val="000000"/>
                <w:sz w:val="24"/>
                <w:szCs w:val="24"/>
              </w:rPr>
              <w:t>二作為下一課的引入。</w:t>
            </w:r>
          </w:p>
          <w:p w14:paraId="6299E440" w14:textId="2C75D236" w:rsidR="00B96130" w:rsidRPr="005E080B" w:rsidRDefault="00B96130" w:rsidP="008039B3">
            <w:pPr>
              <w:pStyle w:val="a6"/>
              <w:widowControl w:val="0"/>
              <w:numPr>
                <w:ilvl w:val="0"/>
                <w:numId w:val="19"/>
              </w:numPr>
              <w:tabs>
                <w:tab w:val="left" w:pos="994"/>
              </w:tabs>
              <w:snapToGrid w:val="0"/>
              <w:spacing w:after="0" w:line="340" w:lineRule="exact"/>
              <w:contextualSpacing w:val="0"/>
              <w:jc w:val="both"/>
              <w:rPr>
                <w:rFonts w:ascii="Times New Roman" w:hAnsi="Times New Roman" w:cs="Times New Roman"/>
                <w:i/>
                <w:iCs/>
                <w:color w:val="000000"/>
                <w:sz w:val="24"/>
                <w:szCs w:val="24"/>
              </w:rPr>
            </w:pPr>
            <w:r w:rsidRPr="005E080B">
              <w:rPr>
                <w:rFonts w:ascii="Times New Roman" w:hAnsi="Times New Roman" w:cs="Times New Roman"/>
                <w:color w:val="000000"/>
                <w:sz w:val="24"/>
                <w:szCs w:val="24"/>
              </w:rPr>
              <w:t>教師總結課堂所學，並簡單講解家課</w:t>
            </w:r>
            <w:r w:rsidR="00033419" w:rsidRPr="005E080B">
              <w:rPr>
                <w:rFonts w:ascii="Times New Roman" w:hAnsi="Times New Roman" w:cs="Times New Roman"/>
                <w:color w:val="000000"/>
                <w:sz w:val="24"/>
                <w:szCs w:val="24"/>
                <w:lang w:eastAsia="zh-HK"/>
              </w:rPr>
              <w:t>要求</w:t>
            </w:r>
            <w:r w:rsidRPr="005E080B">
              <w:rPr>
                <w:rFonts w:ascii="Times New Roman" w:hAnsi="Times New Roman" w:cs="Times New Roman"/>
                <w:color w:val="000000"/>
                <w:sz w:val="24"/>
                <w:szCs w:val="24"/>
              </w:rPr>
              <w:t>。</w:t>
            </w:r>
          </w:p>
        </w:tc>
        <w:tc>
          <w:tcPr>
            <w:tcW w:w="1418" w:type="dxa"/>
            <w:shd w:val="clear" w:color="auto" w:fill="auto"/>
          </w:tcPr>
          <w:p w14:paraId="44D647B6" w14:textId="77777777" w:rsidR="007A40BC" w:rsidRPr="005E080B" w:rsidRDefault="007A40BC"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10</w:t>
            </w:r>
            <w:r w:rsidRPr="005E080B">
              <w:rPr>
                <w:rFonts w:ascii="Times New Roman" w:hAnsi="Times New Roman" w:cs="Times New Roman"/>
                <w:color w:val="000000"/>
                <w:sz w:val="24"/>
                <w:szCs w:val="24"/>
              </w:rPr>
              <w:t>分鐘</w:t>
            </w:r>
          </w:p>
        </w:tc>
      </w:tr>
      <w:tr w:rsidR="009330C6" w:rsidRPr="005E080B" w14:paraId="09ABBCE7" w14:textId="77777777" w:rsidTr="00B13632">
        <w:trPr>
          <w:trHeight w:val="422"/>
        </w:trPr>
        <w:tc>
          <w:tcPr>
            <w:tcW w:w="1587" w:type="dxa"/>
            <w:shd w:val="clear" w:color="auto" w:fill="auto"/>
          </w:tcPr>
          <w:p w14:paraId="25DC411C" w14:textId="77777777" w:rsidR="009330C6" w:rsidRPr="005E080B" w:rsidRDefault="009330C6" w:rsidP="00862BD7">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color w:val="000000"/>
                <w:sz w:val="24"/>
                <w:szCs w:val="24"/>
                <w:lang w:eastAsia="zh-HK"/>
              </w:rPr>
              <w:t>家課：</w:t>
            </w:r>
          </w:p>
          <w:p w14:paraId="0DBA8426"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6804" w:type="dxa"/>
            <w:gridSpan w:val="2"/>
            <w:shd w:val="clear" w:color="auto" w:fill="auto"/>
          </w:tcPr>
          <w:p w14:paraId="476C6964" w14:textId="76C0A844" w:rsidR="009330C6" w:rsidRPr="005E080B" w:rsidRDefault="009330C6" w:rsidP="00862BD7">
            <w:pPr>
              <w:pStyle w:val="a6"/>
              <w:widowControl w:val="0"/>
              <w:numPr>
                <w:ilvl w:val="0"/>
                <w:numId w:val="15"/>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學生在家閱讀延伸個案研究</w:t>
            </w:r>
            <w:r w:rsidR="00A1548E" w:rsidRPr="005E080B">
              <w:rPr>
                <w:rFonts w:ascii="Times New Roman" w:hAnsi="Times New Roman" w:cs="Times New Roman"/>
                <w:color w:val="000000"/>
                <w:sz w:val="24"/>
                <w:szCs w:val="24"/>
              </w:rPr>
              <w:t>資料</w:t>
            </w:r>
            <w:r w:rsidR="00A1548E" w:rsidRPr="005E080B">
              <w:rPr>
                <w:rFonts w:ascii="Times New Roman" w:hAnsi="Times New Roman" w:cs="Times New Roman"/>
                <w:color w:val="000000"/>
                <w:sz w:val="24"/>
                <w:szCs w:val="24"/>
                <w:lang w:eastAsia="zh-HK"/>
              </w:rPr>
              <w:t>三</w:t>
            </w:r>
            <w:r w:rsidRPr="005E080B">
              <w:rPr>
                <w:rFonts w:ascii="Times New Roman" w:hAnsi="Times New Roman" w:cs="Times New Roman"/>
                <w:color w:val="000000"/>
                <w:sz w:val="24"/>
                <w:szCs w:val="24"/>
              </w:rPr>
              <w:t>及完成問題</w:t>
            </w:r>
            <w:r w:rsidRPr="005E080B">
              <w:rPr>
                <w:rFonts w:ascii="Times New Roman" w:hAnsi="Times New Roman" w:cs="Times New Roman"/>
                <w:color w:val="000000"/>
                <w:sz w:val="24"/>
                <w:szCs w:val="24"/>
              </w:rPr>
              <w:t>3</w:t>
            </w:r>
            <w:r w:rsidRPr="005E080B">
              <w:rPr>
                <w:rFonts w:ascii="Times New Roman" w:hAnsi="Times New Roman" w:cs="Times New Roman"/>
                <w:color w:val="000000"/>
                <w:sz w:val="24"/>
                <w:szCs w:val="24"/>
              </w:rPr>
              <w:t>，了解</w:t>
            </w:r>
            <w:r w:rsidRPr="005E080B">
              <w:rPr>
                <w:rFonts w:ascii="Times New Roman" w:hAnsi="Times New Roman" w:cs="Times New Roman"/>
                <w:sz w:val="24"/>
                <w:szCs w:val="24"/>
                <w:lang w:eastAsia="zh-HK"/>
              </w:rPr>
              <w:t>香港作為轉口貿易中心的優</w:t>
            </w:r>
            <w:r w:rsidRPr="005E080B">
              <w:rPr>
                <w:rFonts w:ascii="Times New Roman" w:hAnsi="Times New Roman" w:cs="Times New Roman"/>
                <w:sz w:val="24"/>
                <w:szCs w:val="24"/>
              </w:rPr>
              <w:t>勢</w:t>
            </w:r>
            <w:r w:rsidRPr="005E080B">
              <w:rPr>
                <w:rFonts w:ascii="Times New Roman" w:hAnsi="Times New Roman" w:cs="Times New Roman"/>
                <w:color w:val="000000"/>
                <w:sz w:val="24"/>
                <w:szCs w:val="24"/>
              </w:rPr>
              <w:t>。</w:t>
            </w:r>
          </w:p>
          <w:p w14:paraId="2513F506" w14:textId="5E9ACC24" w:rsidR="009330C6" w:rsidRPr="005E080B" w:rsidRDefault="009330C6" w:rsidP="00862BD7">
            <w:pPr>
              <w:pStyle w:val="a6"/>
              <w:numPr>
                <w:ilvl w:val="0"/>
                <w:numId w:val="15"/>
              </w:numPr>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學生在家閱讀</w:t>
            </w:r>
            <w:r w:rsidRPr="005E080B">
              <w:rPr>
                <w:rFonts w:ascii="Times New Roman" w:eastAsia="標楷體" w:hAnsi="Times New Roman" w:cs="Times New Roman"/>
                <w:color w:val="000000"/>
                <w:sz w:val="24"/>
                <w:szCs w:val="24"/>
              </w:rPr>
              <w:t>「</w:t>
            </w:r>
            <w:r w:rsidR="00644B10">
              <w:rPr>
                <w:rFonts w:ascii="Times New Roman" w:hAnsi="Times New Roman" w:cs="Times New Roman" w:hint="eastAsia"/>
                <w:sz w:val="24"/>
                <w:szCs w:val="24"/>
                <w:lang w:eastAsia="zh-HK"/>
              </w:rPr>
              <w:t>補充資料</w:t>
            </w:r>
            <w:r w:rsidRPr="005E080B">
              <w:rPr>
                <w:rFonts w:ascii="Times New Roman" w:hAnsi="Times New Roman" w:cs="Times New Roman"/>
                <w:color w:val="000000"/>
                <w:sz w:val="24"/>
                <w:szCs w:val="24"/>
              </w:rPr>
              <w:t>二：</w:t>
            </w:r>
            <w:r w:rsidRPr="005E080B">
              <w:rPr>
                <w:rFonts w:ascii="Times New Roman" w:hAnsi="Times New Roman" w:cs="Times New Roman"/>
                <w:sz w:val="24"/>
                <w:szCs w:val="24"/>
                <w:lang w:eastAsia="zh-HK"/>
              </w:rPr>
              <w:t>二戰後香港經濟的蛻變</w:t>
            </w:r>
            <w:r w:rsidRPr="005E080B">
              <w:rPr>
                <w:rFonts w:ascii="Times New Roman" w:eastAsia="標楷體" w:hAnsi="Times New Roman" w:cs="Times New Roman"/>
                <w:sz w:val="24"/>
                <w:szCs w:val="24"/>
                <w:lang w:eastAsia="zh-HK"/>
              </w:rPr>
              <w:t>」</w:t>
            </w:r>
            <w:r w:rsidR="00A33AC5" w:rsidRPr="005E080B">
              <w:rPr>
                <w:rFonts w:ascii="Times New Roman" w:eastAsia="標楷體" w:hAnsi="Times New Roman" w:cs="Times New Roman"/>
                <w:sz w:val="24"/>
                <w:szCs w:val="24"/>
                <w:lang w:eastAsia="zh-HK"/>
              </w:rPr>
              <w:t>。</w:t>
            </w:r>
          </w:p>
        </w:tc>
      </w:tr>
      <w:tr w:rsidR="009330C6" w:rsidRPr="005E080B" w14:paraId="4EC7A17C" w14:textId="77777777" w:rsidTr="00B13632">
        <w:trPr>
          <w:trHeight w:val="422"/>
        </w:trPr>
        <w:tc>
          <w:tcPr>
            <w:tcW w:w="1587" w:type="dxa"/>
            <w:shd w:val="clear" w:color="auto" w:fill="auto"/>
          </w:tcPr>
          <w:p w14:paraId="1C7A959B" w14:textId="7AB17161" w:rsidR="009330C6" w:rsidRPr="005E080B" w:rsidRDefault="005E080B" w:rsidP="00862BD7">
            <w:pPr>
              <w:pStyle w:val="a6"/>
              <w:widowControl w:val="0"/>
              <w:snapToGrid w:val="0"/>
              <w:spacing w:after="0" w:line="276" w:lineRule="auto"/>
              <w:ind w:left="0"/>
              <w:contextualSpacing w:val="0"/>
              <w:rPr>
                <w:rFonts w:ascii="Times New Roman" w:hAnsi="Times New Roman" w:cs="Times New Roman"/>
                <w:b/>
                <w:color w:val="000000"/>
                <w:sz w:val="24"/>
                <w:szCs w:val="24"/>
              </w:rPr>
            </w:pPr>
            <w:r w:rsidRPr="005E080B">
              <w:rPr>
                <w:rFonts w:ascii="Times New Roman" w:hAnsi="Times New Roman" w:cs="Times New Roman"/>
                <w:b/>
                <w:bCs/>
                <w:sz w:val="24"/>
                <w:szCs w:val="24"/>
              </w:rPr>
              <w:lastRenderedPageBreak/>
              <w:t>學與教資源</w:t>
            </w:r>
          </w:p>
        </w:tc>
        <w:tc>
          <w:tcPr>
            <w:tcW w:w="6804" w:type="dxa"/>
            <w:gridSpan w:val="2"/>
            <w:shd w:val="clear" w:color="auto" w:fill="auto"/>
          </w:tcPr>
          <w:p w14:paraId="530DAD8B" w14:textId="31DDDC7E" w:rsidR="009330C6" w:rsidRPr="005E080B" w:rsidRDefault="009330C6" w:rsidP="0065284B">
            <w:pPr>
              <w:widowControl w:val="0"/>
              <w:snapToGrid w:val="0"/>
              <w:spacing w:after="0" w:line="276" w:lineRule="auto"/>
              <w:rPr>
                <w:rFonts w:ascii="Times New Roman" w:hAnsi="Times New Roman" w:cs="Times New Roman"/>
              </w:rPr>
            </w:pPr>
            <w:r w:rsidRPr="005E080B">
              <w:rPr>
                <w:rFonts w:ascii="Times New Roman" w:hAnsi="Times New Roman" w:cs="Times New Roman"/>
                <w:sz w:val="24"/>
                <w:szCs w:val="24"/>
                <w:lang w:eastAsia="zh-HK"/>
              </w:rPr>
              <w:t>個案研究二</w:t>
            </w:r>
            <w:r w:rsidR="0065284B">
              <w:rPr>
                <w:rFonts w:ascii="Times New Roman" w:hAnsi="Times New Roman" w:cs="Times New Roman" w:hint="eastAsia"/>
                <w:sz w:val="24"/>
                <w:szCs w:val="24"/>
              </w:rPr>
              <w:t>；</w:t>
            </w:r>
            <w:r w:rsidR="00A1548E" w:rsidRPr="005E080B">
              <w:rPr>
                <w:rFonts w:ascii="Times New Roman" w:hAnsi="Times New Roman" w:cs="Times New Roman"/>
                <w:color w:val="000000"/>
                <w:sz w:val="24"/>
                <w:szCs w:val="24"/>
              </w:rPr>
              <w:t>延伸個案研究</w:t>
            </w:r>
            <w:r w:rsidR="0065284B">
              <w:rPr>
                <w:rFonts w:ascii="Times New Roman" w:hAnsi="Times New Roman" w:cs="Times New Roman" w:hint="eastAsia"/>
                <w:color w:val="000000"/>
                <w:sz w:val="24"/>
                <w:szCs w:val="24"/>
              </w:rPr>
              <w:t>；</w:t>
            </w:r>
            <w:r w:rsidR="00644B10">
              <w:rPr>
                <w:rFonts w:ascii="Times New Roman" w:hAnsi="Times New Roman" w:cs="Times New Roman" w:hint="eastAsia"/>
                <w:sz w:val="24"/>
                <w:szCs w:val="24"/>
                <w:lang w:eastAsia="zh-HK"/>
              </w:rPr>
              <w:t>補充資料</w:t>
            </w:r>
            <w:r w:rsidRPr="005E080B">
              <w:rPr>
                <w:rFonts w:ascii="Times New Roman" w:hAnsi="Times New Roman" w:cs="Times New Roman"/>
                <w:color w:val="000000"/>
                <w:sz w:val="24"/>
                <w:szCs w:val="24"/>
              </w:rPr>
              <w:t>二</w:t>
            </w:r>
          </w:p>
        </w:tc>
      </w:tr>
      <w:tr w:rsidR="009330C6" w:rsidRPr="005E080B" w14:paraId="67B301C3" w14:textId="77777777" w:rsidTr="00B13632">
        <w:tc>
          <w:tcPr>
            <w:tcW w:w="8391" w:type="dxa"/>
            <w:gridSpan w:val="3"/>
            <w:shd w:val="clear" w:color="auto" w:fill="D9E2F3"/>
          </w:tcPr>
          <w:p w14:paraId="54B9670B" w14:textId="205EA265" w:rsidR="009330C6" w:rsidRPr="005E080B" w:rsidRDefault="009330C6" w:rsidP="00862BD7">
            <w:pPr>
              <w:snapToGrid w:val="0"/>
              <w:spacing w:after="0" w:line="276" w:lineRule="auto"/>
              <w:jc w:val="center"/>
              <w:rPr>
                <w:rFonts w:ascii="Times New Roman" w:eastAsia="微軟正黑體" w:hAnsi="Times New Roman" w:cs="Times New Roman"/>
                <w:b/>
                <w:bCs/>
                <w:color w:val="000000"/>
                <w:sz w:val="24"/>
                <w:szCs w:val="24"/>
              </w:rPr>
            </w:pPr>
            <w:r w:rsidRPr="005E080B">
              <w:rPr>
                <w:rFonts w:ascii="Times New Roman" w:eastAsia="微軟正黑體" w:hAnsi="Times New Roman" w:cs="Times New Roman"/>
                <w:b/>
                <w:bCs/>
                <w:color w:val="000000"/>
                <w:sz w:val="24"/>
                <w:szCs w:val="24"/>
              </w:rPr>
              <w:t>第</w:t>
            </w:r>
            <w:r w:rsidR="006749E2">
              <w:rPr>
                <w:rFonts w:ascii="Times New Roman" w:eastAsia="微軟正黑體" w:hAnsi="Times New Roman" w:cs="Times New Roman" w:hint="eastAsia"/>
                <w:b/>
                <w:bCs/>
                <w:color w:val="000000"/>
                <w:sz w:val="24"/>
                <w:szCs w:val="24"/>
                <w:lang w:eastAsia="zh-HK"/>
              </w:rPr>
              <w:t>九</w:t>
            </w:r>
            <w:r w:rsidRPr="005E080B">
              <w:rPr>
                <w:rFonts w:ascii="Times New Roman" w:eastAsia="微軟正黑體" w:hAnsi="Times New Roman" w:cs="Times New Roman"/>
                <w:b/>
                <w:bCs/>
                <w:color w:val="000000"/>
                <w:sz w:val="24"/>
                <w:szCs w:val="24"/>
              </w:rPr>
              <w:t>課節</w:t>
            </w:r>
          </w:p>
        </w:tc>
      </w:tr>
      <w:tr w:rsidR="009330C6" w:rsidRPr="005E080B" w14:paraId="07E39053" w14:textId="77777777" w:rsidTr="00B13632">
        <w:trPr>
          <w:trHeight w:val="227"/>
        </w:trPr>
        <w:tc>
          <w:tcPr>
            <w:tcW w:w="1587" w:type="dxa"/>
            <w:tcBorders>
              <w:right w:val="nil"/>
            </w:tcBorders>
            <w:shd w:val="clear" w:color="auto" w:fill="auto"/>
          </w:tcPr>
          <w:p w14:paraId="59577DD7" w14:textId="77777777" w:rsidR="009330C6" w:rsidRPr="005E080B" w:rsidRDefault="009330C6" w:rsidP="0065284B">
            <w:pPr>
              <w:snapToGrid w:val="0"/>
              <w:spacing w:after="0" w:line="240" w:lineRule="auto"/>
              <w:rPr>
                <w:rFonts w:ascii="Times New Roman" w:hAnsi="Times New Roman" w:cs="Times New Roman"/>
                <w:color w:val="000000"/>
                <w:sz w:val="24"/>
                <w:szCs w:val="24"/>
              </w:rPr>
            </w:pPr>
          </w:p>
        </w:tc>
        <w:tc>
          <w:tcPr>
            <w:tcW w:w="5386" w:type="dxa"/>
            <w:tcBorders>
              <w:left w:val="nil"/>
            </w:tcBorders>
            <w:shd w:val="clear" w:color="auto" w:fill="auto"/>
          </w:tcPr>
          <w:p w14:paraId="0C837F72" w14:textId="77777777" w:rsidR="009330C6" w:rsidRPr="005E080B" w:rsidRDefault="009330C6" w:rsidP="0065284B">
            <w:pPr>
              <w:snapToGrid w:val="0"/>
              <w:spacing w:after="0" w:line="240" w:lineRule="auto"/>
              <w:rPr>
                <w:rFonts w:ascii="Times New Roman" w:hAnsi="Times New Roman" w:cs="Times New Roman"/>
                <w:color w:val="000000"/>
                <w:sz w:val="24"/>
                <w:szCs w:val="24"/>
              </w:rPr>
            </w:pPr>
          </w:p>
        </w:tc>
        <w:tc>
          <w:tcPr>
            <w:tcW w:w="1418" w:type="dxa"/>
            <w:shd w:val="clear" w:color="auto" w:fill="auto"/>
          </w:tcPr>
          <w:p w14:paraId="2BBCDFD4" w14:textId="77777777" w:rsidR="009330C6" w:rsidRPr="005E080B" w:rsidRDefault="009330C6" w:rsidP="0065284B">
            <w:pPr>
              <w:snapToGrid w:val="0"/>
              <w:spacing w:after="0" w:line="240" w:lineRule="auto"/>
              <w:ind w:left="-4" w:rightChars="-32" w:right="-70"/>
              <w:rPr>
                <w:rFonts w:ascii="Times New Roman" w:hAnsi="Times New Roman" w:cs="Times New Roman"/>
                <w:b/>
              </w:rPr>
            </w:pPr>
            <w:r w:rsidRPr="005E080B">
              <w:rPr>
                <w:rFonts w:ascii="Times New Roman" w:hAnsi="Times New Roman" w:cs="Times New Roman"/>
                <w:b/>
                <w:color w:val="000000"/>
                <w:sz w:val="24"/>
                <w:szCs w:val="24"/>
              </w:rPr>
              <w:t>建議課時</w:t>
            </w:r>
          </w:p>
        </w:tc>
      </w:tr>
      <w:tr w:rsidR="009330C6" w:rsidRPr="005E080B" w14:paraId="7E62025B" w14:textId="77777777" w:rsidTr="00B13632">
        <w:trPr>
          <w:trHeight w:val="756"/>
        </w:trPr>
        <w:tc>
          <w:tcPr>
            <w:tcW w:w="1587" w:type="dxa"/>
            <w:vMerge w:val="restart"/>
            <w:shd w:val="clear" w:color="auto" w:fill="auto"/>
          </w:tcPr>
          <w:p w14:paraId="40247E7E"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b/>
                <w:bCs/>
                <w:color w:val="000000"/>
                <w:sz w:val="24"/>
                <w:szCs w:val="24"/>
              </w:rPr>
              <w:t>探究步驟：</w:t>
            </w:r>
          </w:p>
        </w:tc>
        <w:tc>
          <w:tcPr>
            <w:tcW w:w="5386" w:type="dxa"/>
            <w:shd w:val="clear" w:color="auto" w:fill="auto"/>
          </w:tcPr>
          <w:p w14:paraId="53158668" w14:textId="77777777" w:rsidR="009330C6" w:rsidRPr="005E080B" w:rsidRDefault="009330C6" w:rsidP="00862BD7">
            <w:pPr>
              <w:pStyle w:val="a6"/>
              <w:widowControl w:val="0"/>
              <w:numPr>
                <w:ilvl w:val="0"/>
                <w:numId w:val="25"/>
              </w:numPr>
              <w:snapToGrid w:val="0"/>
              <w:spacing w:after="0" w:line="276" w:lineRule="auto"/>
              <w:contextualSpacing w:val="0"/>
              <w:jc w:val="both"/>
              <w:rPr>
                <w:rFonts w:ascii="Times New Roman" w:hAnsi="Times New Roman" w:cs="Times New Roman"/>
                <w:b/>
                <w:bCs/>
                <w:color w:val="000000"/>
                <w:sz w:val="24"/>
                <w:szCs w:val="24"/>
              </w:rPr>
            </w:pPr>
            <w:r w:rsidRPr="005E080B">
              <w:rPr>
                <w:rFonts w:ascii="Times New Roman" w:hAnsi="Times New Roman" w:cs="Times New Roman"/>
                <w:b/>
                <w:bCs/>
                <w:color w:val="000000"/>
                <w:sz w:val="24"/>
                <w:szCs w:val="24"/>
              </w:rPr>
              <w:t>課堂導入：</w:t>
            </w:r>
          </w:p>
          <w:p w14:paraId="7BD22D6D" w14:textId="62EAF384" w:rsidR="009330C6" w:rsidRPr="005E080B" w:rsidRDefault="009330C6"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rPr>
            </w:pPr>
            <w:r w:rsidRPr="005E080B">
              <w:rPr>
                <w:rFonts w:ascii="Times New Roman" w:hAnsi="Times New Roman" w:cs="Times New Roman"/>
                <w:color w:val="000000"/>
                <w:sz w:val="24"/>
                <w:szCs w:val="24"/>
              </w:rPr>
              <w:t>教師以</w:t>
            </w:r>
            <w:r w:rsidRPr="005E080B">
              <w:rPr>
                <w:rFonts w:ascii="Times New Roman" w:hAnsi="Times New Roman" w:cs="Times New Roman"/>
                <w:sz w:val="24"/>
                <w:szCs w:val="24"/>
              </w:rPr>
              <w:t>中國文化研究院</w:t>
            </w:r>
            <w:r w:rsidR="00A33AC5" w:rsidRPr="005E080B">
              <w:rPr>
                <w:rFonts w:ascii="Times New Roman" w:hAnsi="Times New Roman" w:cs="Times New Roman"/>
                <w:sz w:val="24"/>
                <w:szCs w:val="24"/>
              </w:rPr>
              <w:t>《</w:t>
            </w:r>
            <w:r w:rsidRPr="005E080B">
              <w:rPr>
                <w:rFonts w:ascii="Times New Roman" w:hAnsi="Times New Roman" w:cs="Times New Roman"/>
                <w:sz w:val="24"/>
                <w:szCs w:val="24"/>
              </w:rPr>
              <w:t>概念通通識</w:t>
            </w:r>
            <w:r w:rsidR="005E080B" w:rsidRPr="005E080B">
              <w:rPr>
                <w:rFonts w:ascii="Times New Roman" w:hAnsi="Times New Roman" w:cs="Times New Roman"/>
                <w:sz w:val="24"/>
                <w:szCs w:val="24"/>
              </w:rPr>
              <w:t xml:space="preserve">  </w:t>
            </w:r>
            <w:r w:rsidRPr="005E080B">
              <w:rPr>
                <w:rFonts w:ascii="Times New Roman" w:hAnsi="Times New Roman" w:cs="Times New Roman"/>
                <w:sz w:val="24"/>
                <w:szCs w:val="24"/>
              </w:rPr>
              <w:t>改革開放（經濟篇</w:t>
            </w:r>
            <w:r w:rsidRPr="005E080B">
              <w:rPr>
                <w:rFonts w:ascii="Times New Roman" w:hAnsi="Times New Roman" w:cs="Times New Roman"/>
                <w:sz w:val="24"/>
                <w:szCs w:val="24"/>
                <w:lang w:eastAsia="zh-HK"/>
              </w:rPr>
              <w:t>）</w:t>
            </w:r>
            <w:r w:rsidR="00A33AC5" w:rsidRPr="005E080B">
              <w:rPr>
                <w:rFonts w:ascii="Times New Roman" w:hAnsi="Times New Roman" w:cs="Times New Roman"/>
                <w:sz w:val="24"/>
                <w:szCs w:val="24"/>
                <w:lang w:eastAsia="zh-HK"/>
              </w:rPr>
              <w:t>》</w:t>
            </w:r>
            <w:r w:rsidRPr="005E080B">
              <w:rPr>
                <w:rFonts w:ascii="Times New Roman" w:hAnsi="Times New Roman" w:cs="Times New Roman"/>
                <w:sz w:val="24"/>
                <w:szCs w:val="24"/>
                <w:lang w:eastAsia="zh-HK"/>
              </w:rPr>
              <w:t>短片，簡介內地改革開放的政策及進展</w:t>
            </w:r>
            <w:r w:rsidRPr="005E080B">
              <w:rPr>
                <w:rFonts w:ascii="Times New Roman" w:hAnsi="Times New Roman" w:cs="Times New Roman"/>
                <w:sz w:val="24"/>
                <w:szCs w:val="24"/>
              </w:rPr>
              <w:t>，讓學生對改革開放有基礎的認識</w:t>
            </w:r>
            <w:r w:rsidR="00A33AC5" w:rsidRPr="005E080B">
              <w:rPr>
                <w:rFonts w:ascii="Times New Roman" w:hAnsi="Times New Roman" w:cs="Times New Roman"/>
                <w:sz w:val="24"/>
                <w:szCs w:val="24"/>
              </w:rPr>
              <w:t>：</w:t>
            </w:r>
          </w:p>
          <w:p w14:paraId="4925B325" w14:textId="77777777" w:rsidR="009330C6" w:rsidRPr="005E080B" w:rsidRDefault="005A3604" w:rsidP="00862BD7">
            <w:pPr>
              <w:pStyle w:val="a6"/>
              <w:widowControl w:val="0"/>
              <w:tabs>
                <w:tab w:val="left" w:pos="994"/>
              </w:tabs>
              <w:snapToGrid w:val="0"/>
              <w:spacing w:after="0" w:line="276" w:lineRule="auto"/>
              <w:ind w:left="960"/>
              <w:contextualSpacing w:val="0"/>
              <w:jc w:val="both"/>
              <w:rPr>
                <w:rFonts w:ascii="Times New Roman" w:hAnsi="Times New Roman" w:cs="Times New Roman"/>
                <w:sz w:val="24"/>
                <w:szCs w:val="24"/>
              </w:rPr>
            </w:pPr>
            <w:hyperlink r:id="rId11" w:history="1">
              <w:r w:rsidR="009330C6" w:rsidRPr="005E080B">
                <w:rPr>
                  <w:rStyle w:val="a8"/>
                  <w:rFonts w:ascii="Times New Roman" w:hAnsi="Times New Roman" w:cs="Times New Roman"/>
                  <w:sz w:val="24"/>
                  <w:szCs w:val="24"/>
                </w:rPr>
                <w:t>https://www.youtube.com/watch?v=XOE-1EQC0Io</w:t>
              </w:r>
            </w:hyperlink>
            <w:r w:rsidR="009330C6" w:rsidRPr="005E080B">
              <w:rPr>
                <w:rFonts w:ascii="Times New Roman" w:hAnsi="Times New Roman" w:cs="Times New Roman"/>
                <w:color w:val="000000"/>
                <w:sz w:val="24"/>
                <w:szCs w:val="24"/>
                <w:lang w:eastAsia="zh-HK"/>
              </w:rPr>
              <w:t>。</w:t>
            </w:r>
          </w:p>
        </w:tc>
        <w:tc>
          <w:tcPr>
            <w:tcW w:w="1418" w:type="dxa"/>
            <w:shd w:val="clear" w:color="auto" w:fill="auto"/>
          </w:tcPr>
          <w:p w14:paraId="465678B8" w14:textId="77777777" w:rsidR="009330C6" w:rsidRPr="005E080B" w:rsidRDefault="009330C6"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5</w:t>
            </w:r>
            <w:r w:rsidRPr="005E080B">
              <w:rPr>
                <w:rFonts w:ascii="Times New Roman" w:hAnsi="Times New Roman" w:cs="Times New Roman"/>
                <w:color w:val="000000"/>
                <w:sz w:val="24"/>
                <w:szCs w:val="24"/>
              </w:rPr>
              <w:t>分鐘</w:t>
            </w:r>
          </w:p>
        </w:tc>
      </w:tr>
      <w:tr w:rsidR="009330C6" w:rsidRPr="005E080B" w14:paraId="366CC4DD" w14:textId="77777777" w:rsidTr="00B13632">
        <w:tc>
          <w:tcPr>
            <w:tcW w:w="1587" w:type="dxa"/>
            <w:vMerge/>
            <w:shd w:val="clear" w:color="auto" w:fill="auto"/>
          </w:tcPr>
          <w:p w14:paraId="11016342"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7D499ABD" w14:textId="77777777" w:rsidR="009330C6" w:rsidRPr="005E080B" w:rsidRDefault="009330C6" w:rsidP="00862BD7">
            <w:pPr>
              <w:pStyle w:val="a6"/>
              <w:widowControl w:val="0"/>
              <w:numPr>
                <w:ilvl w:val="0"/>
                <w:numId w:val="25"/>
              </w:numPr>
              <w:snapToGrid w:val="0"/>
              <w:spacing w:after="0" w:line="276" w:lineRule="auto"/>
              <w:contextualSpacing w:val="0"/>
              <w:rPr>
                <w:rFonts w:ascii="Times New Roman" w:hAnsi="Times New Roman" w:cs="Times New Roman"/>
                <w:b/>
                <w:bCs/>
                <w:sz w:val="24"/>
                <w:szCs w:val="24"/>
              </w:rPr>
            </w:pPr>
            <w:r w:rsidRPr="005E080B">
              <w:rPr>
                <w:rFonts w:ascii="Times New Roman" w:hAnsi="Times New Roman" w:cs="Times New Roman"/>
                <w:b/>
                <w:bCs/>
                <w:sz w:val="24"/>
                <w:szCs w:val="24"/>
              </w:rPr>
              <w:t>互動教學：</w:t>
            </w:r>
          </w:p>
          <w:p w14:paraId="0BC2349B" w14:textId="1FCCAA51" w:rsidR="009330C6" w:rsidRPr="005E080B" w:rsidRDefault="009330C6" w:rsidP="0042291C">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5E080B">
              <w:rPr>
                <w:rFonts w:ascii="Times New Roman" w:hAnsi="Times New Roman" w:cs="Times New Roman"/>
                <w:sz w:val="24"/>
                <w:szCs w:val="24"/>
                <w:lang w:eastAsia="zh-HK"/>
              </w:rPr>
              <w:t>教師着學生閱讀「知識內容：香港與內地的經濟聯繫」的資料，讓學生明白</w:t>
            </w:r>
            <w:r w:rsidR="0042291C" w:rsidRPr="008039B3">
              <w:rPr>
                <w:rFonts w:ascii="Times New Roman" w:hAnsi="Times New Roman" w:cs="Times New Roman" w:hint="eastAsia"/>
                <w:sz w:val="24"/>
                <w:szCs w:val="24"/>
                <w:lang w:eastAsia="zh-HK"/>
              </w:rPr>
              <w:t>國家</w:t>
            </w:r>
            <w:r w:rsidRPr="005E080B">
              <w:rPr>
                <w:rFonts w:ascii="Times New Roman" w:hAnsi="Times New Roman" w:cs="Times New Roman"/>
                <w:sz w:val="24"/>
                <w:szCs w:val="24"/>
                <w:lang w:eastAsia="zh-HK"/>
              </w:rPr>
              <w:t>改革開放以來香港與內地共同成長</w:t>
            </w:r>
            <w:r w:rsidR="007273BF" w:rsidRPr="005E080B">
              <w:rPr>
                <w:rFonts w:ascii="Times New Roman" w:hAnsi="Times New Roman" w:cs="Times New Roman"/>
                <w:sz w:val="24"/>
                <w:szCs w:val="24"/>
                <w:lang w:eastAsia="zh-HK"/>
              </w:rPr>
              <w:t>、</w:t>
            </w:r>
            <w:r w:rsidRPr="005E080B">
              <w:rPr>
                <w:rFonts w:ascii="Times New Roman" w:hAnsi="Times New Roman" w:cs="Times New Roman"/>
                <w:sz w:val="24"/>
                <w:szCs w:val="24"/>
                <w:lang w:eastAsia="zh-HK"/>
              </w:rPr>
              <w:t>互惠互利</w:t>
            </w:r>
            <w:r w:rsidR="00A92E19" w:rsidRPr="005E080B">
              <w:rPr>
                <w:rFonts w:ascii="Times New Roman" w:hAnsi="Times New Roman" w:cs="Times New Roman"/>
                <w:sz w:val="24"/>
                <w:szCs w:val="24"/>
                <w:lang w:eastAsia="zh-HK"/>
              </w:rPr>
              <w:t>；</w:t>
            </w:r>
            <w:r w:rsidRPr="005E080B">
              <w:rPr>
                <w:rFonts w:ascii="Times New Roman" w:hAnsi="Times New Roman" w:cs="Times New Roman"/>
                <w:sz w:val="24"/>
                <w:szCs w:val="24"/>
                <w:lang w:eastAsia="zh-HK"/>
              </w:rPr>
              <w:t>並以兩地過去</w:t>
            </w:r>
            <w:r w:rsidRPr="005E080B">
              <w:rPr>
                <w:rFonts w:ascii="Times New Roman" w:hAnsi="Times New Roman" w:cs="Times New Roman"/>
                <w:sz w:val="24"/>
                <w:szCs w:val="24"/>
                <w:lang w:eastAsia="zh-HK"/>
              </w:rPr>
              <w:t>20</w:t>
            </w:r>
            <w:r w:rsidRPr="005E080B">
              <w:rPr>
                <w:rFonts w:ascii="Times New Roman" w:hAnsi="Times New Roman" w:cs="Times New Roman"/>
                <w:sz w:val="24"/>
                <w:szCs w:val="24"/>
                <w:lang w:eastAsia="zh-HK"/>
              </w:rPr>
              <w:t>年貨物貿易總額的變化，</w:t>
            </w:r>
            <w:r w:rsidR="00A92E19" w:rsidRPr="005E080B">
              <w:rPr>
                <w:rFonts w:ascii="Times New Roman" w:hAnsi="Times New Roman" w:cs="Times New Roman"/>
                <w:sz w:val="24"/>
                <w:szCs w:val="24"/>
                <w:lang w:eastAsia="zh-HK"/>
              </w:rPr>
              <w:t>幫助學生了解</w:t>
            </w:r>
            <w:r w:rsidRPr="005E080B">
              <w:rPr>
                <w:rFonts w:ascii="Times New Roman" w:hAnsi="Times New Roman" w:cs="Times New Roman"/>
                <w:color w:val="000000"/>
                <w:sz w:val="24"/>
                <w:szCs w:val="24"/>
                <w:lang w:eastAsia="zh-HK"/>
              </w:rPr>
              <w:t>內地作為生產腹地的角色</w:t>
            </w:r>
            <w:r w:rsidRPr="005E080B">
              <w:rPr>
                <w:rFonts w:ascii="Times New Roman" w:hAnsi="Times New Roman" w:cs="Times New Roman"/>
                <w:color w:val="000000"/>
                <w:sz w:val="24"/>
                <w:szCs w:val="24"/>
              </w:rPr>
              <w:t>及</w:t>
            </w:r>
            <w:r w:rsidRPr="005E080B">
              <w:rPr>
                <w:rFonts w:ascii="Times New Roman" w:hAnsi="Times New Roman" w:cs="Times New Roman"/>
                <w:color w:val="000000"/>
                <w:sz w:val="24"/>
                <w:szCs w:val="24"/>
                <w:lang w:eastAsia="zh-HK"/>
              </w:rPr>
              <w:t>亞洲區生產網絡環環相扣</w:t>
            </w:r>
            <w:r w:rsidR="00806F81" w:rsidRPr="005E080B">
              <w:rPr>
                <w:rFonts w:ascii="Times New Roman" w:hAnsi="Times New Roman" w:cs="Times New Roman"/>
                <w:color w:val="000000"/>
                <w:sz w:val="24"/>
                <w:szCs w:val="24"/>
                <w:lang w:eastAsia="zh-HK"/>
              </w:rPr>
              <w:t>、</w:t>
            </w:r>
            <w:r w:rsidRPr="005E080B">
              <w:rPr>
                <w:rFonts w:ascii="Times New Roman" w:hAnsi="Times New Roman" w:cs="Times New Roman"/>
                <w:color w:val="000000"/>
                <w:sz w:val="24"/>
                <w:szCs w:val="24"/>
                <w:lang w:eastAsia="zh-HK"/>
              </w:rPr>
              <w:t>聯繫緊密</w:t>
            </w:r>
            <w:r w:rsidR="00A92E19" w:rsidRPr="005E080B">
              <w:rPr>
                <w:rFonts w:ascii="Times New Roman" w:hAnsi="Times New Roman" w:cs="Times New Roman"/>
                <w:color w:val="000000"/>
                <w:sz w:val="24"/>
                <w:szCs w:val="24"/>
                <w:lang w:eastAsia="zh-HK"/>
              </w:rPr>
              <w:t>的關係</w:t>
            </w:r>
            <w:r w:rsidRPr="005E080B">
              <w:rPr>
                <w:rFonts w:ascii="Times New Roman" w:hAnsi="Times New Roman" w:cs="Times New Roman"/>
                <w:color w:val="000000"/>
                <w:sz w:val="24"/>
                <w:szCs w:val="24"/>
                <w:lang w:eastAsia="zh-HK"/>
              </w:rPr>
              <w:t>。</w:t>
            </w:r>
            <w:r w:rsidR="00A92E19" w:rsidRPr="005E080B">
              <w:rPr>
                <w:rFonts w:ascii="Times New Roman" w:hAnsi="Times New Roman" w:cs="Times New Roman"/>
                <w:color w:val="000000"/>
                <w:sz w:val="24"/>
                <w:szCs w:val="24"/>
                <w:lang w:eastAsia="zh-HK"/>
              </w:rPr>
              <w:t>然後，</w:t>
            </w:r>
            <w:r w:rsidR="00A92E19" w:rsidRPr="005E080B">
              <w:rPr>
                <w:rFonts w:ascii="Times New Roman" w:hAnsi="Times New Roman" w:cs="Times New Roman"/>
                <w:sz w:val="24"/>
                <w:szCs w:val="24"/>
                <w:lang w:eastAsia="zh-HK"/>
              </w:rPr>
              <w:t>教師</w:t>
            </w:r>
            <w:r w:rsidRPr="005E080B">
              <w:rPr>
                <w:rFonts w:ascii="Times New Roman" w:hAnsi="Times New Roman" w:cs="Times New Roman"/>
                <w:color w:val="000000"/>
                <w:sz w:val="24"/>
                <w:szCs w:val="24"/>
                <w:lang w:eastAsia="zh-HK"/>
              </w:rPr>
              <w:t>再以提問方式重温及測考學生對</w:t>
            </w:r>
            <w:r w:rsidRPr="005E080B">
              <w:rPr>
                <w:rFonts w:ascii="Times New Roman" w:hAnsi="Times New Roman" w:cs="Times New Roman"/>
                <w:sz w:val="24"/>
                <w:szCs w:val="24"/>
                <w:lang w:eastAsia="zh-HK"/>
              </w:rPr>
              <w:t>知識</w:t>
            </w:r>
            <w:r w:rsidR="00AB28D6" w:rsidRPr="005E080B">
              <w:rPr>
                <w:rFonts w:ascii="Times New Roman" w:hAnsi="Times New Roman" w:cs="Times New Roman"/>
                <w:color w:val="000000"/>
                <w:sz w:val="24"/>
                <w:szCs w:val="24"/>
                <w:lang w:eastAsia="zh-HK"/>
              </w:rPr>
              <w:t>內容的認識。</w:t>
            </w:r>
          </w:p>
        </w:tc>
        <w:tc>
          <w:tcPr>
            <w:tcW w:w="1418" w:type="dxa"/>
            <w:shd w:val="clear" w:color="auto" w:fill="auto"/>
          </w:tcPr>
          <w:p w14:paraId="3468E02C" w14:textId="77777777" w:rsidR="009330C6" w:rsidRPr="005E080B" w:rsidRDefault="009330C6"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25</w:t>
            </w:r>
            <w:r w:rsidRPr="005E080B">
              <w:rPr>
                <w:rFonts w:ascii="Times New Roman" w:hAnsi="Times New Roman" w:cs="Times New Roman"/>
                <w:color w:val="000000"/>
                <w:sz w:val="24"/>
                <w:szCs w:val="24"/>
              </w:rPr>
              <w:t>分鐘</w:t>
            </w:r>
          </w:p>
        </w:tc>
      </w:tr>
      <w:tr w:rsidR="009330C6" w:rsidRPr="005E080B" w14:paraId="60881B21" w14:textId="77777777" w:rsidTr="00B13632">
        <w:trPr>
          <w:trHeight w:val="422"/>
        </w:trPr>
        <w:tc>
          <w:tcPr>
            <w:tcW w:w="1587" w:type="dxa"/>
            <w:vMerge/>
            <w:shd w:val="clear" w:color="auto" w:fill="auto"/>
          </w:tcPr>
          <w:p w14:paraId="05C913B4" w14:textId="77777777" w:rsidR="009330C6" w:rsidRPr="005E080B" w:rsidRDefault="009330C6" w:rsidP="00862BD7">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0E058376" w14:textId="3857F652" w:rsidR="009330C6" w:rsidRPr="005E080B" w:rsidRDefault="009330C6" w:rsidP="00862BD7">
            <w:pPr>
              <w:pStyle w:val="a6"/>
              <w:widowControl w:val="0"/>
              <w:numPr>
                <w:ilvl w:val="0"/>
                <w:numId w:val="25"/>
              </w:numPr>
              <w:snapToGrid w:val="0"/>
              <w:spacing w:after="0" w:line="276" w:lineRule="auto"/>
              <w:contextualSpacing w:val="0"/>
              <w:rPr>
                <w:rFonts w:ascii="Times New Roman" w:hAnsi="Times New Roman" w:cs="Times New Roman"/>
                <w:b/>
                <w:color w:val="000000"/>
                <w:sz w:val="24"/>
                <w:szCs w:val="24"/>
              </w:rPr>
            </w:pPr>
            <w:r w:rsidRPr="005E080B">
              <w:rPr>
                <w:rFonts w:ascii="Times New Roman" w:hAnsi="Times New Roman" w:cs="Times New Roman"/>
                <w:b/>
                <w:bCs/>
                <w:color w:val="000000"/>
                <w:sz w:val="24"/>
                <w:szCs w:val="24"/>
                <w:lang w:eastAsia="zh-HK"/>
              </w:rPr>
              <w:t>知識鞏固及</w:t>
            </w:r>
            <w:r w:rsidR="00806F81" w:rsidRPr="005E080B">
              <w:rPr>
                <w:rFonts w:ascii="Times New Roman" w:hAnsi="Times New Roman" w:cs="Times New Roman"/>
                <w:b/>
                <w:bCs/>
                <w:color w:val="000000"/>
                <w:sz w:val="24"/>
                <w:szCs w:val="24"/>
                <w:lang w:eastAsia="zh-HK"/>
              </w:rPr>
              <w:t>總結</w:t>
            </w:r>
            <w:r w:rsidRPr="005E080B">
              <w:rPr>
                <w:rFonts w:ascii="Times New Roman" w:hAnsi="Times New Roman" w:cs="Times New Roman"/>
                <w:b/>
                <w:color w:val="000000"/>
                <w:sz w:val="24"/>
                <w:szCs w:val="24"/>
              </w:rPr>
              <w:t>：</w:t>
            </w:r>
          </w:p>
          <w:p w14:paraId="0490F9A6" w14:textId="0CD2D4B6" w:rsidR="009330C6" w:rsidRPr="005E080B" w:rsidRDefault="009330C6" w:rsidP="005E080B">
            <w:pPr>
              <w:pStyle w:val="a6"/>
              <w:widowControl w:val="0"/>
              <w:numPr>
                <w:ilvl w:val="0"/>
                <w:numId w:val="19"/>
              </w:numPr>
              <w:snapToGrid w:val="0"/>
              <w:spacing w:after="0" w:line="276" w:lineRule="auto"/>
              <w:ind w:left="964" w:hanging="482"/>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w:t>
            </w:r>
            <w:r w:rsidRPr="005E080B">
              <w:rPr>
                <w:rFonts w:ascii="Times New Roman" w:hAnsi="Times New Roman" w:cs="Times New Roman"/>
                <w:color w:val="000000"/>
                <w:sz w:val="24"/>
                <w:szCs w:val="24"/>
                <w:lang w:eastAsia="zh-HK"/>
              </w:rPr>
              <w:t>簡單總結</w:t>
            </w:r>
            <w:r w:rsidRPr="005E080B">
              <w:rPr>
                <w:rFonts w:ascii="Times New Roman" w:hAnsi="Times New Roman" w:cs="Times New Roman"/>
                <w:sz w:val="24"/>
                <w:szCs w:val="24"/>
                <w:lang w:eastAsia="zh-HK"/>
              </w:rPr>
              <w:t>知識</w:t>
            </w:r>
            <w:r w:rsidRPr="005E080B">
              <w:rPr>
                <w:rFonts w:ascii="Times New Roman" w:hAnsi="Times New Roman" w:cs="Times New Roman"/>
                <w:color w:val="000000"/>
                <w:sz w:val="24"/>
                <w:szCs w:val="24"/>
                <w:lang w:eastAsia="zh-HK"/>
              </w:rPr>
              <w:t>內容，並簡介</w:t>
            </w:r>
            <w:r w:rsidRPr="005E080B">
              <w:rPr>
                <w:rFonts w:ascii="Times New Roman" w:eastAsia="標楷體" w:hAnsi="Times New Roman" w:cs="Times New Roman"/>
                <w:color w:val="000000"/>
                <w:sz w:val="24"/>
                <w:szCs w:val="24"/>
                <w:lang w:eastAsia="zh-HK"/>
              </w:rPr>
              <w:t>「</w:t>
            </w:r>
            <w:r w:rsidRPr="005E080B">
              <w:rPr>
                <w:rFonts w:ascii="Times New Roman" w:hAnsi="Times New Roman" w:cs="Times New Roman"/>
                <w:color w:val="000000"/>
                <w:sz w:val="24"/>
                <w:szCs w:val="24"/>
                <w:lang w:eastAsia="zh-HK"/>
              </w:rPr>
              <w:t>延伸學習</w:t>
            </w:r>
            <w:r w:rsidRPr="005E080B">
              <w:rPr>
                <w:rFonts w:ascii="Times New Roman" w:hAnsi="Times New Roman" w:cs="Times New Roman"/>
                <w:sz w:val="24"/>
                <w:szCs w:val="24"/>
              </w:rPr>
              <w:t>：改革開放</w:t>
            </w:r>
            <w:r w:rsidRPr="005E080B">
              <w:rPr>
                <w:rFonts w:ascii="Times New Roman" w:hAnsi="Times New Roman" w:cs="Times New Roman"/>
                <w:sz w:val="24"/>
                <w:szCs w:val="24"/>
              </w:rPr>
              <w:t xml:space="preserve"> - </w:t>
            </w:r>
            <w:r w:rsidRPr="005E080B">
              <w:rPr>
                <w:rFonts w:ascii="Times New Roman" w:hAnsi="Times New Roman" w:cs="Times New Roman"/>
                <w:sz w:val="24"/>
                <w:szCs w:val="24"/>
              </w:rPr>
              <w:t>香港貢獻</w:t>
            </w:r>
            <w:r w:rsidRPr="005E080B">
              <w:rPr>
                <w:rFonts w:ascii="Times New Roman" w:eastAsia="標楷體" w:hAnsi="Times New Roman" w:cs="Times New Roman"/>
                <w:sz w:val="24"/>
                <w:szCs w:val="24"/>
              </w:rPr>
              <w:t>」</w:t>
            </w:r>
            <w:r w:rsidRPr="005E080B">
              <w:rPr>
                <w:rFonts w:ascii="Times New Roman" w:hAnsi="Times New Roman" w:cs="Times New Roman"/>
                <w:sz w:val="24"/>
                <w:szCs w:val="24"/>
              </w:rPr>
              <w:t>的內容，特別在推動科創建新定位、優勢互補共建粵港澳大灣區及為</w:t>
            </w:r>
            <w:r w:rsidRPr="005E080B">
              <w:rPr>
                <w:rFonts w:ascii="Times New Roman" w:eastAsia="標楷體" w:hAnsi="Times New Roman" w:cs="Times New Roman"/>
                <w:sz w:val="24"/>
                <w:szCs w:val="24"/>
              </w:rPr>
              <w:t>「</w:t>
            </w:r>
            <w:r w:rsidRPr="005E080B">
              <w:rPr>
                <w:rFonts w:ascii="Times New Roman" w:hAnsi="Times New Roman" w:cs="Times New Roman"/>
                <w:sz w:val="24"/>
                <w:szCs w:val="24"/>
              </w:rPr>
              <w:t>一帶一路</w:t>
            </w:r>
            <w:r w:rsidRPr="005E080B">
              <w:rPr>
                <w:rFonts w:ascii="Times New Roman" w:eastAsia="標楷體" w:hAnsi="Times New Roman" w:cs="Times New Roman"/>
                <w:sz w:val="24"/>
                <w:szCs w:val="24"/>
              </w:rPr>
              <w:t>」</w:t>
            </w:r>
            <w:r w:rsidRPr="005E080B">
              <w:rPr>
                <w:rFonts w:ascii="Times New Roman" w:hAnsi="Times New Roman" w:cs="Times New Roman"/>
                <w:sz w:val="24"/>
                <w:szCs w:val="24"/>
              </w:rPr>
              <w:t>發揮所長方面等的貢獻。</w:t>
            </w:r>
          </w:p>
          <w:p w14:paraId="5E0A57D7" w14:textId="66ED263C" w:rsidR="009330C6" w:rsidRPr="005E080B" w:rsidRDefault="009330C6"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教師着學生以閱讀</w:t>
            </w:r>
            <w:r w:rsidR="008100B2" w:rsidRPr="005E080B">
              <w:rPr>
                <w:rFonts w:ascii="Times New Roman" w:hAnsi="Times New Roman" w:cs="Times New Roman"/>
                <w:color w:val="000000"/>
                <w:sz w:val="24"/>
                <w:szCs w:val="24"/>
              </w:rPr>
              <w:t>「</w:t>
            </w:r>
            <w:r w:rsidR="007336DA" w:rsidRPr="005E080B">
              <w:rPr>
                <w:rFonts w:ascii="Times New Roman" w:hAnsi="Times New Roman" w:cs="Times New Roman"/>
                <w:sz w:val="24"/>
                <w:szCs w:val="24"/>
                <w:lang w:eastAsia="zh-HK"/>
              </w:rPr>
              <w:t>知識內容：</w:t>
            </w:r>
            <w:r w:rsidRPr="005E080B">
              <w:rPr>
                <w:rFonts w:ascii="Times New Roman" w:hAnsi="Times New Roman" w:cs="Times New Roman"/>
                <w:sz w:val="24"/>
                <w:szCs w:val="24"/>
              </w:rPr>
              <w:t>淺談中國改革開放</w:t>
            </w:r>
            <w:r w:rsidR="008100B2" w:rsidRPr="005E080B">
              <w:rPr>
                <w:rFonts w:ascii="Times New Roman" w:hAnsi="Times New Roman" w:cs="Times New Roman"/>
                <w:sz w:val="24"/>
                <w:szCs w:val="24"/>
              </w:rPr>
              <w:t>」</w:t>
            </w:r>
            <w:r w:rsidR="002A5867" w:rsidRPr="005E080B">
              <w:rPr>
                <w:rFonts w:ascii="Times New Roman" w:hAnsi="Times New Roman" w:cs="Times New Roman"/>
                <w:sz w:val="24"/>
                <w:szCs w:val="24"/>
                <w:lang w:eastAsia="zh-HK"/>
              </w:rPr>
              <w:t>及</w:t>
            </w:r>
            <w:r w:rsidR="002A5867" w:rsidRPr="005E080B">
              <w:rPr>
                <w:rFonts w:ascii="Times New Roman" w:hAnsi="Times New Roman" w:cs="Times New Roman"/>
                <w:color w:val="000000"/>
                <w:sz w:val="24"/>
                <w:szCs w:val="24"/>
                <w:lang w:eastAsia="zh-HK"/>
              </w:rPr>
              <w:t>延伸學習</w:t>
            </w:r>
            <w:r w:rsidRPr="005E080B">
              <w:rPr>
                <w:rFonts w:ascii="Times New Roman" w:hAnsi="Times New Roman" w:cs="Times New Roman"/>
                <w:sz w:val="24"/>
                <w:szCs w:val="24"/>
              </w:rPr>
              <w:t>的內容作家</w:t>
            </w:r>
            <w:r w:rsidRPr="005E080B">
              <w:rPr>
                <w:rFonts w:ascii="Times New Roman" w:hAnsi="Times New Roman" w:cs="Times New Roman"/>
                <w:color w:val="000000"/>
                <w:sz w:val="24"/>
                <w:szCs w:val="24"/>
              </w:rPr>
              <w:t>課。</w:t>
            </w:r>
          </w:p>
          <w:p w14:paraId="48C5F620" w14:textId="0D056512" w:rsidR="008100B2" w:rsidRPr="005E080B" w:rsidRDefault="008100B2" w:rsidP="00862BD7">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5E080B">
              <w:rPr>
                <w:rFonts w:ascii="Times New Roman" w:hAnsi="Times New Roman" w:cs="Times New Roman"/>
                <w:color w:val="000000"/>
                <w:sz w:val="24"/>
                <w:szCs w:val="24"/>
              </w:rPr>
              <w:t>教師總結課堂所學，並簡單講解家課</w:t>
            </w:r>
            <w:r w:rsidR="00033419" w:rsidRPr="005E080B">
              <w:rPr>
                <w:rFonts w:ascii="Times New Roman" w:hAnsi="Times New Roman" w:cs="Times New Roman"/>
                <w:color w:val="000000"/>
                <w:sz w:val="24"/>
                <w:szCs w:val="24"/>
                <w:lang w:eastAsia="zh-HK"/>
              </w:rPr>
              <w:t>要求</w:t>
            </w:r>
            <w:r w:rsidRPr="005E080B">
              <w:rPr>
                <w:rFonts w:ascii="Times New Roman" w:hAnsi="Times New Roman" w:cs="Times New Roman"/>
                <w:color w:val="000000"/>
                <w:sz w:val="24"/>
                <w:szCs w:val="24"/>
              </w:rPr>
              <w:t>。</w:t>
            </w:r>
          </w:p>
        </w:tc>
        <w:tc>
          <w:tcPr>
            <w:tcW w:w="1418" w:type="dxa"/>
            <w:shd w:val="clear" w:color="auto" w:fill="auto"/>
          </w:tcPr>
          <w:p w14:paraId="6D7FF287" w14:textId="77777777" w:rsidR="009330C6" w:rsidRPr="005E080B" w:rsidRDefault="009330C6" w:rsidP="005E080B">
            <w:pPr>
              <w:snapToGrid w:val="0"/>
              <w:spacing w:after="0" w:line="276" w:lineRule="auto"/>
              <w:rPr>
                <w:rFonts w:ascii="Times New Roman" w:hAnsi="Times New Roman" w:cs="Times New Roman"/>
                <w:color w:val="000000"/>
                <w:sz w:val="24"/>
                <w:szCs w:val="24"/>
              </w:rPr>
            </w:pPr>
            <w:r w:rsidRPr="005E080B">
              <w:rPr>
                <w:rFonts w:ascii="Times New Roman" w:hAnsi="Times New Roman" w:cs="Times New Roman"/>
                <w:color w:val="000000"/>
                <w:sz w:val="24"/>
                <w:szCs w:val="24"/>
              </w:rPr>
              <w:t>10</w:t>
            </w:r>
            <w:r w:rsidRPr="005E080B">
              <w:rPr>
                <w:rFonts w:ascii="Times New Roman" w:hAnsi="Times New Roman" w:cs="Times New Roman"/>
                <w:color w:val="000000"/>
                <w:sz w:val="24"/>
                <w:szCs w:val="24"/>
              </w:rPr>
              <w:t>分鐘</w:t>
            </w:r>
          </w:p>
        </w:tc>
      </w:tr>
      <w:tr w:rsidR="009330C6" w:rsidRPr="005E080B" w14:paraId="7F9DE274" w14:textId="77777777" w:rsidTr="00B13632">
        <w:trPr>
          <w:trHeight w:val="422"/>
        </w:trPr>
        <w:tc>
          <w:tcPr>
            <w:tcW w:w="1587" w:type="dxa"/>
            <w:shd w:val="clear" w:color="auto" w:fill="auto"/>
          </w:tcPr>
          <w:p w14:paraId="6085A504" w14:textId="77777777" w:rsidR="009330C6" w:rsidRPr="005E080B" w:rsidRDefault="009330C6" w:rsidP="00862BD7">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5E080B">
              <w:rPr>
                <w:rFonts w:ascii="Times New Roman" w:hAnsi="Times New Roman" w:cs="Times New Roman"/>
                <w:b/>
                <w:color w:val="000000"/>
                <w:sz w:val="24"/>
                <w:szCs w:val="24"/>
                <w:lang w:eastAsia="zh-HK"/>
              </w:rPr>
              <w:t>家課：</w:t>
            </w:r>
          </w:p>
        </w:tc>
        <w:tc>
          <w:tcPr>
            <w:tcW w:w="6804" w:type="dxa"/>
            <w:gridSpan w:val="2"/>
            <w:shd w:val="clear" w:color="auto" w:fill="auto"/>
          </w:tcPr>
          <w:p w14:paraId="0218771A" w14:textId="42C920A6" w:rsidR="009330C6" w:rsidRPr="005E080B" w:rsidRDefault="009330C6" w:rsidP="00862BD7">
            <w:pPr>
              <w:tabs>
                <w:tab w:val="left" w:pos="1035"/>
              </w:tabs>
              <w:snapToGrid w:val="0"/>
              <w:spacing w:after="0" w:line="276" w:lineRule="auto"/>
              <w:rPr>
                <w:rFonts w:ascii="Times New Roman" w:hAnsi="Times New Roman" w:cs="Times New Roman"/>
                <w:sz w:val="24"/>
                <w:szCs w:val="24"/>
                <w:lang w:eastAsia="zh-HK"/>
              </w:rPr>
            </w:pPr>
            <w:r w:rsidRPr="005E080B">
              <w:rPr>
                <w:rFonts w:ascii="Times New Roman" w:hAnsi="Times New Roman" w:cs="Times New Roman"/>
                <w:color w:val="000000"/>
                <w:sz w:val="24"/>
                <w:szCs w:val="24"/>
              </w:rPr>
              <w:t>學生在家閱讀</w:t>
            </w:r>
            <w:r w:rsidR="00174F3C" w:rsidRPr="005E080B">
              <w:rPr>
                <w:rFonts w:ascii="Times New Roman" w:eastAsia="標楷體" w:hAnsi="Times New Roman" w:cs="Times New Roman"/>
                <w:color w:val="000000"/>
                <w:sz w:val="24"/>
                <w:szCs w:val="24"/>
                <w:lang w:eastAsia="zh-HK"/>
              </w:rPr>
              <w:t>「</w:t>
            </w:r>
            <w:r w:rsidR="007336DA" w:rsidRPr="005E080B">
              <w:rPr>
                <w:rFonts w:ascii="Times New Roman" w:hAnsi="Times New Roman" w:cs="Times New Roman"/>
                <w:sz w:val="24"/>
                <w:szCs w:val="24"/>
                <w:lang w:eastAsia="zh-HK"/>
              </w:rPr>
              <w:t>知識內容：</w:t>
            </w:r>
            <w:r w:rsidRPr="005E080B">
              <w:rPr>
                <w:rFonts w:ascii="Times New Roman" w:hAnsi="Times New Roman" w:cs="Times New Roman"/>
                <w:sz w:val="24"/>
                <w:szCs w:val="24"/>
              </w:rPr>
              <w:t>淺談中國改革開放</w:t>
            </w:r>
            <w:r w:rsidR="00174F3C" w:rsidRPr="005E080B">
              <w:rPr>
                <w:rFonts w:ascii="Times New Roman" w:hAnsi="Times New Roman" w:cs="Times New Roman"/>
                <w:sz w:val="24"/>
                <w:szCs w:val="24"/>
              </w:rPr>
              <w:t>」</w:t>
            </w:r>
            <w:r w:rsidR="00806F81" w:rsidRPr="005E080B">
              <w:rPr>
                <w:rFonts w:ascii="Times New Roman" w:hAnsi="Times New Roman" w:cs="Times New Roman"/>
                <w:sz w:val="24"/>
                <w:szCs w:val="24"/>
              </w:rPr>
              <w:t>。</w:t>
            </w:r>
          </w:p>
        </w:tc>
      </w:tr>
      <w:tr w:rsidR="009330C6" w:rsidRPr="005E080B" w14:paraId="35D1A8CB" w14:textId="77777777" w:rsidTr="00B13632">
        <w:trPr>
          <w:trHeight w:val="417"/>
        </w:trPr>
        <w:tc>
          <w:tcPr>
            <w:tcW w:w="1587" w:type="dxa"/>
            <w:shd w:val="clear" w:color="auto" w:fill="auto"/>
          </w:tcPr>
          <w:p w14:paraId="67057D51" w14:textId="7A159730" w:rsidR="009330C6" w:rsidRPr="005E080B" w:rsidRDefault="005E080B" w:rsidP="00862BD7">
            <w:pPr>
              <w:pStyle w:val="a6"/>
              <w:widowControl w:val="0"/>
              <w:snapToGrid w:val="0"/>
              <w:spacing w:after="0" w:line="276" w:lineRule="auto"/>
              <w:ind w:left="0"/>
              <w:contextualSpacing w:val="0"/>
              <w:rPr>
                <w:rFonts w:ascii="Times New Roman" w:hAnsi="Times New Roman" w:cs="Times New Roman"/>
                <w:b/>
                <w:color w:val="000000"/>
                <w:sz w:val="24"/>
                <w:szCs w:val="24"/>
              </w:rPr>
            </w:pPr>
            <w:r w:rsidRPr="005E080B">
              <w:rPr>
                <w:rFonts w:ascii="Times New Roman" w:hAnsi="Times New Roman" w:cs="Times New Roman"/>
                <w:b/>
                <w:bCs/>
                <w:sz w:val="24"/>
                <w:szCs w:val="24"/>
              </w:rPr>
              <w:t>學與教資源</w:t>
            </w:r>
          </w:p>
        </w:tc>
        <w:tc>
          <w:tcPr>
            <w:tcW w:w="6804" w:type="dxa"/>
            <w:gridSpan w:val="2"/>
            <w:shd w:val="clear" w:color="auto" w:fill="auto"/>
          </w:tcPr>
          <w:p w14:paraId="168CE248" w14:textId="3BE6F936" w:rsidR="009330C6" w:rsidRPr="005E080B" w:rsidRDefault="00937CFF" w:rsidP="00937CFF">
            <w:pPr>
              <w:tabs>
                <w:tab w:val="left" w:pos="1035"/>
              </w:tabs>
              <w:snapToGrid w:val="0"/>
              <w:spacing w:afterLines="50" w:after="180" w:line="276" w:lineRule="auto"/>
              <w:rPr>
                <w:rFonts w:ascii="Times New Roman" w:hAnsi="Times New Roman" w:cs="Times New Roman"/>
                <w:color w:val="000000"/>
                <w:sz w:val="24"/>
                <w:szCs w:val="24"/>
              </w:rPr>
            </w:pPr>
            <w:r w:rsidRPr="005E080B">
              <w:rPr>
                <w:rFonts w:ascii="Times New Roman" w:hAnsi="Times New Roman" w:cs="Times New Roman"/>
                <w:sz w:val="24"/>
                <w:szCs w:val="24"/>
              </w:rPr>
              <w:t>《概念通通識</w:t>
            </w:r>
            <w:r w:rsidRPr="005E080B">
              <w:rPr>
                <w:rFonts w:ascii="Times New Roman" w:hAnsi="Times New Roman" w:cs="Times New Roman"/>
                <w:sz w:val="24"/>
                <w:szCs w:val="24"/>
              </w:rPr>
              <w:t xml:space="preserve">  </w:t>
            </w:r>
            <w:r w:rsidRPr="005E080B">
              <w:rPr>
                <w:rFonts w:ascii="Times New Roman" w:hAnsi="Times New Roman" w:cs="Times New Roman"/>
                <w:sz w:val="24"/>
                <w:szCs w:val="24"/>
              </w:rPr>
              <w:t>改革開放（經濟篇</w:t>
            </w:r>
            <w:r w:rsidRPr="005E080B">
              <w:rPr>
                <w:rFonts w:ascii="Times New Roman" w:hAnsi="Times New Roman" w:cs="Times New Roman"/>
                <w:sz w:val="24"/>
                <w:szCs w:val="24"/>
                <w:lang w:eastAsia="zh-HK"/>
              </w:rPr>
              <w:t>）》短片</w:t>
            </w:r>
            <w:r w:rsidRPr="00937CFF">
              <w:rPr>
                <w:rFonts w:ascii="Times New Roman" w:hAnsi="Times New Roman" w:cs="Times New Roman" w:hint="eastAsia"/>
                <w:sz w:val="24"/>
                <w:szCs w:val="24"/>
                <w:lang w:eastAsia="zh-HK"/>
              </w:rPr>
              <w:t>；</w:t>
            </w:r>
            <w:r w:rsidRPr="005E080B">
              <w:rPr>
                <w:rFonts w:ascii="Times New Roman" w:hAnsi="Times New Roman" w:cs="Times New Roman"/>
                <w:sz w:val="24"/>
                <w:szCs w:val="24"/>
                <w:lang w:eastAsia="zh-HK"/>
              </w:rPr>
              <w:t>知識內容：香港與內地的經濟聯繫</w:t>
            </w:r>
            <w:r w:rsidRPr="00937CFF">
              <w:rPr>
                <w:rFonts w:ascii="Times New Roman" w:hAnsi="Times New Roman" w:cs="Times New Roman" w:hint="eastAsia"/>
                <w:sz w:val="24"/>
                <w:szCs w:val="24"/>
                <w:lang w:eastAsia="zh-HK"/>
              </w:rPr>
              <w:t>；</w:t>
            </w:r>
            <w:r w:rsidRPr="005E080B">
              <w:rPr>
                <w:rFonts w:ascii="Times New Roman" w:hAnsi="Times New Roman" w:cs="Times New Roman"/>
                <w:color w:val="000000"/>
                <w:sz w:val="24"/>
                <w:szCs w:val="24"/>
                <w:lang w:eastAsia="zh-HK"/>
              </w:rPr>
              <w:t>延伸學習</w:t>
            </w:r>
            <w:r w:rsidRPr="005E080B">
              <w:rPr>
                <w:rFonts w:ascii="Times New Roman" w:hAnsi="Times New Roman" w:cs="Times New Roman"/>
                <w:sz w:val="24"/>
                <w:szCs w:val="24"/>
              </w:rPr>
              <w:t>：改革開放</w:t>
            </w:r>
            <w:r w:rsidRPr="005E080B">
              <w:rPr>
                <w:rFonts w:ascii="Times New Roman" w:hAnsi="Times New Roman" w:cs="Times New Roman"/>
                <w:sz w:val="24"/>
                <w:szCs w:val="24"/>
              </w:rPr>
              <w:t xml:space="preserve"> - </w:t>
            </w:r>
            <w:r w:rsidRPr="005E080B">
              <w:rPr>
                <w:rFonts w:ascii="Times New Roman" w:hAnsi="Times New Roman" w:cs="Times New Roman"/>
                <w:sz w:val="24"/>
                <w:szCs w:val="24"/>
              </w:rPr>
              <w:t>香港貢獻</w:t>
            </w:r>
          </w:p>
        </w:tc>
      </w:tr>
    </w:tbl>
    <w:p w14:paraId="336EA217" w14:textId="77777777" w:rsidR="009330C6" w:rsidRDefault="009330C6">
      <w:pPr>
        <w:spacing w:after="0" w:line="240" w:lineRule="auto"/>
        <w:rPr>
          <w:rFonts w:ascii="新細明體" w:hAnsi="新細明體"/>
          <w:b/>
          <w:color w:val="984806"/>
          <w:sz w:val="36"/>
          <w:szCs w:val="36"/>
          <w:lang w:eastAsia="zh-HK"/>
        </w:rPr>
      </w:pPr>
      <w:r>
        <w:rPr>
          <w:rFonts w:ascii="新細明體" w:hAnsi="新細明體"/>
          <w:b/>
          <w:color w:val="984806"/>
          <w:sz w:val="36"/>
          <w:szCs w:val="36"/>
          <w:lang w:eastAsia="zh-HK"/>
        </w:rPr>
        <w:br w:type="page"/>
      </w:r>
    </w:p>
    <w:p w14:paraId="1E365471" w14:textId="77777777" w:rsidR="00811567" w:rsidRDefault="00AC39E2" w:rsidP="00811567">
      <w:pPr>
        <w:spacing w:after="0" w:line="240" w:lineRule="auto"/>
        <w:jc w:val="center"/>
        <w:rPr>
          <w:rFonts w:ascii="新細明體" w:eastAsia="新細明體" w:hAnsi="新細明體"/>
          <w:b/>
          <w:noProof/>
          <w:sz w:val="24"/>
          <w:szCs w:val="24"/>
        </w:rPr>
      </w:pPr>
      <w:r w:rsidRPr="00AC39E2">
        <w:rPr>
          <w:rFonts w:ascii="新細明體" w:eastAsia="新細明體" w:hAnsi="新細明體" w:hint="eastAsia"/>
          <w:b/>
          <w:noProof/>
          <w:sz w:val="24"/>
          <w:szCs w:val="24"/>
        </w:rPr>
        <w:lastRenderedPageBreak/>
        <w:t>單元2.4</w:t>
      </w:r>
      <w:r w:rsidR="00811567">
        <w:rPr>
          <w:rFonts w:ascii="新細明體" w:eastAsia="新細明體" w:hAnsi="新細明體"/>
          <w:b/>
          <w:noProof/>
          <w:sz w:val="24"/>
          <w:szCs w:val="24"/>
        </w:rPr>
        <w:t xml:space="preserve"> </w:t>
      </w:r>
      <w:r w:rsidR="00811567" w:rsidRPr="00811567">
        <w:rPr>
          <w:rFonts w:ascii="新細明體" w:eastAsia="新細明體" w:hAnsi="新細明體" w:hint="eastAsia"/>
          <w:b/>
          <w:noProof/>
          <w:sz w:val="24"/>
          <w:szCs w:val="24"/>
        </w:rPr>
        <w:t>香港的經濟表現及人力資源</w:t>
      </w:r>
    </w:p>
    <w:p w14:paraId="0DA76107" w14:textId="519FA53C" w:rsidR="005E080B" w:rsidRPr="00811567" w:rsidRDefault="00AC39E2" w:rsidP="00811567">
      <w:pPr>
        <w:spacing w:after="0" w:line="240" w:lineRule="auto"/>
        <w:jc w:val="center"/>
        <w:rPr>
          <w:rFonts w:ascii="新細明體" w:eastAsia="新細明體" w:hAnsi="新細明體"/>
          <w:b/>
          <w:noProof/>
          <w:sz w:val="24"/>
          <w:szCs w:val="24"/>
        </w:rPr>
      </w:pPr>
      <w:r w:rsidRPr="00AC39E2">
        <w:rPr>
          <w:rFonts w:ascii="新細明體" w:eastAsia="新細明體" w:hAnsi="新細明體" w:hint="eastAsia"/>
          <w:b/>
          <w:noProof/>
          <w:sz w:val="24"/>
          <w:szCs w:val="24"/>
        </w:rPr>
        <w:t>第一部分</w:t>
      </w:r>
      <w:r w:rsidR="005E080B" w:rsidRPr="006C499D">
        <w:rPr>
          <w:rFonts w:ascii="新細明體" w:eastAsia="新細明體" w:hAnsi="新細明體" w:hint="eastAsia"/>
          <w:b/>
          <w:noProof/>
          <w:sz w:val="24"/>
          <w:szCs w:val="24"/>
        </w:rPr>
        <w:t>：</w:t>
      </w:r>
      <w:r w:rsidR="005E080B" w:rsidRPr="005E080B">
        <w:rPr>
          <w:rFonts w:asciiTheme="minorEastAsia" w:hAnsiTheme="minorEastAsia" w:hint="eastAsia"/>
          <w:b/>
          <w:color w:val="000000" w:themeColor="text1"/>
          <w:sz w:val="24"/>
          <w:szCs w:val="24"/>
          <w:lang w:eastAsia="zh-HK"/>
        </w:rPr>
        <w:t>香港的經濟表現</w:t>
      </w:r>
    </w:p>
    <w:p w14:paraId="6942149E" w14:textId="06C370F4" w:rsidR="005E080B" w:rsidRPr="006C499D" w:rsidRDefault="005E080B" w:rsidP="005E080B">
      <w:pPr>
        <w:snapToGrid w:val="0"/>
        <w:spacing w:after="0"/>
        <w:jc w:val="center"/>
        <w:rPr>
          <w:rFonts w:ascii="新細明體" w:eastAsia="新細明體" w:hAnsi="新細明體"/>
          <w:b/>
          <w:noProof/>
          <w:sz w:val="24"/>
          <w:szCs w:val="24"/>
        </w:rPr>
      </w:pPr>
      <w:r w:rsidRPr="006C499D">
        <w:rPr>
          <w:rFonts w:ascii="新細明體" w:eastAsia="新細明體" w:hAnsi="新細明體" w:hint="eastAsia"/>
          <w:b/>
          <w:noProof/>
          <w:sz w:val="24"/>
          <w:szCs w:val="24"/>
        </w:rPr>
        <w:t>（</w:t>
      </w:r>
      <w:r w:rsidR="005C11C4">
        <w:rPr>
          <w:rFonts w:ascii="新細明體" w:eastAsia="新細明體" w:hAnsi="新細明體" w:hint="eastAsia"/>
          <w:b/>
          <w:noProof/>
          <w:sz w:val="24"/>
          <w:szCs w:val="24"/>
          <w:lang w:eastAsia="zh-HK"/>
        </w:rPr>
        <w:t>第一</w:t>
      </w:r>
      <w:r w:rsidR="005C11C4" w:rsidRPr="005C11C4">
        <w:rPr>
          <w:rFonts w:ascii="新細明體" w:eastAsia="新細明體" w:hAnsi="新細明體" w:hint="eastAsia"/>
          <w:b/>
          <w:noProof/>
          <w:sz w:val="24"/>
          <w:szCs w:val="24"/>
          <w:lang w:eastAsia="zh-HK"/>
        </w:rPr>
        <w:t>至五</w:t>
      </w:r>
      <w:r w:rsidRPr="006C499D">
        <w:rPr>
          <w:rFonts w:ascii="新細明體" w:eastAsia="新細明體" w:hAnsi="新細明體" w:hint="eastAsia"/>
          <w:b/>
          <w:noProof/>
          <w:sz w:val="24"/>
          <w:szCs w:val="24"/>
          <w:lang w:eastAsia="zh-HK"/>
        </w:rPr>
        <w:t>課節</w:t>
      </w:r>
      <w:r w:rsidRPr="006C499D">
        <w:rPr>
          <w:rFonts w:ascii="新細明體" w:eastAsia="新細明體" w:hAnsi="新細明體" w:hint="eastAsia"/>
          <w:b/>
          <w:noProof/>
          <w:sz w:val="24"/>
          <w:szCs w:val="24"/>
        </w:rPr>
        <w:t>）</w:t>
      </w:r>
    </w:p>
    <w:p w14:paraId="1243EFAC" w14:textId="271DF1C1" w:rsidR="005E080B" w:rsidRDefault="005E080B" w:rsidP="005E080B">
      <w:pPr>
        <w:jc w:val="center"/>
        <w:rPr>
          <w:rFonts w:ascii="微軟正黑體" w:eastAsia="微軟正黑體" w:hAnsi="微軟正黑體"/>
          <w:b/>
          <w:color w:val="000000" w:themeColor="text1"/>
          <w:sz w:val="32"/>
          <w:szCs w:val="32"/>
          <w:lang w:eastAsia="zh-HK"/>
        </w:rPr>
      </w:pPr>
      <w:r w:rsidRPr="006C499D">
        <w:rPr>
          <w:rFonts w:ascii="新細明體" w:eastAsia="新細明體" w:hAnsi="新細明體" w:hint="eastAsia"/>
          <w:b/>
          <w:sz w:val="24"/>
          <w:szCs w:val="24"/>
          <w:lang w:eastAsia="zh-HK"/>
        </w:rPr>
        <w:t>學與教材料</w:t>
      </w:r>
    </w:p>
    <w:p w14:paraId="7D03EF5E" w14:textId="491DAB5D" w:rsidR="00A97994" w:rsidRPr="00B958BC" w:rsidRDefault="00A97994" w:rsidP="00B958BC">
      <w:pPr>
        <w:snapToGrid w:val="0"/>
        <w:spacing w:after="0" w:line="240" w:lineRule="auto"/>
        <w:rPr>
          <w:rFonts w:ascii="微軟正黑體" w:eastAsia="微軟正黑體" w:hAnsi="微軟正黑體"/>
          <w:color w:val="000000" w:themeColor="text1"/>
          <w:sz w:val="28"/>
          <w:szCs w:val="28"/>
        </w:rPr>
      </w:pPr>
      <w:r w:rsidRPr="00B958BC">
        <w:rPr>
          <w:rFonts w:ascii="微軟正黑體" w:eastAsia="微軟正黑體" w:hAnsi="微軟正黑體" w:hint="eastAsia"/>
          <w:b/>
          <w:color w:val="000000" w:themeColor="text1"/>
          <w:sz w:val="28"/>
          <w:szCs w:val="28"/>
          <w:lang w:eastAsia="zh-HK"/>
        </w:rPr>
        <w:t>導入活動</w:t>
      </w:r>
    </w:p>
    <w:p w14:paraId="7CD5B2BD" w14:textId="252D05A5" w:rsidR="001E20C9" w:rsidRPr="00B958BC" w:rsidRDefault="00B958BC" w:rsidP="00B958BC">
      <w:pPr>
        <w:snapToGrid w:val="0"/>
        <w:spacing w:after="0" w:line="240" w:lineRule="auto"/>
        <w:rPr>
          <w:rFonts w:ascii="微軟正黑體" w:eastAsia="微軟正黑體" w:hAnsi="微軟正黑體"/>
          <w:b/>
          <w:sz w:val="24"/>
          <w:szCs w:val="24"/>
          <w:lang w:eastAsia="zh-HK"/>
        </w:rPr>
      </w:pPr>
      <w:r w:rsidRPr="00B958BC">
        <w:rPr>
          <w:rFonts w:ascii="微軟正黑體" w:eastAsia="微軟正黑體" w:hAnsi="微軟正黑體"/>
          <w:b/>
          <w:noProof/>
          <w:color w:val="984806"/>
          <w:sz w:val="24"/>
          <w:szCs w:val="24"/>
          <w:lang w:eastAsia="zh-CN"/>
        </w:rPr>
        <w:drawing>
          <wp:anchor distT="0" distB="0" distL="114300" distR="114300" simplePos="0" relativeHeight="251770880" behindDoc="1" locked="0" layoutInCell="1" allowOverlap="1" wp14:anchorId="39E19BC1" wp14:editId="646A4DE2">
            <wp:simplePos x="0" y="0"/>
            <wp:positionH relativeFrom="column">
              <wp:posOffset>2666365</wp:posOffset>
            </wp:positionH>
            <wp:positionV relativeFrom="paragraph">
              <wp:posOffset>268605</wp:posOffset>
            </wp:positionV>
            <wp:extent cx="3238501" cy="1936750"/>
            <wp:effectExtent l="0" t="0" r="0" b="6350"/>
            <wp:wrapNone/>
            <wp:docPr id="13" name="圖片 13" descr="illust-ch13_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illust-ch13_p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1" cy="1936750"/>
                    </a:xfrm>
                    <a:prstGeom prst="rect">
                      <a:avLst/>
                    </a:prstGeom>
                    <a:noFill/>
                    <a:ln>
                      <a:noFill/>
                    </a:ln>
                  </pic:spPr>
                </pic:pic>
              </a:graphicData>
            </a:graphic>
          </wp:anchor>
        </w:drawing>
      </w:r>
      <w:r w:rsidR="001E20C9" w:rsidRPr="00B958BC">
        <w:rPr>
          <w:rFonts w:ascii="微軟正黑體" w:eastAsia="微軟正黑體" w:hAnsi="微軟正黑體" w:hint="eastAsia"/>
          <w:b/>
          <w:sz w:val="24"/>
          <w:szCs w:val="24"/>
        </w:rPr>
        <w:t>2020</w:t>
      </w:r>
      <w:r w:rsidR="001E20C9" w:rsidRPr="00B958BC">
        <w:rPr>
          <w:rFonts w:ascii="微軟正黑體" w:eastAsia="微軟正黑體" w:hAnsi="微軟正黑體" w:hint="eastAsia"/>
          <w:b/>
          <w:sz w:val="24"/>
          <w:szCs w:val="24"/>
          <w:lang w:eastAsia="zh-HK"/>
        </w:rPr>
        <w:t>年的香港</w:t>
      </w:r>
    </w:p>
    <w:p w14:paraId="42FC3C05" w14:textId="4AE86F6C" w:rsidR="00A97994" w:rsidRPr="00B958BC" w:rsidRDefault="0064551A" w:rsidP="00A97994">
      <w:pPr>
        <w:spacing w:line="400" w:lineRule="exact"/>
        <w:rPr>
          <w:rFonts w:ascii="微軟正黑體" w:eastAsia="微軟正黑體" w:hAnsi="微軟正黑體"/>
          <w:b/>
          <w:color w:val="984806"/>
          <w:sz w:val="24"/>
          <w:szCs w:val="24"/>
          <w:lang w:eastAsia="zh-HK"/>
        </w:rPr>
      </w:pPr>
      <w:r w:rsidRPr="00B958BC">
        <w:rPr>
          <w:rFonts w:ascii="微軟正黑體" w:eastAsia="微軟正黑體" w:hAnsi="微軟正黑體" w:cs="Times New Roman"/>
          <w:noProof/>
          <w:sz w:val="24"/>
          <w:szCs w:val="24"/>
          <w:lang w:eastAsia="zh-CN"/>
        </w:rPr>
        <mc:AlternateContent>
          <mc:Choice Requires="wps">
            <w:drawing>
              <wp:anchor distT="45720" distB="45720" distL="114300" distR="114300" simplePos="0" relativeHeight="251772928" behindDoc="0" locked="0" layoutInCell="1" allowOverlap="1" wp14:anchorId="7A10BFB3" wp14:editId="5D3AD19C">
                <wp:simplePos x="0" y="0"/>
                <wp:positionH relativeFrom="column">
                  <wp:posOffset>-327660</wp:posOffset>
                </wp:positionH>
                <wp:positionV relativeFrom="paragraph">
                  <wp:posOffset>184785</wp:posOffset>
                </wp:positionV>
                <wp:extent cx="2870200" cy="1282700"/>
                <wp:effectExtent l="0" t="0" r="463550" b="1270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282700"/>
                        </a:xfrm>
                        <a:prstGeom prst="wedgeRoundRectCallout">
                          <a:avLst>
                            <a:gd name="adj1" fmla="val 64086"/>
                            <a:gd name="adj2" fmla="val -35216"/>
                            <a:gd name="adj3"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AB91379" w14:textId="44ED3BD0" w:rsidR="00C105AA" w:rsidRPr="00B958BC" w:rsidRDefault="00C105AA" w:rsidP="00B958BC">
                            <w:pPr>
                              <w:snapToGrid w:val="0"/>
                              <w:spacing w:after="0" w:line="240" w:lineRule="auto"/>
                              <w:jc w:val="both"/>
                              <w:rPr>
                                <w:rFonts w:ascii="微軟正黑體" w:eastAsia="微軟正黑體" w:hAnsi="微軟正黑體"/>
                              </w:rPr>
                            </w:pPr>
                            <w:r w:rsidRPr="00B958BC">
                              <w:rPr>
                                <w:rFonts w:ascii="微軟正黑體" w:eastAsia="微軟正黑體" w:hAnsi="微軟正黑體" w:cs="Times New Roman"/>
                                <w:sz w:val="24"/>
                                <w:szCs w:val="24"/>
                              </w:rPr>
                              <w:t>政府預測全年經濟收縮6.1%</w:t>
                            </w:r>
                            <w:r w:rsidRPr="00B958BC">
                              <w:rPr>
                                <w:rFonts w:ascii="微軟正黑體" w:eastAsia="微軟正黑體" w:hAnsi="微軟正黑體" w:cs="Times New Roman" w:hint="eastAsia"/>
                                <w:sz w:val="24"/>
                                <w:szCs w:val="24"/>
                              </w:rPr>
                              <w:t>，</w:t>
                            </w:r>
                            <w:r w:rsidRPr="00B958BC">
                              <w:rPr>
                                <w:rFonts w:ascii="微軟正黑體" w:eastAsia="微軟正黑體" w:hAnsi="微軟正黑體" w:cs="Times New Roman"/>
                                <w:sz w:val="24"/>
                                <w:szCs w:val="24"/>
                              </w:rPr>
                              <w:t>這將是有紀錄以來經濟表現最差的一年，比</w:t>
                            </w:r>
                            <w:r w:rsidRPr="006E29A6">
                              <w:rPr>
                                <w:rFonts w:ascii="微軟正黑體" w:eastAsia="微軟正黑體" w:hAnsi="微軟正黑體" w:cs="Times New Roman"/>
                                <w:sz w:val="24"/>
                                <w:szCs w:val="24"/>
                              </w:rPr>
                              <w:t>2008年</w:t>
                            </w:r>
                            <w:r w:rsidRPr="006E29A6">
                              <w:rPr>
                                <w:rFonts w:ascii="微軟正黑體" w:eastAsia="微軟正黑體" w:hAnsi="微軟正黑體" w:cs="Times New Roman" w:hint="eastAsia"/>
                                <w:sz w:val="24"/>
                                <w:szCs w:val="24"/>
                              </w:rPr>
                              <w:t>全球金融危機</w:t>
                            </w:r>
                            <w:r w:rsidRPr="00B958BC">
                              <w:rPr>
                                <w:rFonts w:ascii="微軟正黑體" w:eastAsia="微軟正黑體" w:hAnsi="微軟正黑體" w:cs="Times New Roman"/>
                                <w:sz w:val="24"/>
                                <w:szCs w:val="24"/>
                              </w:rPr>
                              <w:t>及</w:t>
                            </w:r>
                            <w:r w:rsidRPr="006E29A6">
                              <w:rPr>
                                <w:rFonts w:ascii="微軟正黑體" w:eastAsia="微軟正黑體" w:hAnsi="微軟正黑體" w:cs="Times New Roman"/>
                                <w:sz w:val="24"/>
                                <w:szCs w:val="24"/>
                              </w:rPr>
                              <w:t>1997-98年亞洲金融風暴</w:t>
                            </w:r>
                            <w:r w:rsidRPr="00B958BC">
                              <w:rPr>
                                <w:rFonts w:ascii="微軟正黑體" w:eastAsia="微軟正黑體" w:hAnsi="微軟正黑體" w:cs="Times New Roman" w:hint="eastAsia"/>
                                <w:sz w:val="24"/>
                                <w:szCs w:val="24"/>
                              </w:rPr>
                              <w:t>時期</w:t>
                            </w:r>
                            <w:r w:rsidRPr="00B958BC">
                              <w:rPr>
                                <w:rFonts w:ascii="微軟正黑體" w:eastAsia="微軟正黑體" w:hAnsi="微軟正黑體" w:cs="Times New Roman"/>
                                <w:sz w:val="24"/>
                                <w:szCs w:val="24"/>
                              </w:rPr>
                              <w:t>更差。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0BF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margin-left:-25.8pt;margin-top:14.55pt;width:226pt;height:10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" adj="24643,3193" fillcolor="white [3201]" strokecolor="#5b9bd5 [3204]" strokeweight="1pt">
                <v:textbox>
                  <w:txbxContent>
                    <w:p w14:paraId="4AB91379" w14:textId="44ED3BD0" w:rsidR="00C105AA" w:rsidRPr="00B958BC" w:rsidRDefault="00C105AA" w:rsidP="00B958BC">
                      <w:pPr>
                        <w:snapToGrid w:val="0"/>
                        <w:spacing w:after="0" w:line="240" w:lineRule="auto"/>
                        <w:jc w:val="both"/>
                        <w:rPr>
                          <w:rFonts w:ascii="微軟正黑體" w:eastAsia="微軟正黑體" w:hAnsi="微軟正黑體"/>
                        </w:rPr>
                      </w:pPr>
                      <w:r w:rsidRPr="00B958BC">
                        <w:rPr>
                          <w:rFonts w:ascii="微軟正黑體" w:eastAsia="微軟正黑體" w:hAnsi="微軟正黑體" w:cs="Times New Roman"/>
                          <w:sz w:val="24"/>
                          <w:szCs w:val="24"/>
                        </w:rPr>
                        <w:t>政府預測全年經濟收縮6.1%</w:t>
                      </w:r>
                      <w:r w:rsidRPr="00B958BC">
                        <w:rPr>
                          <w:rFonts w:ascii="微軟正黑體" w:eastAsia="微軟正黑體" w:hAnsi="微軟正黑體" w:cs="Times New Roman" w:hint="eastAsia"/>
                          <w:sz w:val="24"/>
                          <w:szCs w:val="24"/>
                        </w:rPr>
                        <w:t>，</w:t>
                      </w:r>
                      <w:r w:rsidRPr="00B958BC">
                        <w:rPr>
                          <w:rFonts w:ascii="微軟正黑體" w:eastAsia="微軟正黑體" w:hAnsi="微軟正黑體" w:cs="Times New Roman"/>
                          <w:sz w:val="24"/>
                          <w:szCs w:val="24"/>
                        </w:rPr>
                        <w:t>這將是有紀錄以來經濟表現最差的一年，比</w:t>
                      </w:r>
                      <w:r w:rsidRPr="006E29A6">
                        <w:rPr>
                          <w:rFonts w:ascii="微軟正黑體" w:eastAsia="微軟正黑體" w:hAnsi="微軟正黑體" w:cs="Times New Roman"/>
                          <w:sz w:val="24"/>
                          <w:szCs w:val="24"/>
                        </w:rPr>
                        <w:t>2008年</w:t>
                      </w:r>
                      <w:r w:rsidRPr="006E29A6">
                        <w:rPr>
                          <w:rFonts w:ascii="微軟正黑體" w:eastAsia="微軟正黑體" w:hAnsi="微軟正黑體" w:cs="Times New Roman" w:hint="eastAsia"/>
                          <w:sz w:val="24"/>
                          <w:szCs w:val="24"/>
                        </w:rPr>
                        <w:t>全球金融危機</w:t>
                      </w:r>
                      <w:r w:rsidRPr="00B958BC">
                        <w:rPr>
                          <w:rFonts w:ascii="微軟正黑體" w:eastAsia="微軟正黑體" w:hAnsi="微軟正黑體" w:cs="Times New Roman"/>
                          <w:sz w:val="24"/>
                          <w:szCs w:val="24"/>
                        </w:rPr>
                        <w:t>及</w:t>
                      </w:r>
                      <w:r w:rsidRPr="006E29A6">
                        <w:rPr>
                          <w:rFonts w:ascii="微軟正黑體" w:eastAsia="微軟正黑體" w:hAnsi="微軟正黑體" w:cs="Times New Roman"/>
                          <w:sz w:val="24"/>
                          <w:szCs w:val="24"/>
                        </w:rPr>
                        <w:t>1997-98年亞洲金融風暴</w:t>
                      </w:r>
                      <w:r w:rsidRPr="00B958BC">
                        <w:rPr>
                          <w:rFonts w:ascii="微軟正黑體" w:eastAsia="微軟正黑體" w:hAnsi="微軟正黑體" w:cs="Times New Roman" w:hint="eastAsia"/>
                          <w:sz w:val="24"/>
                          <w:szCs w:val="24"/>
                        </w:rPr>
                        <w:t>時期</w:t>
                      </w:r>
                      <w:r w:rsidRPr="00B958BC">
                        <w:rPr>
                          <w:rFonts w:ascii="微軟正黑體" w:eastAsia="微軟正黑體" w:hAnsi="微軟正黑體" w:cs="Times New Roman"/>
                          <w:sz w:val="24"/>
                          <w:szCs w:val="24"/>
                        </w:rPr>
                        <w:t>更差。</w:t>
                      </w:r>
                    </w:p>
                  </w:txbxContent>
                </v:textbox>
                <w10:wrap type="square"/>
              </v:shape>
            </w:pict>
          </mc:Fallback>
        </mc:AlternateContent>
      </w:r>
    </w:p>
    <w:p w14:paraId="619763DB" w14:textId="2FEFFF97" w:rsidR="00A97994" w:rsidRPr="00B958BC" w:rsidRDefault="00A97994" w:rsidP="00A97994">
      <w:pPr>
        <w:spacing w:line="400" w:lineRule="exact"/>
        <w:rPr>
          <w:rFonts w:ascii="微軟正黑體" w:eastAsia="微軟正黑體" w:hAnsi="微軟正黑體"/>
          <w:b/>
          <w:color w:val="984806"/>
          <w:sz w:val="24"/>
          <w:szCs w:val="24"/>
          <w:lang w:eastAsia="zh-HK"/>
        </w:rPr>
      </w:pPr>
    </w:p>
    <w:p w14:paraId="07DEB2D0" w14:textId="0C9B0F37" w:rsidR="00A97994" w:rsidRPr="00B958BC" w:rsidRDefault="00A97994" w:rsidP="00A97994">
      <w:pPr>
        <w:spacing w:line="400" w:lineRule="exact"/>
        <w:rPr>
          <w:rFonts w:ascii="微軟正黑體" w:eastAsia="微軟正黑體" w:hAnsi="微軟正黑體"/>
          <w:b/>
          <w:color w:val="984806"/>
          <w:sz w:val="24"/>
          <w:szCs w:val="24"/>
          <w:lang w:eastAsia="zh-HK"/>
        </w:rPr>
      </w:pPr>
    </w:p>
    <w:p w14:paraId="057E7868" w14:textId="3E247C39" w:rsidR="00A97994" w:rsidRPr="00B958BC" w:rsidRDefault="00A97994" w:rsidP="00A97994">
      <w:pPr>
        <w:spacing w:line="400" w:lineRule="exact"/>
        <w:rPr>
          <w:rFonts w:ascii="微軟正黑體" w:eastAsia="微軟正黑體" w:hAnsi="微軟正黑體"/>
          <w:b/>
          <w:color w:val="984806"/>
          <w:sz w:val="24"/>
          <w:szCs w:val="24"/>
          <w:lang w:eastAsia="zh-HK"/>
        </w:rPr>
      </w:pPr>
    </w:p>
    <w:p w14:paraId="5FDDF303" w14:textId="2D282CD9" w:rsidR="00A97994" w:rsidRPr="00B958BC" w:rsidRDefault="00A97994" w:rsidP="00A97994">
      <w:pPr>
        <w:spacing w:line="400" w:lineRule="exact"/>
        <w:rPr>
          <w:rFonts w:ascii="微軟正黑體" w:eastAsia="微軟正黑體" w:hAnsi="微軟正黑體"/>
          <w:b/>
          <w:color w:val="984806"/>
          <w:sz w:val="24"/>
          <w:szCs w:val="24"/>
          <w:lang w:eastAsia="zh-HK"/>
        </w:rPr>
      </w:pPr>
    </w:p>
    <w:p w14:paraId="60C0B3FF" w14:textId="55688940" w:rsidR="00A97994" w:rsidRPr="00B958BC" w:rsidRDefault="00B958BC" w:rsidP="00A97994">
      <w:pPr>
        <w:spacing w:line="400" w:lineRule="exact"/>
        <w:rPr>
          <w:rFonts w:ascii="微軟正黑體" w:eastAsia="微軟正黑體" w:hAnsi="微軟正黑體"/>
          <w:b/>
          <w:color w:val="984806"/>
          <w:sz w:val="24"/>
          <w:szCs w:val="24"/>
          <w:lang w:eastAsia="zh-HK"/>
        </w:rPr>
      </w:pPr>
      <w:r>
        <w:rPr>
          <w:rFonts w:ascii="微軟正黑體" w:eastAsia="微軟正黑體" w:hAnsi="微軟正黑體"/>
          <w:b/>
          <w:noProof/>
          <w:color w:val="984806"/>
          <w:sz w:val="24"/>
          <w:szCs w:val="24"/>
          <w:lang w:eastAsia="zh-CN"/>
        </w:rPr>
        <mc:AlternateContent>
          <mc:Choice Requires="wpg">
            <w:drawing>
              <wp:anchor distT="0" distB="0" distL="114300" distR="114300" simplePos="0" relativeHeight="251843584" behindDoc="0" locked="0" layoutInCell="1" allowOverlap="1" wp14:anchorId="26662F59" wp14:editId="340DC081">
                <wp:simplePos x="0" y="0"/>
                <wp:positionH relativeFrom="column">
                  <wp:posOffset>-403860</wp:posOffset>
                </wp:positionH>
                <wp:positionV relativeFrom="paragraph">
                  <wp:posOffset>160655</wp:posOffset>
                </wp:positionV>
                <wp:extent cx="3312160" cy="2941320"/>
                <wp:effectExtent l="0" t="0" r="21590" b="11430"/>
                <wp:wrapNone/>
                <wp:docPr id="34" name="群組 34"/>
                <wp:cNvGraphicFramePr/>
                <a:graphic xmlns:a="http://schemas.openxmlformats.org/drawingml/2006/main">
                  <a:graphicData uri="http://schemas.microsoft.com/office/word/2010/wordprocessingGroup">
                    <wpg:wgp>
                      <wpg:cNvGrpSpPr/>
                      <wpg:grpSpPr>
                        <a:xfrm>
                          <a:off x="0" y="0"/>
                          <a:ext cx="3312160" cy="2941320"/>
                          <a:chOff x="0" y="0"/>
                          <a:chExt cx="3312160" cy="2941320"/>
                        </a:xfrm>
                      </wpg:grpSpPr>
                      <wpg:grpSp>
                        <wpg:cNvPr id="33" name="群組 33"/>
                        <wpg:cNvGrpSpPr/>
                        <wpg:grpSpPr>
                          <a:xfrm>
                            <a:off x="0" y="0"/>
                            <a:ext cx="3312160" cy="2941320"/>
                            <a:chOff x="0" y="0"/>
                            <a:chExt cx="3312160" cy="2941320"/>
                          </a:xfrm>
                        </wpg:grpSpPr>
                        <pic:pic xmlns:pic="http://schemas.openxmlformats.org/drawingml/2006/picture">
                          <pic:nvPicPr>
                            <pic:cNvPr id="42" name="圖片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21920" y="0"/>
                              <a:ext cx="2311400" cy="1809750"/>
                            </a:xfrm>
                            <a:prstGeom prst="rect">
                              <a:avLst/>
                            </a:prstGeom>
                          </pic:spPr>
                        </pic:pic>
                        <wps:wsp>
                          <wps:cNvPr id="5" name="文字方塊 2"/>
                          <wps:cNvSpPr txBox="1">
                            <a:spLocks noChangeArrowheads="1"/>
                          </wps:cNvSpPr>
                          <wps:spPr bwMode="auto">
                            <a:xfrm>
                              <a:off x="0" y="2255520"/>
                              <a:ext cx="2581275" cy="685800"/>
                            </a:xfrm>
                            <a:prstGeom prst="wedgeRoundRectCallout">
                              <a:avLst>
                                <a:gd name="adj1" fmla="val 42863"/>
                                <a:gd name="adj2" fmla="val -159320"/>
                                <a:gd name="adj3"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B2C93C7" w14:textId="7CC621C0" w:rsidR="00C105AA" w:rsidRPr="001F0D7C" w:rsidRDefault="00C105AA" w:rsidP="00B958BC">
                                <w:pPr>
                                  <w:snapToGrid w:val="0"/>
                                  <w:spacing w:after="0" w:line="240" w:lineRule="auto"/>
                                  <w:jc w:val="both"/>
                                </w:pPr>
                                <w:r w:rsidRPr="00B958BC">
                                  <w:rPr>
                                    <w:rFonts w:ascii="微軟正黑體" w:eastAsia="微軟正黑體" w:hAnsi="微軟正黑體" w:cs="Times New Roman" w:hint="eastAsia"/>
                                    <w:sz w:val="24"/>
                                    <w:szCs w:val="24"/>
                                  </w:rPr>
                                  <w:t>即使提</w:t>
                                </w:r>
                                <w:r w:rsidRPr="00B958BC">
                                  <w:rPr>
                                    <w:rFonts w:ascii="微軟正黑體" w:eastAsia="微軟正黑體" w:hAnsi="微軟正黑體" w:cs="Times New Roman"/>
                                    <w:sz w:val="24"/>
                                    <w:szCs w:val="24"/>
                                  </w:rPr>
                                  <w:t>供</w:t>
                                </w:r>
                                <w:r w:rsidRPr="00B958BC">
                                  <w:rPr>
                                    <w:rFonts w:ascii="微軟正黑體" w:eastAsia="微軟正黑體" w:hAnsi="微軟正黑體" w:cs="Times New Roman" w:hint="eastAsia"/>
                                    <w:sz w:val="24"/>
                                    <w:szCs w:val="24"/>
                                  </w:rPr>
                                  <w:t>了</w:t>
                                </w:r>
                                <w:r w:rsidRPr="00B958BC">
                                  <w:rPr>
                                    <w:rFonts w:ascii="微軟正黑體" w:eastAsia="微軟正黑體" w:hAnsi="微軟正黑體" w:cs="Times New Roman"/>
                                    <w:sz w:val="24"/>
                                    <w:szCs w:val="24"/>
                                  </w:rPr>
                                  <w:t>折</w:t>
                                </w:r>
                                <w:r w:rsidRPr="00B958BC">
                                  <w:rPr>
                                    <w:rFonts w:ascii="微軟正黑體" w:eastAsia="微軟正黑體" w:hAnsi="微軟正黑體" w:cs="Times New Roman" w:hint="eastAsia"/>
                                    <w:sz w:val="24"/>
                                    <w:szCs w:val="24"/>
                                  </w:rPr>
                                  <w:t>扣，</w:t>
                                </w:r>
                                <w:r w:rsidRPr="00B958BC">
                                  <w:rPr>
                                    <w:rFonts w:ascii="微軟正黑體" w:eastAsia="微軟正黑體" w:hAnsi="微軟正黑體" w:cs="Times New Roman"/>
                                    <w:sz w:val="24"/>
                                    <w:szCs w:val="24"/>
                                  </w:rPr>
                                  <w:t>但</w:t>
                                </w:r>
                                <w:r w:rsidRPr="00B958BC">
                                  <w:rPr>
                                    <w:rFonts w:ascii="微軟正黑體" w:eastAsia="微軟正黑體" w:hAnsi="微軟正黑體" w:cs="Times New Roman" w:hint="eastAsia"/>
                                    <w:sz w:val="24"/>
                                    <w:szCs w:val="24"/>
                                  </w:rPr>
                                  <w:t>還</w:t>
                                </w:r>
                                <w:r w:rsidRPr="00B958BC">
                                  <w:rPr>
                                    <w:rFonts w:ascii="微軟正黑體" w:eastAsia="微軟正黑體" w:hAnsi="微軟正黑體" w:cs="Times New Roman"/>
                                    <w:sz w:val="24"/>
                                    <w:szCs w:val="24"/>
                                  </w:rPr>
                                  <w:t>是</w:t>
                                </w:r>
                                <w:r w:rsidRPr="00B958BC">
                                  <w:rPr>
                                    <w:rFonts w:ascii="微軟正黑體" w:eastAsia="微軟正黑體" w:hAnsi="微軟正黑體" w:cs="Times New Roman" w:hint="eastAsia"/>
                                    <w:sz w:val="24"/>
                                    <w:szCs w:val="24"/>
                                  </w:rPr>
                                  <w:t>沒</w:t>
                                </w:r>
                                <w:r w:rsidRPr="00B958BC">
                                  <w:rPr>
                                    <w:rFonts w:ascii="微軟正黑體" w:eastAsia="微軟正黑體" w:hAnsi="微軟正黑體" w:cs="Times New Roman"/>
                                    <w:sz w:val="24"/>
                                    <w:szCs w:val="24"/>
                                  </w:rPr>
                                  <w:t>有</w:t>
                                </w:r>
                                <w:r w:rsidRPr="00B958BC">
                                  <w:rPr>
                                    <w:rFonts w:ascii="微軟正黑體" w:eastAsia="微軟正黑體" w:hAnsi="微軟正黑體" w:cs="Times New Roman" w:hint="eastAsia"/>
                                    <w:sz w:val="24"/>
                                    <w:szCs w:val="24"/>
                                  </w:rPr>
                                  <w:t>太</w:t>
                                </w:r>
                                <w:r w:rsidRPr="00B958BC">
                                  <w:rPr>
                                    <w:rFonts w:ascii="微軟正黑體" w:eastAsia="微軟正黑體" w:hAnsi="微軟正黑體" w:cs="Times New Roman"/>
                                    <w:sz w:val="24"/>
                                    <w:szCs w:val="24"/>
                                  </w:rPr>
                                  <w:t>多</w:t>
                                </w:r>
                                <w:r w:rsidRPr="00B958BC">
                                  <w:rPr>
                                    <w:rFonts w:ascii="微軟正黑體" w:eastAsia="微軟正黑體" w:hAnsi="微軟正黑體" w:cs="Times New Roman" w:hint="eastAsia"/>
                                    <w:sz w:val="24"/>
                                    <w:szCs w:val="24"/>
                                  </w:rPr>
                                  <w:t>客</w:t>
                                </w:r>
                                <w:r w:rsidRPr="00B958BC">
                                  <w:rPr>
                                    <w:rFonts w:ascii="微軟正黑體" w:eastAsia="微軟正黑體" w:hAnsi="微軟正黑體" w:cs="Times New Roman"/>
                                    <w:sz w:val="24"/>
                                    <w:szCs w:val="24"/>
                                  </w:rPr>
                                  <w:t>人</w:t>
                                </w:r>
                                <w:r w:rsidRPr="00B958BC">
                                  <w:rPr>
                                    <w:rFonts w:ascii="微軟正黑體" w:eastAsia="微軟正黑體" w:hAnsi="微軟正黑體" w:cs="Times New Roman" w:hint="eastAsia"/>
                                    <w:sz w:val="24"/>
                                    <w:szCs w:val="24"/>
                                  </w:rPr>
                                  <w:t>。怎</w:t>
                                </w:r>
                                <w:r w:rsidRPr="00B958BC">
                                  <w:rPr>
                                    <w:rFonts w:ascii="微軟正黑體" w:eastAsia="微軟正黑體" w:hAnsi="微軟正黑體" w:cs="Times New Roman"/>
                                    <w:sz w:val="24"/>
                                    <w:szCs w:val="24"/>
                                  </w:rPr>
                                  <w:t>麼辦</w:t>
                                </w:r>
                                <w:r w:rsidRPr="00B958BC">
                                  <w:rPr>
                                    <w:rFonts w:ascii="微軟正黑體" w:eastAsia="微軟正黑體" w:hAnsi="微軟正黑體" w:cs="Times New Roman" w:hint="eastAsia"/>
                                    <w:sz w:val="24"/>
                                    <w:szCs w:val="24"/>
                                  </w:rPr>
                                  <w:t>才好？</w:t>
                                </w:r>
                              </w:p>
                            </w:txbxContent>
                          </wps:txbx>
                          <wps:bodyPr rot="0" vert="horz" wrap="square" lIns="91440" tIns="45720" rIns="91440" bIns="45720" anchor="t" anchorCtr="0">
                            <a:noAutofit/>
                          </wps:bodyPr>
                        </wps:wsp>
                        <pic:pic xmlns:pic="http://schemas.openxmlformats.org/drawingml/2006/picture">
                          <pic:nvPicPr>
                            <pic:cNvPr id="28" name="圖片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32660" y="571500"/>
                              <a:ext cx="1079500" cy="1079500"/>
                            </a:xfrm>
                            <a:prstGeom prst="rect">
                              <a:avLst/>
                            </a:prstGeom>
                          </pic:spPr>
                        </pic:pic>
                      </wpg:grpSp>
                      <wps:wsp>
                        <wps:cNvPr id="487454465" name="文字方塊 487454465"/>
                        <wps:cNvSpPr txBox="1"/>
                        <wps:spPr>
                          <a:xfrm>
                            <a:off x="2461260" y="1744980"/>
                            <a:ext cx="850265" cy="372745"/>
                          </a:xfrm>
                          <a:prstGeom prst="rect">
                            <a:avLst/>
                          </a:prstGeom>
                          <a:solidFill>
                            <a:schemeClr val="lt1"/>
                          </a:solidFill>
                          <a:ln w="6350">
                            <a:solidFill>
                              <a:prstClr val="black"/>
                            </a:solidFill>
                          </a:ln>
                        </wps:spPr>
                        <wps:txbx>
                          <w:txbxContent>
                            <w:p w14:paraId="5D61A149" w14:textId="77777777" w:rsidR="00C105AA" w:rsidRPr="0017723F" w:rsidRDefault="00C105AA" w:rsidP="00CC6EC4">
                              <w:pPr>
                                <w:spacing w:after="0" w:line="0" w:lineRule="atLeast"/>
                                <w:rPr>
                                  <w:rFonts w:ascii="Microsoft YaHei" w:eastAsia="Microsoft YaHei" w:hAnsi="Microsoft YaHei"/>
                                  <w:sz w:val="24"/>
                                  <w:szCs w:val="24"/>
                                </w:rPr>
                              </w:pPr>
                              <w:r w:rsidRPr="0017723F">
                                <w:rPr>
                                  <w:rFonts w:ascii="Microsoft YaHei" w:eastAsia="Microsoft YaHei" w:hAnsi="Microsoft YaHei" w:cs="新細明體" w:hint="eastAsia"/>
                                  <w:sz w:val="24"/>
                                  <w:szCs w:val="24"/>
                                </w:rPr>
                                <w:t>餐廳店主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662F59" id="群組 34" o:spid="_x0000_s1029" style="position:absolute;margin-left:-31.8pt;margin-top:12.65pt;width:260.8pt;height:231.6pt;z-index:251843584" coordsize="33121,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">
                <v:group id="群組 33" o:spid="_x0000_s1030" style="position:absolute;width:33121;height:29413" coordsize="33121,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2" o:spid="_x0000_s1031" type="#_x0000_t75" style="position:absolute;left:1219;width:23114;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">
                    <v:imagedata r:id="rId15" o:title=""/>
                    <v:path arrowok="t"/>
                  </v:shape>
                  <v:shape id="_x0000_s1032" type="#_x0000_t62" style="position:absolute;top:22555;width:2581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" adj="20058,-23613" fillcolor="white [3201]" strokecolor="#5b9bd5 [3204]" strokeweight="1pt">
                    <v:textbox>
                      <w:txbxContent>
                        <w:p w14:paraId="2B2C93C7" w14:textId="7CC621C0" w:rsidR="00C105AA" w:rsidRPr="001F0D7C" w:rsidRDefault="00C105AA" w:rsidP="00B958BC">
                          <w:pPr>
                            <w:snapToGrid w:val="0"/>
                            <w:spacing w:after="0" w:line="240" w:lineRule="auto"/>
                            <w:jc w:val="both"/>
                          </w:pPr>
                          <w:r w:rsidRPr="00B958BC">
                            <w:rPr>
                              <w:rFonts w:ascii="微軟正黑體" w:eastAsia="微軟正黑體" w:hAnsi="微軟正黑體" w:cs="Times New Roman" w:hint="eastAsia"/>
                              <w:sz w:val="24"/>
                              <w:szCs w:val="24"/>
                            </w:rPr>
                            <w:t>即使提</w:t>
                          </w:r>
                          <w:r w:rsidRPr="00B958BC">
                            <w:rPr>
                              <w:rFonts w:ascii="微軟正黑體" w:eastAsia="微軟正黑體" w:hAnsi="微軟正黑體" w:cs="Times New Roman"/>
                              <w:sz w:val="24"/>
                              <w:szCs w:val="24"/>
                            </w:rPr>
                            <w:t>供</w:t>
                          </w:r>
                          <w:r w:rsidRPr="00B958BC">
                            <w:rPr>
                              <w:rFonts w:ascii="微軟正黑體" w:eastAsia="微軟正黑體" w:hAnsi="微軟正黑體" w:cs="Times New Roman" w:hint="eastAsia"/>
                              <w:sz w:val="24"/>
                              <w:szCs w:val="24"/>
                            </w:rPr>
                            <w:t>了</w:t>
                          </w:r>
                          <w:r w:rsidRPr="00B958BC">
                            <w:rPr>
                              <w:rFonts w:ascii="微軟正黑體" w:eastAsia="微軟正黑體" w:hAnsi="微軟正黑體" w:cs="Times New Roman"/>
                              <w:sz w:val="24"/>
                              <w:szCs w:val="24"/>
                            </w:rPr>
                            <w:t>折</w:t>
                          </w:r>
                          <w:r w:rsidRPr="00B958BC">
                            <w:rPr>
                              <w:rFonts w:ascii="微軟正黑體" w:eastAsia="微軟正黑體" w:hAnsi="微軟正黑體" w:cs="Times New Roman" w:hint="eastAsia"/>
                              <w:sz w:val="24"/>
                              <w:szCs w:val="24"/>
                            </w:rPr>
                            <w:t>扣，</w:t>
                          </w:r>
                          <w:r w:rsidRPr="00B958BC">
                            <w:rPr>
                              <w:rFonts w:ascii="微軟正黑體" w:eastAsia="微軟正黑體" w:hAnsi="微軟正黑體" w:cs="Times New Roman"/>
                              <w:sz w:val="24"/>
                              <w:szCs w:val="24"/>
                            </w:rPr>
                            <w:t>但</w:t>
                          </w:r>
                          <w:r w:rsidRPr="00B958BC">
                            <w:rPr>
                              <w:rFonts w:ascii="微軟正黑體" w:eastAsia="微軟正黑體" w:hAnsi="微軟正黑體" w:cs="Times New Roman" w:hint="eastAsia"/>
                              <w:sz w:val="24"/>
                              <w:szCs w:val="24"/>
                            </w:rPr>
                            <w:t>還</w:t>
                          </w:r>
                          <w:r w:rsidRPr="00B958BC">
                            <w:rPr>
                              <w:rFonts w:ascii="微軟正黑體" w:eastAsia="微軟正黑體" w:hAnsi="微軟正黑體" w:cs="Times New Roman"/>
                              <w:sz w:val="24"/>
                              <w:szCs w:val="24"/>
                            </w:rPr>
                            <w:t>是</w:t>
                          </w:r>
                          <w:r w:rsidRPr="00B958BC">
                            <w:rPr>
                              <w:rFonts w:ascii="微軟正黑體" w:eastAsia="微軟正黑體" w:hAnsi="微軟正黑體" w:cs="Times New Roman" w:hint="eastAsia"/>
                              <w:sz w:val="24"/>
                              <w:szCs w:val="24"/>
                            </w:rPr>
                            <w:t>沒</w:t>
                          </w:r>
                          <w:r w:rsidRPr="00B958BC">
                            <w:rPr>
                              <w:rFonts w:ascii="微軟正黑體" w:eastAsia="微軟正黑體" w:hAnsi="微軟正黑體" w:cs="Times New Roman"/>
                              <w:sz w:val="24"/>
                              <w:szCs w:val="24"/>
                            </w:rPr>
                            <w:t>有</w:t>
                          </w:r>
                          <w:r w:rsidRPr="00B958BC">
                            <w:rPr>
                              <w:rFonts w:ascii="微軟正黑體" w:eastAsia="微軟正黑體" w:hAnsi="微軟正黑體" w:cs="Times New Roman" w:hint="eastAsia"/>
                              <w:sz w:val="24"/>
                              <w:szCs w:val="24"/>
                            </w:rPr>
                            <w:t>太</w:t>
                          </w:r>
                          <w:r w:rsidRPr="00B958BC">
                            <w:rPr>
                              <w:rFonts w:ascii="微軟正黑體" w:eastAsia="微軟正黑體" w:hAnsi="微軟正黑體" w:cs="Times New Roman"/>
                              <w:sz w:val="24"/>
                              <w:szCs w:val="24"/>
                            </w:rPr>
                            <w:t>多</w:t>
                          </w:r>
                          <w:r w:rsidRPr="00B958BC">
                            <w:rPr>
                              <w:rFonts w:ascii="微軟正黑體" w:eastAsia="微軟正黑體" w:hAnsi="微軟正黑體" w:cs="Times New Roman" w:hint="eastAsia"/>
                              <w:sz w:val="24"/>
                              <w:szCs w:val="24"/>
                            </w:rPr>
                            <w:t>客</w:t>
                          </w:r>
                          <w:r w:rsidRPr="00B958BC">
                            <w:rPr>
                              <w:rFonts w:ascii="微軟正黑體" w:eastAsia="微軟正黑體" w:hAnsi="微軟正黑體" w:cs="Times New Roman"/>
                              <w:sz w:val="24"/>
                              <w:szCs w:val="24"/>
                            </w:rPr>
                            <w:t>人</w:t>
                          </w:r>
                          <w:r w:rsidRPr="00B958BC">
                            <w:rPr>
                              <w:rFonts w:ascii="微軟正黑體" w:eastAsia="微軟正黑體" w:hAnsi="微軟正黑體" w:cs="Times New Roman" w:hint="eastAsia"/>
                              <w:sz w:val="24"/>
                              <w:szCs w:val="24"/>
                            </w:rPr>
                            <w:t>。怎</w:t>
                          </w:r>
                          <w:r w:rsidRPr="00B958BC">
                            <w:rPr>
                              <w:rFonts w:ascii="微軟正黑體" w:eastAsia="微軟正黑體" w:hAnsi="微軟正黑體" w:cs="Times New Roman"/>
                              <w:sz w:val="24"/>
                              <w:szCs w:val="24"/>
                            </w:rPr>
                            <w:t>麼辦</w:t>
                          </w:r>
                          <w:r w:rsidRPr="00B958BC">
                            <w:rPr>
                              <w:rFonts w:ascii="微軟正黑體" w:eastAsia="微軟正黑體" w:hAnsi="微軟正黑體" w:cs="Times New Roman" w:hint="eastAsia"/>
                              <w:sz w:val="24"/>
                              <w:szCs w:val="24"/>
                            </w:rPr>
                            <w:t>才好？</w:t>
                          </w:r>
                        </w:p>
                      </w:txbxContent>
                    </v:textbox>
                  </v:shape>
                  <v:shape id="圖片 28" o:spid="_x0000_s1033" type="#_x0000_t75" style="position:absolute;left:22326;top:571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">
                    <v:imagedata r:id="rId16" o:title=""/>
                    <v:path arrowok="t"/>
                  </v:shape>
                </v:group>
                <v:shape id="文字方塊 487454465" o:spid="_x0000_s1034" type="#_x0000_t202" style="position:absolute;left:24612;top:17449;width:850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" fillcolor="white [3201]" strokeweight=".5pt">
                  <v:textbox>
                    <w:txbxContent>
                      <w:p w14:paraId="5D61A149" w14:textId="77777777" w:rsidR="00C105AA" w:rsidRPr="0017723F" w:rsidRDefault="00C105AA" w:rsidP="00CC6EC4">
                        <w:pPr>
                          <w:spacing w:after="0" w:line="0" w:lineRule="atLeast"/>
                          <w:rPr>
                            <w:rFonts w:ascii="Microsoft YaHei" w:eastAsia="Microsoft YaHei" w:hAnsi="Microsoft YaHei"/>
                            <w:sz w:val="24"/>
                            <w:szCs w:val="24"/>
                          </w:rPr>
                        </w:pPr>
                        <w:r w:rsidRPr="0017723F">
                          <w:rPr>
                            <w:rFonts w:ascii="Microsoft YaHei" w:eastAsia="Microsoft YaHei" w:hAnsi="Microsoft YaHei" w:cs="新細明體" w:hint="eastAsia"/>
                            <w:sz w:val="24"/>
                            <w:szCs w:val="24"/>
                          </w:rPr>
                          <w:t>餐廳店主</w:t>
                        </w:r>
                      </w:p>
                    </w:txbxContent>
                  </v:textbox>
                </v:shape>
              </v:group>
            </w:pict>
          </mc:Fallback>
        </mc:AlternateContent>
      </w:r>
    </w:p>
    <w:p w14:paraId="5BC62BC8" w14:textId="46FE0DD8" w:rsidR="00A97994" w:rsidRPr="00B958BC" w:rsidRDefault="00B958BC" w:rsidP="00A97994">
      <w:pPr>
        <w:spacing w:line="400" w:lineRule="exact"/>
        <w:rPr>
          <w:rFonts w:ascii="微軟正黑體" w:eastAsia="微軟正黑體" w:hAnsi="微軟正黑體"/>
          <w:b/>
          <w:color w:val="984806"/>
          <w:sz w:val="24"/>
          <w:szCs w:val="24"/>
          <w:lang w:eastAsia="zh-HK"/>
        </w:rPr>
      </w:pPr>
      <w:r>
        <w:rPr>
          <w:rFonts w:ascii="微軟正黑體" w:eastAsia="微軟正黑體" w:hAnsi="微軟正黑體"/>
          <w:b/>
          <w:noProof/>
          <w:color w:val="984806"/>
          <w:sz w:val="24"/>
          <w:szCs w:val="24"/>
          <w:lang w:eastAsia="zh-CN"/>
        </w:rPr>
        <mc:AlternateContent>
          <mc:Choice Requires="wpg">
            <w:drawing>
              <wp:anchor distT="0" distB="0" distL="114300" distR="114300" simplePos="0" relativeHeight="251850752" behindDoc="0" locked="0" layoutInCell="1" allowOverlap="1" wp14:anchorId="40F6FC6B" wp14:editId="002478FE">
                <wp:simplePos x="0" y="0"/>
                <wp:positionH relativeFrom="column">
                  <wp:posOffset>3230880</wp:posOffset>
                </wp:positionH>
                <wp:positionV relativeFrom="paragraph">
                  <wp:posOffset>299085</wp:posOffset>
                </wp:positionV>
                <wp:extent cx="2369185" cy="2689225"/>
                <wp:effectExtent l="0" t="0" r="0" b="15875"/>
                <wp:wrapNone/>
                <wp:docPr id="35" name="群組 35"/>
                <wp:cNvGraphicFramePr/>
                <a:graphic xmlns:a="http://schemas.openxmlformats.org/drawingml/2006/main">
                  <a:graphicData uri="http://schemas.microsoft.com/office/word/2010/wordprocessingGroup">
                    <wpg:wgp>
                      <wpg:cNvGrpSpPr/>
                      <wpg:grpSpPr>
                        <a:xfrm>
                          <a:off x="0" y="0"/>
                          <a:ext cx="2369185" cy="2689225"/>
                          <a:chOff x="0" y="0"/>
                          <a:chExt cx="2369185" cy="2689225"/>
                        </a:xfrm>
                      </wpg:grpSpPr>
                      <pic:pic xmlns:pic="http://schemas.openxmlformats.org/drawingml/2006/picture">
                        <pic:nvPicPr>
                          <pic:cNvPr id="15" name="圖片 15" descr="illust-ch13_p2-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9185" cy="2306320"/>
                          </a:xfrm>
                          <a:prstGeom prst="rect">
                            <a:avLst/>
                          </a:prstGeom>
                          <a:noFill/>
                          <a:ln>
                            <a:noFill/>
                          </a:ln>
                        </pic:spPr>
                      </pic:pic>
                      <wps:wsp>
                        <wps:cNvPr id="3" name="文字方塊 3"/>
                        <wps:cNvSpPr txBox="1"/>
                        <wps:spPr>
                          <a:xfrm>
                            <a:off x="76200" y="2316480"/>
                            <a:ext cx="675250" cy="372745"/>
                          </a:xfrm>
                          <a:prstGeom prst="rect">
                            <a:avLst/>
                          </a:prstGeom>
                          <a:solidFill>
                            <a:schemeClr val="lt1"/>
                          </a:solidFill>
                          <a:ln w="6350">
                            <a:solidFill>
                              <a:prstClr val="black"/>
                            </a:solidFill>
                          </a:ln>
                        </wps:spPr>
                        <wps:txbx>
                          <w:txbxContent>
                            <w:p w14:paraId="7238EE69" w14:textId="321443E3" w:rsidR="00C105AA" w:rsidRPr="00537B39" w:rsidRDefault="00C105AA" w:rsidP="00537B39">
                              <w:pPr>
                                <w:spacing w:after="0" w:line="0" w:lineRule="atLeast"/>
                                <w:jc w:val="center"/>
                                <w:rPr>
                                  <w:rFonts w:ascii="Microsoft YaHei" w:eastAsia="Microsoft YaHei" w:hAnsi="Microsoft YaHei" w:cs="新細明體"/>
                                  <w:sz w:val="24"/>
                                  <w:szCs w:val="24"/>
                                </w:rPr>
                              </w:pPr>
                              <w:r w:rsidRPr="00537B39">
                                <w:rPr>
                                  <w:rFonts w:ascii="Microsoft YaHei" w:eastAsia="Microsoft YaHei" w:hAnsi="Microsoft YaHei" w:cs="新細明體" w:hint="eastAsia"/>
                                  <w:sz w:val="24"/>
                                  <w:szCs w:val="24"/>
                                </w:rPr>
                                <w:t>商</w:t>
                              </w:r>
                              <w:r w:rsidRPr="00537B39">
                                <w:rPr>
                                  <w:rFonts w:ascii="Microsoft YaHei" w:eastAsia="Microsoft YaHei" w:hAnsi="Microsoft YaHei" w:cs="新細明體"/>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F6FC6B" id="群組 35" o:spid="_x0000_s1035" style="position:absolute;margin-left:254.4pt;margin-top:23.55pt;width:186.55pt;height:211.75pt;z-index:251850752" coordsize="23691,2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">
                <v:shape id="圖片 15" o:spid="_x0000_s1036" type="#_x0000_t75" alt="illust-ch13_p2-4" style="position:absolute;width:23691;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">
                  <v:imagedata r:id="rId18" o:title="illust-ch13_p2-4"/>
                  <v:path arrowok="t"/>
                </v:shape>
                <v:shape id="_x0000_s1037" type="#_x0000_t202" style="position:absolute;left:762;top:23164;width:6752;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7238EE69" w14:textId="321443E3" w:rsidR="00C105AA" w:rsidRPr="00537B39" w:rsidRDefault="00C105AA" w:rsidP="00537B39">
                        <w:pPr>
                          <w:spacing w:after="0" w:line="0" w:lineRule="atLeast"/>
                          <w:jc w:val="center"/>
                          <w:rPr>
                            <w:rFonts w:ascii="Microsoft YaHei" w:eastAsia="Microsoft YaHei" w:hAnsi="Microsoft YaHei" w:cs="新細明體"/>
                            <w:sz w:val="24"/>
                            <w:szCs w:val="24"/>
                          </w:rPr>
                        </w:pPr>
                        <w:r w:rsidRPr="00537B39">
                          <w:rPr>
                            <w:rFonts w:ascii="Microsoft YaHei" w:eastAsia="Microsoft YaHei" w:hAnsi="Microsoft YaHei" w:cs="新細明體" w:hint="eastAsia"/>
                            <w:sz w:val="24"/>
                            <w:szCs w:val="24"/>
                          </w:rPr>
                          <w:t>商</w:t>
                        </w:r>
                        <w:r w:rsidRPr="00537B39">
                          <w:rPr>
                            <w:rFonts w:ascii="Microsoft YaHei" w:eastAsia="Microsoft YaHei" w:hAnsi="Microsoft YaHei" w:cs="新細明體"/>
                            <w:sz w:val="24"/>
                            <w:szCs w:val="24"/>
                          </w:rPr>
                          <w:t>人</w:t>
                        </w:r>
                      </w:p>
                    </w:txbxContent>
                  </v:textbox>
                </v:shape>
              </v:group>
            </w:pict>
          </mc:Fallback>
        </mc:AlternateContent>
      </w:r>
    </w:p>
    <w:p w14:paraId="5C8A71F2" w14:textId="0A75099A" w:rsidR="00A97994" w:rsidRPr="00B958BC" w:rsidRDefault="00A97994" w:rsidP="00A97994">
      <w:pPr>
        <w:spacing w:line="400" w:lineRule="exact"/>
        <w:rPr>
          <w:rFonts w:ascii="微軟正黑體" w:eastAsia="微軟正黑體" w:hAnsi="微軟正黑體"/>
          <w:b/>
          <w:color w:val="984806"/>
          <w:sz w:val="24"/>
          <w:szCs w:val="24"/>
          <w:lang w:eastAsia="zh-HK"/>
        </w:rPr>
      </w:pPr>
    </w:p>
    <w:p w14:paraId="222900F8" w14:textId="31A3839E" w:rsidR="00836FD0" w:rsidRPr="00B958BC" w:rsidRDefault="00836FD0" w:rsidP="004C0EF9">
      <w:pPr>
        <w:jc w:val="both"/>
        <w:rPr>
          <w:rFonts w:ascii="微軟正黑體" w:eastAsia="微軟正黑體" w:hAnsi="微軟正黑體" w:cs="Times New Roman"/>
          <w:sz w:val="24"/>
          <w:szCs w:val="24"/>
        </w:rPr>
      </w:pPr>
    </w:p>
    <w:p w14:paraId="0CFB6612" w14:textId="0BE1376D" w:rsidR="00836FD0" w:rsidRPr="00B958BC" w:rsidRDefault="00836FD0" w:rsidP="004C0EF9">
      <w:pPr>
        <w:jc w:val="both"/>
        <w:rPr>
          <w:rFonts w:ascii="微軟正黑體" w:eastAsia="微軟正黑體" w:hAnsi="微軟正黑體" w:cs="Times New Roman"/>
          <w:sz w:val="24"/>
          <w:szCs w:val="24"/>
        </w:rPr>
      </w:pPr>
    </w:p>
    <w:p w14:paraId="4D773CC5" w14:textId="2D3F37EE" w:rsidR="00836FD0" w:rsidRPr="00B958BC" w:rsidRDefault="00836FD0" w:rsidP="004C0EF9">
      <w:pPr>
        <w:jc w:val="both"/>
        <w:rPr>
          <w:rFonts w:ascii="微軟正黑體" w:eastAsia="微軟正黑體" w:hAnsi="微軟正黑體" w:cs="Times New Roman"/>
          <w:sz w:val="24"/>
          <w:szCs w:val="24"/>
        </w:rPr>
      </w:pPr>
    </w:p>
    <w:p w14:paraId="3B44BFC1" w14:textId="15818F59" w:rsidR="00836FD0" w:rsidRPr="00B958BC" w:rsidRDefault="00836FD0" w:rsidP="004C0EF9">
      <w:pPr>
        <w:jc w:val="both"/>
        <w:rPr>
          <w:rFonts w:ascii="微軟正黑體" w:eastAsia="微軟正黑體" w:hAnsi="微軟正黑體" w:cs="Times New Roman"/>
          <w:sz w:val="24"/>
          <w:szCs w:val="24"/>
        </w:rPr>
      </w:pPr>
    </w:p>
    <w:p w14:paraId="7FCDA957" w14:textId="5E31F0AA" w:rsidR="00836FD0" w:rsidRPr="00B958BC" w:rsidRDefault="00B958BC" w:rsidP="004C0EF9">
      <w:pPr>
        <w:jc w:val="both"/>
        <w:rPr>
          <w:rFonts w:ascii="微軟正黑體" w:eastAsia="微軟正黑體" w:hAnsi="微軟正黑體" w:cs="Times New Roman"/>
          <w:sz w:val="24"/>
          <w:szCs w:val="24"/>
        </w:rPr>
      </w:pPr>
      <w:r>
        <w:rPr>
          <w:rFonts w:ascii="微軟正黑體" w:eastAsia="微軟正黑體" w:hAnsi="微軟正黑體" w:cs="Times New Roman"/>
          <w:noProof/>
          <w:sz w:val="24"/>
          <w:szCs w:val="24"/>
          <w:lang w:eastAsia="zh-CN"/>
        </w:rPr>
        <mc:AlternateContent>
          <mc:Choice Requires="wpg">
            <w:drawing>
              <wp:anchor distT="0" distB="0" distL="114300" distR="114300" simplePos="0" relativeHeight="251847680" behindDoc="0" locked="0" layoutInCell="1" allowOverlap="1" wp14:anchorId="68B04CCA" wp14:editId="0E9EE0D8">
                <wp:simplePos x="0" y="0"/>
                <wp:positionH relativeFrom="column">
                  <wp:posOffset>434340</wp:posOffset>
                </wp:positionH>
                <wp:positionV relativeFrom="paragraph">
                  <wp:posOffset>141605</wp:posOffset>
                </wp:positionV>
                <wp:extent cx="4769485" cy="2093156"/>
                <wp:effectExtent l="0" t="0" r="12065" b="21590"/>
                <wp:wrapNone/>
                <wp:docPr id="36" name="群組 36"/>
                <wp:cNvGraphicFramePr/>
                <a:graphic xmlns:a="http://schemas.openxmlformats.org/drawingml/2006/main">
                  <a:graphicData uri="http://schemas.microsoft.com/office/word/2010/wordprocessingGroup">
                    <wpg:wgp>
                      <wpg:cNvGrpSpPr/>
                      <wpg:grpSpPr>
                        <a:xfrm>
                          <a:off x="0" y="0"/>
                          <a:ext cx="4769485" cy="2093156"/>
                          <a:chOff x="0" y="0"/>
                          <a:chExt cx="4769485" cy="2093156"/>
                        </a:xfrm>
                      </wpg:grpSpPr>
                      <wps:wsp>
                        <wps:cNvPr id="50" name="文字方塊 2"/>
                        <wps:cNvSpPr txBox="1">
                          <a:spLocks noChangeArrowheads="1"/>
                        </wps:cNvSpPr>
                        <wps:spPr bwMode="auto">
                          <a:xfrm>
                            <a:off x="1653540" y="632401"/>
                            <a:ext cx="3115945" cy="990659"/>
                          </a:xfrm>
                          <a:prstGeom prst="wedgeRoundRectCallout">
                            <a:avLst>
                              <a:gd name="adj1" fmla="val -69523"/>
                              <a:gd name="adj2" fmla="val -42473"/>
                              <a:gd name="adj3"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8F4E795" w14:textId="5B567E8F" w:rsidR="00C105AA" w:rsidRPr="00B958BC" w:rsidRDefault="00C105AA" w:rsidP="00B958BC">
                              <w:pPr>
                                <w:snapToGrid w:val="0"/>
                                <w:spacing w:after="0" w:line="240" w:lineRule="auto"/>
                                <w:rPr>
                                  <w:rFonts w:ascii="微軟正黑體" w:eastAsia="微軟正黑體" w:hAnsi="微軟正黑體"/>
                                  <w:sz w:val="24"/>
                                  <w:szCs w:val="24"/>
                                </w:rPr>
                              </w:pPr>
                              <w:r w:rsidRPr="00B958BC">
                                <w:rPr>
                                  <w:rFonts w:ascii="微軟正黑體" w:eastAsia="微軟正黑體" w:hAnsi="微軟正黑體" w:hint="eastAsia"/>
                                  <w:sz w:val="24"/>
                                  <w:szCs w:val="24"/>
                                  <w:shd w:val="clear" w:color="auto" w:fill="FFFFFF"/>
                                </w:rPr>
                                <w:t>受疫情影響，我</w:t>
                              </w:r>
                              <w:r w:rsidRPr="00B958BC">
                                <w:rPr>
                                  <w:rFonts w:ascii="微軟正黑體" w:eastAsia="微軟正黑體" w:hAnsi="微軟正黑體"/>
                                  <w:sz w:val="24"/>
                                  <w:szCs w:val="24"/>
                                  <w:shd w:val="clear" w:color="auto" w:fill="FFFFFF"/>
                                </w:rPr>
                                <w:t>已</w:t>
                              </w:r>
                              <w:r w:rsidRPr="00B958BC">
                                <w:rPr>
                                  <w:rFonts w:ascii="微軟正黑體" w:eastAsia="微軟正黑體" w:hAnsi="微軟正黑體" w:hint="eastAsia"/>
                                  <w:sz w:val="24"/>
                                  <w:szCs w:val="24"/>
                                  <w:shd w:val="clear" w:color="auto" w:fill="FFFFFF"/>
                                </w:rPr>
                                <w:t>經放了幾</w:t>
                              </w:r>
                              <w:r w:rsidRPr="00B958BC">
                                <w:rPr>
                                  <w:rFonts w:ascii="微軟正黑體" w:eastAsia="微軟正黑體" w:hAnsi="微軟正黑體"/>
                                  <w:sz w:val="24"/>
                                  <w:szCs w:val="24"/>
                                  <w:shd w:val="clear" w:color="auto" w:fill="FFFFFF"/>
                                </w:rPr>
                                <w:t>個</w:t>
                              </w:r>
                              <w:r w:rsidRPr="00B958BC">
                                <w:rPr>
                                  <w:rFonts w:ascii="微軟正黑體" w:eastAsia="微軟正黑體" w:hAnsi="微軟正黑體" w:hint="eastAsia"/>
                                  <w:sz w:val="24"/>
                                  <w:szCs w:val="24"/>
                                  <w:shd w:val="clear" w:color="auto" w:fill="FFFFFF"/>
                                </w:rPr>
                                <w:t>月的無薪假期；我知道有</w:t>
                              </w:r>
                              <w:r w:rsidRPr="00B958BC">
                                <w:rPr>
                                  <w:rFonts w:ascii="微軟正黑體" w:eastAsia="微軟正黑體" w:hAnsi="微軟正黑體"/>
                                  <w:sz w:val="24"/>
                                  <w:szCs w:val="24"/>
                                  <w:shd w:val="clear" w:color="auto" w:fill="FFFFFF"/>
                                </w:rPr>
                                <w:t>些</w:t>
                              </w:r>
                              <w:r w:rsidRPr="00B958BC">
                                <w:rPr>
                                  <w:rFonts w:ascii="微軟正黑體" w:eastAsia="微軟正黑體" w:hAnsi="微軟正黑體" w:hint="eastAsia"/>
                                  <w:sz w:val="24"/>
                                  <w:szCs w:val="24"/>
                                  <w:shd w:val="clear" w:color="auto" w:fill="FFFFFF"/>
                                </w:rPr>
                                <w:t>行家已經減薪，甚</w:t>
                              </w:r>
                              <w:r w:rsidRPr="00B958BC">
                                <w:rPr>
                                  <w:rFonts w:ascii="微軟正黑體" w:eastAsia="微軟正黑體" w:hAnsi="微軟正黑體"/>
                                  <w:sz w:val="24"/>
                                  <w:szCs w:val="24"/>
                                  <w:shd w:val="clear" w:color="auto" w:fill="FFFFFF"/>
                                </w:rPr>
                                <w:t>至</w:t>
                              </w:r>
                              <w:r w:rsidRPr="00B958BC">
                                <w:rPr>
                                  <w:rFonts w:ascii="微軟正黑體" w:eastAsia="微軟正黑體" w:hAnsi="微軟正黑體" w:hint="eastAsia"/>
                                  <w:sz w:val="24"/>
                                  <w:szCs w:val="24"/>
                                  <w:shd w:val="clear" w:color="auto" w:fill="FFFFFF"/>
                                </w:rPr>
                                <w:t>被解僱了</w:t>
                              </w:r>
                              <w:r w:rsidRPr="00B958BC">
                                <w:rPr>
                                  <w:rFonts w:ascii="微軟正黑體" w:eastAsia="微軟正黑體" w:hAnsi="微軟正黑體"/>
                                  <w:sz w:val="24"/>
                                  <w:szCs w:val="24"/>
                                  <w:shd w:val="clear" w:color="auto" w:fill="FFFFFF"/>
                                </w:rPr>
                                <w:t>。</w:t>
                              </w:r>
                            </w:p>
                          </w:txbxContent>
                        </wps:txbx>
                        <wps:bodyPr rot="0" vert="horz" wrap="square" lIns="91440" tIns="45720" rIns="91440" bIns="45720" anchor="t" anchorCtr="0">
                          <a:noAutofit/>
                        </wps:bodyPr>
                      </wps:wsp>
                      <pic:pic xmlns:pic="http://schemas.openxmlformats.org/drawingml/2006/picture">
                        <pic:nvPicPr>
                          <pic:cNvPr id="487454464" name="圖片 48745446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8265" cy="1358265"/>
                          </a:xfrm>
                          <a:prstGeom prst="rect">
                            <a:avLst/>
                          </a:prstGeom>
                        </pic:spPr>
                      </pic:pic>
                      <wps:wsp>
                        <wps:cNvPr id="24" name="文字方塊 24"/>
                        <wps:cNvSpPr txBox="1"/>
                        <wps:spPr>
                          <a:xfrm>
                            <a:off x="571500" y="1699260"/>
                            <a:ext cx="1026111" cy="393896"/>
                          </a:xfrm>
                          <a:prstGeom prst="rect">
                            <a:avLst/>
                          </a:prstGeom>
                          <a:solidFill>
                            <a:schemeClr val="lt1"/>
                          </a:solidFill>
                          <a:ln w="6350">
                            <a:solidFill>
                              <a:prstClr val="black"/>
                            </a:solidFill>
                          </a:ln>
                        </wps:spPr>
                        <wps:txbx>
                          <w:txbxContent>
                            <w:p w14:paraId="18E3357A" w14:textId="60380699" w:rsidR="00C105AA" w:rsidRPr="00801430" w:rsidRDefault="00C105AA" w:rsidP="00DF4A05">
                              <w:pPr>
                                <w:spacing w:after="0" w:line="0" w:lineRule="atLeast"/>
                                <w:rPr>
                                  <w:rFonts w:ascii="Microsoft YaHei" w:hAnsi="Microsoft YaHei" w:cs="新細明體"/>
                                  <w:sz w:val="24"/>
                                  <w:szCs w:val="24"/>
                                </w:rPr>
                              </w:pPr>
                              <w:r w:rsidRPr="00801430">
                                <w:rPr>
                                  <w:rFonts w:ascii="Microsoft YaHei" w:eastAsia="Microsoft YaHei" w:hAnsi="Microsoft YaHei" w:cs="新細明體" w:hint="eastAsia"/>
                                  <w:sz w:val="24"/>
                                  <w:szCs w:val="24"/>
                                </w:rPr>
                                <w:t>旅行社職員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B04CCA" id="群組 36" o:spid="_x0000_s1038" style="position:absolute;left:0;text-align:left;margin-left:34.2pt;margin-top:11.15pt;width:375.55pt;height:164.8pt;z-index:251847680" coordsize="47694,20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">
                <v:shape id="_x0000_s1039" type="#_x0000_t62" style="position:absolute;left:16535;top:6324;width:3115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" adj="-4217,1626" fillcolor="white [3201]" strokecolor="#5b9bd5 [3204]" strokeweight="1pt">
                  <v:textbox>
                    <w:txbxContent>
                      <w:p w14:paraId="28F4E795" w14:textId="5B567E8F" w:rsidR="00C105AA" w:rsidRPr="00B958BC" w:rsidRDefault="00C105AA" w:rsidP="00B958BC">
                        <w:pPr>
                          <w:snapToGrid w:val="0"/>
                          <w:spacing w:after="0" w:line="240" w:lineRule="auto"/>
                          <w:rPr>
                            <w:rFonts w:ascii="微軟正黑體" w:eastAsia="微軟正黑體" w:hAnsi="微軟正黑體"/>
                            <w:sz w:val="24"/>
                            <w:szCs w:val="24"/>
                          </w:rPr>
                        </w:pPr>
                        <w:r w:rsidRPr="00B958BC">
                          <w:rPr>
                            <w:rFonts w:ascii="微軟正黑體" w:eastAsia="微軟正黑體" w:hAnsi="微軟正黑體" w:hint="eastAsia"/>
                            <w:sz w:val="24"/>
                            <w:szCs w:val="24"/>
                            <w:shd w:val="clear" w:color="auto" w:fill="FFFFFF"/>
                          </w:rPr>
                          <w:t>受疫情影響，我</w:t>
                        </w:r>
                        <w:r w:rsidRPr="00B958BC">
                          <w:rPr>
                            <w:rFonts w:ascii="微軟正黑體" w:eastAsia="微軟正黑體" w:hAnsi="微軟正黑體"/>
                            <w:sz w:val="24"/>
                            <w:szCs w:val="24"/>
                            <w:shd w:val="clear" w:color="auto" w:fill="FFFFFF"/>
                          </w:rPr>
                          <w:t>已</w:t>
                        </w:r>
                        <w:r w:rsidRPr="00B958BC">
                          <w:rPr>
                            <w:rFonts w:ascii="微軟正黑體" w:eastAsia="微軟正黑體" w:hAnsi="微軟正黑體" w:hint="eastAsia"/>
                            <w:sz w:val="24"/>
                            <w:szCs w:val="24"/>
                            <w:shd w:val="clear" w:color="auto" w:fill="FFFFFF"/>
                          </w:rPr>
                          <w:t>經放了幾</w:t>
                        </w:r>
                        <w:r w:rsidRPr="00B958BC">
                          <w:rPr>
                            <w:rFonts w:ascii="微軟正黑體" w:eastAsia="微軟正黑體" w:hAnsi="微軟正黑體"/>
                            <w:sz w:val="24"/>
                            <w:szCs w:val="24"/>
                            <w:shd w:val="clear" w:color="auto" w:fill="FFFFFF"/>
                          </w:rPr>
                          <w:t>個</w:t>
                        </w:r>
                        <w:r w:rsidRPr="00B958BC">
                          <w:rPr>
                            <w:rFonts w:ascii="微軟正黑體" w:eastAsia="微軟正黑體" w:hAnsi="微軟正黑體" w:hint="eastAsia"/>
                            <w:sz w:val="24"/>
                            <w:szCs w:val="24"/>
                            <w:shd w:val="clear" w:color="auto" w:fill="FFFFFF"/>
                          </w:rPr>
                          <w:t>月的無薪假期；我知道有</w:t>
                        </w:r>
                        <w:r w:rsidRPr="00B958BC">
                          <w:rPr>
                            <w:rFonts w:ascii="微軟正黑體" w:eastAsia="微軟正黑體" w:hAnsi="微軟正黑體"/>
                            <w:sz w:val="24"/>
                            <w:szCs w:val="24"/>
                            <w:shd w:val="clear" w:color="auto" w:fill="FFFFFF"/>
                          </w:rPr>
                          <w:t>些</w:t>
                        </w:r>
                        <w:r w:rsidRPr="00B958BC">
                          <w:rPr>
                            <w:rFonts w:ascii="微軟正黑體" w:eastAsia="微軟正黑體" w:hAnsi="微軟正黑體" w:hint="eastAsia"/>
                            <w:sz w:val="24"/>
                            <w:szCs w:val="24"/>
                            <w:shd w:val="clear" w:color="auto" w:fill="FFFFFF"/>
                          </w:rPr>
                          <w:t>行家已經減薪，甚</w:t>
                        </w:r>
                        <w:r w:rsidRPr="00B958BC">
                          <w:rPr>
                            <w:rFonts w:ascii="微軟正黑體" w:eastAsia="微軟正黑體" w:hAnsi="微軟正黑體"/>
                            <w:sz w:val="24"/>
                            <w:szCs w:val="24"/>
                            <w:shd w:val="clear" w:color="auto" w:fill="FFFFFF"/>
                          </w:rPr>
                          <w:t>至</w:t>
                        </w:r>
                        <w:r w:rsidRPr="00B958BC">
                          <w:rPr>
                            <w:rFonts w:ascii="微軟正黑體" w:eastAsia="微軟正黑體" w:hAnsi="微軟正黑體" w:hint="eastAsia"/>
                            <w:sz w:val="24"/>
                            <w:szCs w:val="24"/>
                            <w:shd w:val="clear" w:color="auto" w:fill="FFFFFF"/>
                          </w:rPr>
                          <w:t>被解僱了</w:t>
                        </w:r>
                        <w:r w:rsidRPr="00B958BC">
                          <w:rPr>
                            <w:rFonts w:ascii="微軟正黑體" w:eastAsia="微軟正黑體" w:hAnsi="微軟正黑體"/>
                            <w:sz w:val="24"/>
                            <w:szCs w:val="24"/>
                            <w:shd w:val="clear" w:color="auto" w:fill="FFFFFF"/>
                          </w:rPr>
                          <w:t>。</w:t>
                        </w:r>
                      </w:p>
                    </w:txbxContent>
                  </v:textbox>
                </v:shape>
                <v:shape id="圖片 487454464" o:spid="_x0000_s1040" type="#_x0000_t75" style="position:absolute;width:13582;height:1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">
                  <v:imagedata r:id="rId20" o:title=""/>
                  <v:path arrowok="t"/>
                </v:shape>
                <v:shape id="文字方塊 24" o:spid="_x0000_s1041" type="#_x0000_t202" style="position:absolute;left:5715;top:16992;width:10261;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18E3357A" w14:textId="60380699" w:rsidR="00C105AA" w:rsidRPr="00801430" w:rsidRDefault="00C105AA" w:rsidP="00DF4A05">
                        <w:pPr>
                          <w:spacing w:after="0" w:line="0" w:lineRule="atLeast"/>
                          <w:rPr>
                            <w:rFonts w:ascii="Microsoft YaHei" w:hAnsi="Microsoft YaHei" w:cs="新細明體"/>
                            <w:sz w:val="24"/>
                            <w:szCs w:val="24"/>
                          </w:rPr>
                        </w:pPr>
                        <w:r w:rsidRPr="00801430">
                          <w:rPr>
                            <w:rFonts w:ascii="Microsoft YaHei" w:eastAsia="Microsoft YaHei" w:hAnsi="Microsoft YaHei" w:cs="新細明體" w:hint="eastAsia"/>
                            <w:sz w:val="24"/>
                            <w:szCs w:val="24"/>
                          </w:rPr>
                          <w:t>旅行社職員</w:t>
                        </w:r>
                      </w:p>
                    </w:txbxContent>
                  </v:textbox>
                </v:shape>
              </v:group>
            </w:pict>
          </mc:Fallback>
        </mc:AlternateContent>
      </w:r>
    </w:p>
    <w:p w14:paraId="2A4A4593" w14:textId="3DED931F" w:rsidR="00836FD0" w:rsidRPr="00B958BC" w:rsidRDefault="00836FD0" w:rsidP="004C0EF9">
      <w:pPr>
        <w:jc w:val="both"/>
        <w:rPr>
          <w:rFonts w:ascii="微軟正黑體" w:eastAsia="微軟正黑體" w:hAnsi="微軟正黑體" w:cs="Times New Roman"/>
          <w:sz w:val="24"/>
          <w:szCs w:val="24"/>
        </w:rPr>
      </w:pPr>
    </w:p>
    <w:p w14:paraId="53F5CE66" w14:textId="517E14C6" w:rsidR="00836FD0" w:rsidRPr="00B958BC" w:rsidRDefault="00836FD0" w:rsidP="004C0EF9">
      <w:pPr>
        <w:jc w:val="both"/>
        <w:rPr>
          <w:rFonts w:ascii="微軟正黑體" w:eastAsia="微軟正黑體" w:hAnsi="微軟正黑體" w:cs="Times New Roman"/>
          <w:sz w:val="24"/>
          <w:szCs w:val="24"/>
        </w:rPr>
      </w:pPr>
    </w:p>
    <w:p w14:paraId="71B3B455" w14:textId="02718529" w:rsidR="00035906" w:rsidRPr="00B958BC" w:rsidRDefault="00035906">
      <w:pPr>
        <w:spacing w:after="0" w:line="240" w:lineRule="auto"/>
        <w:rPr>
          <w:rFonts w:ascii="微軟正黑體" w:eastAsia="微軟正黑體" w:hAnsi="微軟正黑體"/>
          <w:sz w:val="24"/>
          <w:szCs w:val="24"/>
          <w:lang w:eastAsia="zh-HK"/>
        </w:rPr>
      </w:pPr>
      <w:r w:rsidRPr="00B958BC">
        <w:rPr>
          <w:rFonts w:ascii="微軟正黑體" w:eastAsia="微軟正黑體" w:hAnsi="微軟正黑體"/>
          <w:sz w:val="24"/>
          <w:szCs w:val="24"/>
          <w:lang w:eastAsia="zh-HK"/>
        </w:rPr>
        <w:br w:type="page"/>
      </w:r>
    </w:p>
    <w:p w14:paraId="48ECFB46" w14:textId="25D566EF" w:rsidR="00A97994" w:rsidRDefault="00035906" w:rsidP="00A97994">
      <w:pPr>
        <w:pStyle w:val="a6"/>
        <w:numPr>
          <w:ilvl w:val="0"/>
          <w:numId w:val="1"/>
        </w:numPr>
        <w:spacing w:line="360" w:lineRule="auto"/>
        <w:ind w:left="426" w:hanging="426"/>
        <w:rPr>
          <w:rFonts w:ascii="Times New Roman" w:hAnsi="Times New Roman" w:cs="Times New Roman"/>
          <w:sz w:val="24"/>
          <w:szCs w:val="24"/>
        </w:rPr>
      </w:pPr>
      <w:r w:rsidRPr="00B958BC">
        <w:rPr>
          <w:rFonts w:ascii="Times New Roman" w:hAnsi="Times New Roman" w:cs="Times New Roman"/>
          <w:sz w:val="24"/>
          <w:szCs w:val="24"/>
          <w:lang w:eastAsia="zh-HK"/>
        </w:rPr>
        <w:lastRenderedPageBreak/>
        <w:t>根據</w:t>
      </w:r>
      <w:r w:rsidR="004C0EF9" w:rsidRPr="00B958BC">
        <w:rPr>
          <w:rFonts w:ascii="Times New Roman" w:hAnsi="Times New Roman" w:cs="Times New Roman"/>
          <w:sz w:val="24"/>
          <w:szCs w:val="24"/>
          <w:lang w:eastAsia="zh-HK"/>
        </w:rPr>
        <w:t>上</w:t>
      </w:r>
      <w:r w:rsidRPr="00B958BC">
        <w:rPr>
          <w:rFonts w:ascii="Times New Roman" w:hAnsi="Times New Roman" w:cs="Times New Roman"/>
          <w:sz w:val="24"/>
          <w:szCs w:val="24"/>
          <w:lang w:eastAsia="zh-HK"/>
        </w:rPr>
        <w:t>頁</w:t>
      </w:r>
      <w:r w:rsidR="00B01C3C" w:rsidRPr="00B958BC">
        <w:rPr>
          <w:rFonts w:ascii="Times New Roman" w:hAnsi="Times New Roman" w:cs="Times New Roman"/>
          <w:sz w:val="24"/>
          <w:szCs w:val="24"/>
          <w:lang w:eastAsia="zh-HK"/>
        </w:rPr>
        <w:t>的資料</w:t>
      </w:r>
      <w:r w:rsidRPr="00B958BC">
        <w:rPr>
          <w:rFonts w:ascii="Times New Roman" w:hAnsi="Times New Roman" w:cs="Times New Roman"/>
          <w:sz w:val="24"/>
          <w:szCs w:val="24"/>
          <w:lang w:eastAsia="zh-HK"/>
        </w:rPr>
        <w:t>，</w:t>
      </w:r>
      <w:r w:rsidR="00A97994" w:rsidRPr="00B958BC">
        <w:rPr>
          <w:rFonts w:ascii="Times New Roman" w:hAnsi="Times New Roman" w:cs="Times New Roman"/>
          <w:sz w:val="24"/>
          <w:szCs w:val="24"/>
          <w:lang w:eastAsia="zh-HK"/>
        </w:rPr>
        <w:t>香港當時的經濟表現如何</w:t>
      </w:r>
      <w:r w:rsidR="00A97994" w:rsidRPr="00B958BC">
        <w:rPr>
          <w:rFonts w:ascii="Times New Roman" w:hAnsi="Times New Roman" w:cs="Times New Roman"/>
          <w:sz w:val="24"/>
          <w:szCs w:val="24"/>
        </w:rPr>
        <w:t>？</w:t>
      </w:r>
    </w:p>
    <w:tbl>
      <w:tblPr>
        <w:tblStyle w:val="a5"/>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8039B3" w14:paraId="672EABBA" w14:textId="77777777" w:rsidTr="008039B3">
        <w:tc>
          <w:tcPr>
            <w:tcW w:w="8296" w:type="dxa"/>
          </w:tcPr>
          <w:p w14:paraId="71550F08" w14:textId="34966A38" w:rsidR="008039B3" w:rsidRDefault="008039B3" w:rsidP="008039B3">
            <w:pPr>
              <w:pStyle w:val="a6"/>
              <w:snapToGrid w:val="0"/>
              <w:spacing w:after="0" w:line="360" w:lineRule="auto"/>
              <w:ind w:left="0"/>
              <w:contextualSpacing w:val="0"/>
              <w:rPr>
                <w:rFonts w:ascii="Times New Roman" w:hAnsi="Times New Roman" w:cs="Times New Roman"/>
                <w:sz w:val="24"/>
                <w:szCs w:val="24"/>
              </w:rPr>
            </w:pPr>
            <w:r w:rsidRPr="00B958BC">
              <w:rPr>
                <w:rFonts w:ascii="Times New Roman" w:hAnsi="Times New Roman" w:cs="Times New Roman"/>
                <w:i/>
                <w:color w:val="FF0000"/>
                <w:sz w:val="24"/>
                <w:szCs w:val="24"/>
              </w:rPr>
              <w:t>香港</w:t>
            </w:r>
            <w:r w:rsidRPr="00B958BC">
              <w:rPr>
                <w:rFonts w:ascii="Times New Roman" w:hAnsi="Times New Roman" w:cs="Times New Roman"/>
                <w:i/>
                <w:color w:val="FF0000"/>
                <w:sz w:val="24"/>
                <w:szCs w:val="24"/>
                <w:lang w:eastAsia="zh-HK"/>
              </w:rPr>
              <w:t>的</w:t>
            </w:r>
            <w:r w:rsidRPr="00B958BC">
              <w:rPr>
                <w:rFonts w:ascii="Times New Roman" w:hAnsi="Times New Roman" w:cs="Times New Roman"/>
                <w:i/>
                <w:color w:val="FF0000"/>
                <w:sz w:val="24"/>
                <w:szCs w:val="24"/>
              </w:rPr>
              <w:t>經濟表現欠佳。</w:t>
            </w:r>
          </w:p>
        </w:tc>
      </w:tr>
      <w:tr w:rsidR="008039B3" w14:paraId="13A26A67" w14:textId="77777777" w:rsidTr="008039B3">
        <w:tc>
          <w:tcPr>
            <w:tcW w:w="8296" w:type="dxa"/>
          </w:tcPr>
          <w:p w14:paraId="047EE84C" w14:textId="77777777" w:rsidR="008039B3" w:rsidRDefault="008039B3" w:rsidP="008039B3">
            <w:pPr>
              <w:pStyle w:val="a6"/>
              <w:snapToGrid w:val="0"/>
              <w:spacing w:after="0" w:line="360" w:lineRule="auto"/>
              <w:ind w:left="0"/>
              <w:contextualSpacing w:val="0"/>
              <w:rPr>
                <w:rFonts w:ascii="Times New Roman" w:hAnsi="Times New Roman" w:cs="Times New Roman"/>
                <w:sz w:val="24"/>
                <w:szCs w:val="24"/>
              </w:rPr>
            </w:pPr>
          </w:p>
        </w:tc>
      </w:tr>
    </w:tbl>
    <w:p w14:paraId="653C9DCF" w14:textId="77777777" w:rsidR="008039B3" w:rsidRDefault="008039B3" w:rsidP="008039B3">
      <w:pPr>
        <w:pStyle w:val="a6"/>
        <w:spacing w:line="360" w:lineRule="auto"/>
        <w:ind w:left="426"/>
        <w:rPr>
          <w:rFonts w:ascii="Times New Roman" w:hAnsi="Times New Roman" w:cs="Times New Roman"/>
          <w:sz w:val="24"/>
          <w:szCs w:val="24"/>
          <w:lang w:eastAsia="zh-HK"/>
        </w:rPr>
      </w:pPr>
    </w:p>
    <w:p w14:paraId="522B3046" w14:textId="617F08EE" w:rsidR="00A97994" w:rsidRDefault="00A97994" w:rsidP="00A97994">
      <w:pPr>
        <w:pStyle w:val="a6"/>
        <w:numPr>
          <w:ilvl w:val="0"/>
          <w:numId w:val="1"/>
        </w:numPr>
        <w:spacing w:line="360" w:lineRule="auto"/>
        <w:ind w:left="426" w:hanging="426"/>
        <w:rPr>
          <w:rFonts w:ascii="Times New Roman" w:hAnsi="Times New Roman" w:cs="Times New Roman"/>
          <w:sz w:val="24"/>
          <w:szCs w:val="24"/>
          <w:lang w:eastAsia="zh-HK"/>
        </w:rPr>
      </w:pPr>
      <w:r w:rsidRPr="00B958BC">
        <w:rPr>
          <w:rFonts w:ascii="Times New Roman" w:hAnsi="Times New Roman" w:cs="Times New Roman"/>
          <w:sz w:val="24"/>
          <w:szCs w:val="24"/>
          <w:lang w:eastAsia="zh-HK"/>
        </w:rPr>
        <w:t>從上頁圖片的情景中，你能找出一些反映當時香港經濟表現的特徵嗎？</w:t>
      </w:r>
    </w:p>
    <w:tbl>
      <w:tblPr>
        <w:tblStyle w:val="a5"/>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8039B3" w14:paraId="71827100" w14:textId="77777777" w:rsidTr="006E29A6">
        <w:tc>
          <w:tcPr>
            <w:tcW w:w="8296" w:type="dxa"/>
          </w:tcPr>
          <w:p w14:paraId="700456CA" w14:textId="38E11200" w:rsidR="008039B3" w:rsidRDefault="008039B3" w:rsidP="008039B3">
            <w:pPr>
              <w:pStyle w:val="a6"/>
              <w:numPr>
                <w:ilvl w:val="0"/>
                <w:numId w:val="31"/>
              </w:numPr>
              <w:snapToGrid w:val="0"/>
              <w:spacing w:after="0" w:line="360" w:lineRule="auto"/>
              <w:ind w:left="482" w:hanging="482"/>
              <w:rPr>
                <w:rFonts w:ascii="Times New Roman" w:hAnsi="Times New Roman" w:cs="Times New Roman"/>
                <w:sz w:val="24"/>
                <w:szCs w:val="24"/>
              </w:rPr>
            </w:pPr>
            <w:r w:rsidRPr="00B958BC">
              <w:rPr>
                <w:rFonts w:ascii="Times New Roman" w:hAnsi="Times New Roman" w:cs="Times New Roman"/>
                <w:i/>
                <w:color w:val="FF0000"/>
                <w:sz w:val="24"/>
                <w:szCs w:val="24"/>
                <w:lang w:eastAsia="zh-HK"/>
              </w:rPr>
              <w:t>本地生產總值（</w:t>
            </w:r>
            <w:r w:rsidRPr="00B958BC">
              <w:rPr>
                <w:rFonts w:ascii="Times New Roman" w:hAnsi="Times New Roman" w:cs="Times New Roman"/>
                <w:i/>
                <w:color w:val="FF0000"/>
                <w:sz w:val="24"/>
                <w:szCs w:val="24"/>
                <w:lang w:eastAsia="zh-HK"/>
              </w:rPr>
              <w:t>GDP</w:t>
            </w:r>
            <w:r w:rsidRPr="00B958BC">
              <w:rPr>
                <w:rFonts w:ascii="Times New Roman" w:hAnsi="Times New Roman" w:cs="Times New Roman"/>
                <w:i/>
                <w:color w:val="FF0000"/>
                <w:sz w:val="24"/>
                <w:szCs w:val="24"/>
                <w:lang w:eastAsia="zh-HK"/>
              </w:rPr>
              <w:t>）下降；</w:t>
            </w:r>
          </w:p>
        </w:tc>
      </w:tr>
      <w:tr w:rsidR="008039B3" w14:paraId="1729E6B6" w14:textId="77777777" w:rsidTr="006E29A6">
        <w:tc>
          <w:tcPr>
            <w:tcW w:w="8296" w:type="dxa"/>
          </w:tcPr>
          <w:p w14:paraId="34360350" w14:textId="6130C8A4" w:rsidR="008039B3" w:rsidRDefault="008039B3" w:rsidP="008039B3">
            <w:pPr>
              <w:pStyle w:val="a6"/>
              <w:numPr>
                <w:ilvl w:val="0"/>
                <w:numId w:val="31"/>
              </w:numPr>
              <w:snapToGrid w:val="0"/>
              <w:spacing w:after="0" w:line="360" w:lineRule="auto"/>
              <w:ind w:left="482" w:hanging="482"/>
              <w:rPr>
                <w:rFonts w:ascii="Times New Roman" w:hAnsi="Times New Roman" w:cs="Times New Roman"/>
                <w:sz w:val="24"/>
                <w:szCs w:val="24"/>
              </w:rPr>
            </w:pPr>
            <w:r w:rsidRPr="00B958BC">
              <w:rPr>
                <w:rFonts w:ascii="Times New Roman" w:hAnsi="Times New Roman" w:cs="Times New Roman"/>
                <w:i/>
                <w:color w:val="FF0000"/>
                <w:sz w:val="24"/>
                <w:szCs w:val="24"/>
                <w:lang w:eastAsia="zh-HK"/>
              </w:rPr>
              <w:t>很多人失業／找不到工作；</w:t>
            </w:r>
          </w:p>
        </w:tc>
      </w:tr>
      <w:tr w:rsidR="008039B3" w14:paraId="38A245A6" w14:textId="77777777" w:rsidTr="006E29A6">
        <w:tc>
          <w:tcPr>
            <w:tcW w:w="8296" w:type="dxa"/>
          </w:tcPr>
          <w:p w14:paraId="22552CBE" w14:textId="53F813EA" w:rsidR="008039B3" w:rsidRDefault="008039B3" w:rsidP="008039B3">
            <w:pPr>
              <w:pStyle w:val="a6"/>
              <w:numPr>
                <w:ilvl w:val="0"/>
                <w:numId w:val="31"/>
              </w:numPr>
              <w:snapToGrid w:val="0"/>
              <w:spacing w:after="0" w:line="360" w:lineRule="auto"/>
              <w:ind w:left="482" w:hanging="482"/>
              <w:rPr>
                <w:rFonts w:ascii="Times New Roman" w:hAnsi="Times New Roman" w:cs="Times New Roman"/>
                <w:sz w:val="24"/>
                <w:szCs w:val="24"/>
              </w:rPr>
            </w:pPr>
            <w:r w:rsidRPr="00B958BC">
              <w:rPr>
                <w:rFonts w:ascii="Times New Roman" w:hAnsi="Times New Roman" w:cs="Times New Roman"/>
                <w:i/>
                <w:color w:val="FF0000"/>
                <w:sz w:val="24"/>
                <w:szCs w:val="24"/>
                <w:lang w:eastAsia="zh-HK"/>
              </w:rPr>
              <w:t>工資下降；</w:t>
            </w:r>
          </w:p>
        </w:tc>
      </w:tr>
      <w:tr w:rsidR="008039B3" w14:paraId="0571E4FB" w14:textId="77777777" w:rsidTr="006E29A6">
        <w:tc>
          <w:tcPr>
            <w:tcW w:w="8296" w:type="dxa"/>
          </w:tcPr>
          <w:p w14:paraId="4D8BC0D7" w14:textId="4113FD45" w:rsidR="008039B3" w:rsidRDefault="008039B3" w:rsidP="008039B3">
            <w:pPr>
              <w:pStyle w:val="a6"/>
              <w:numPr>
                <w:ilvl w:val="0"/>
                <w:numId w:val="31"/>
              </w:numPr>
              <w:snapToGrid w:val="0"/>
              <w:spacing w:after="0" w:line="360" w:lineRule="auto"/>
              <w:ind w:left="482" w:hanging="482"/>
              <w:rPr>
                <w:rFonts w:ascii="Times New Roman" w:hAnsi="Times New Roman" w:cs="Times New Roman"/>
                <w:sz w:val="24"/>
                <w:szCs w:val="24"/>
              </w:rPr>
            </w:pPr>
            <w:r w:rsidRPr="00B958BC">
              <w:rPr>
                <w:rFonts w:ascii="Times New Roman" w:hAnsi="Times New Roman" w:cs="Times New Roman"/>
                <w:i/>
                <w:color w:val="FF0000"/>
                <w:sz w:val="24"/>
                <w:szCs w:val="24"/>
                <w:lang w:eastAsia="zh-HK"/>
              </w:rPr>
              <w:t>物價水平下降；及</w:t>
            </w:r>
          </w:p>
        </w:tc>
      </w:tr>
      <w:tr w:rsidR="008039B3" w14:paraId="0598F8E8" w14:textId="77777777" w:rsidTr="006E29A6">
        <w:tc>
          <w:tcPr>
            <w:tcW w:w="8296" w:type="dxa"/>
          </w:tcPr>
          <w:p w14:paraId="6B9D1E1C" w14:textId="429304FB" w:rsidR="008039B3" w:rsidRDefault="008039B3" w:rsidP="008039B3">
            <w:pPr>
              <w:pStyle w:val="a6"/>
              <w:numPr>
                <w:ilvl w:val="0"/>
                <w:numId w:val="31"/>
              </w:numPr>
              <w:snapToGrid w:val="0"/>
              <w:spacing w:after="0" w:line="360" w:lineRule="auto"/>
              <w:ind w:left="482" w:hanging="482"/>
              <w:rPr>
                <w:rFonts w:ascii="Times New Roman" w:hAnsi="Times New Roman" w:cs="Times New Roman"/>
                <w:sz w:val="24"/>
                <w:szCs w:val="24"/>
              </w:rPr>
            </w:pPr>
            <w:r w:rsidRPr="00B958BC">
              <w:rPr>
                <w:rFonts w:ascii="Times New Roman" w:hAnsi="Times New Roman" w:cs="Times New Roman"/>
                <w:i/>
                <w:color w:val="FF0000"/>
                <w:sz w:val="24"/>
                <w:szCs w:val="24"/>
                <w:lang w:eastAsia="zh-HK"/>
              </w:rPr>
              <w:t>投資及消費意欲減少。</w:t>
            </w:r>
          </w:p>
        </w:tc>
      </w:tr>
    </w:tbl>
    <w:p w14:paraId="61868087" w14:textId="7FFDB4B9" w:rsidR="008039B3" w:rsidRPr="008039B3" w:rsidRDefault="008039B3" w:rsidP="008039B3">
      <w:pPr>
        <w:pStyle w:val="a6"/>
        <w:spacing w:line="360" w:lineRule="auto"/>
        <w:ind w:left="426"/>
        <w:rPr>
          <w:rFonts w:ascii="Times New Roman" w:hAnsi="Times New Roman" w:cs="Times New Roman"/>
          <w:sz w:val="24"/>
          <w:szCs w:val="24"/>
          <w:lang w:eastAsia="zh-HK"/>
        </w:rPr>
      </w:pPr>
    </w:p>
    <w:p w14:paraId="15C16222" w14:textId="35503F89" w:rsidR="00AD62F2" w:rsidRDefault="00AD62F2">
      <w:pPr>
        <w:spacing w:after="0" w:line="240" w:lineRule="auto"/>
        <w:rPr>
          <w:rFonts w:asciiTheme="minorEastAsia" w:hAnsiTheme="minorEastAsia" w:cs="新細明體"/>
          <w:b/>
          <w:bCs/>
          <w:sz w:val="32"/>
          <w:szCs w:val="32"/>
          <w:lang w:eastAsia="zh-HK"/>
        </w:rPr>
      </w:pPr>
    </w:p>
    <w:p w14:paraId="47429D1D" w14:textId="77777777" w:rsidR="004C0EF9" w:rsidRDefault="004C0EF9">
      <w:pPr>
        <w:spacing w:after="0" w:line="240" w:lineRule="auto"/>
        <w:rPr>
          <w:b/>
          <w:sz w:val="32"/>
          <w:szCs w:val="32"/>
        </w:rPr>
      </w:pPr>
      <w:r>
        <w:rPr>
          <w:b/>
          <w:sz w:val="32"/>
          <w:szCs w:val="32"/>
        </w:rPr>
        <w:br w:type="page"/>
      </w:r>
    </w:p>
    <w:p w14:paraId="33B3905D" w14:textId="71CCB7C4" w:rsidR="00EE7E6A" w:rsidRDefault="00EE7E6A" w:rsidP="00EE7E6A">
      <w:pPr>
        <w:spacing w:after="0" w:line="360" w:lineRule="auto"/>
        <w:jc w:val="center"/>
        <w:rPr>
          <w:b/>
          <w:sz w:val="32"/>
          <w:szCs w:val="32"/>
        </w:rPr>
      </w:pPr>
      <w:r>
        <w:rPr>
          <w:rFonts w:asciiTheme="minorEastAsia" w:hAnsiTheme="minorEastAsia"/>
          <w:b/>
          <w:noProof/>
          <w:sz w:val="32"/>
          <w:szCs w:val="32"/>
          <w:lang w:eastAsia="zh-CN"/>
        </w:rPr>
        <w:lastRenderedPageBreak/>
        <w:drawing>
          <wp:anchor distT="0" distB="0" distL="114300" distR="114300" simplePos="0" relativeHeight="251786240" behindDoc="0" locked="0" layoutInCell="1" allowOverlap="1" wp14:anchorId="2EA32CD3" wp14:editId="432A90B7">
            <wp:simplePos x="0" y="0"/>
            <wp:positionH relativeFrom="column">
              <wp:posOffset>-44450</wp:posOffset>
            </wp:positionH>
            <wp:positionV relativeFrom="paragraph">
              <wp:posOffset>22225</wp:posOffset>
            </wp:positionV>
            <wp:extent cx="1409700" cy="390525"/>
            <wp:effectExtent l="0" t="0" r="0" b="9525"/>
            <wp:wrapNone/>
            <wp:docPr id="8" name="圖片 8"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1384" w14:textId="4143494E" w:rsidR="00AD62F2" w:rsidRPr="00B958BC" w:rsidRDefault="00AD62F2" w:rsidP="00B958BC">
      <w:pPr>
        <w:snapToGrid w:val="0"/>
        <w:spacing w:after="0" w:line="240" w:lineRule="auto"/>
        <w:rPr>
          <w:rFonts w:ascii="微軟正黑體" w:eastAsia="微軟正黑體" w:hAnsi="微軟正黑體"/>
          <w:b/>
          <w:sz w:val="28"/>
          <w:szCs w:val="28"/>
        </w:rPr>
      </w:pPr>
      <w:r w:rsidRPr="00B958BC">
        <w:rPr>
          <w:rFonts w:ascii="微軟正黑體" w:eastAsia="微軟正黑體" w:hAnsi="微軟正黑體" w:hint="eastAsia"/>
          <w:b/>
          <w:sz w:val="28"/>
          <w:szCs w:val="28"/>
        </w:rPr>
        <w:t>經濟</w:t>
      </w:r>
      <w:r w:rsidRPr="00B958BC">
        <w:rPr>
          <w:rFonts w:ascii="微軟正黑體" w:eastAsia="微軟正黑體" w:hAnsi="微軟正黑體" w:hint="eastAsia"/>
          <w:b/>
          <w:sz w:val="28"/>
          <w:szCs w:val="28"/>
          <w:lang w:eastAsia="zh-HK"/>
        </w:rPr>
        <w:t>指標</w:t>
      </w:r>
      <w:r w:rsidRPr="00B958BC">
        <w:rPr>
          <w:rFonts w:ascii="微軟正黑體" w:eastAsia="微軟正黑體" w:hAnsi="微軟正黑體" w:hint="eastAsia"/>
          <w:b/>
          <w:sz w:val="28"/>
          <w:szCs w:val="28"/>
        </w:rPr>
        <w:t>（</w:t>
      </w:r>
      <w:r w:rsidRPr="00B958BC">
        <w:rPr>
          <w:rFonts w:ascii="微軟正黑體" w:eastAsia="微軟正黑體" w:hAnsi="微軟正黑體" w:hint="eastAsia"/>
          <w:b/>
          <w:sz w:val="28"/>
          <w:szCs w:val="28"/>
          <w:lang w:eastAsia="zh-HK"/>
        </w:rPr>
        <w:t>一</w:t>
      </w:r>
      <w:r w:rsidRPr="00B958BC">
        <w:rPr>
          <w:rFonts w:ascii="微軟正黑體" w:eastAsia="微軟正黑體" w:hAnsi="微軟正黑體" w:hint="eastAsia"/>
          <w:b/>
          <w:sz w:val="28"/>
          <w:szCs w:val="28"/>
        </w:rPr>
        <w:t>）</w:t>
      </w:r>
      <w:r w:rsidRPr="00B958BC">
        <w:rPr>
          <w:rFonts w:ascii="微軟正黑體" w:eastAsia="微軟正黑體" w:hAnsi="微軟正黑體" w:hint="eastAsia"/>
          <w:b/>
          <w:sz w:val="28"/>
          <w:szCs w:val="28"/>
          <w:lang w:eastAsia="zh-HK"/>
        </w:rPr>
        <w:t>：本地生產總值</w:t>
      </w:r>
      <w:r w:rsidR="00EE7E6A" w:rsidRPr="00B958BC">
        <w:rPr>
          <w:rFonts w:ascii="微軟正黑體" w:eastAsia="微軟正黑體" w:hAnsi="微軟正黑體" w:hint="eastAsia"/>
          <w:b/>
          <w:sz w:val="28"/>
          <w:szCs w:val="28"/>
        </w:rPr>
        <w:t>（</w:t>
      </w:r>
      <w:r w:rsidR="008039B3">
        <w:rPr>
          <w:rFonts w:ascii="微軟正黑體" w:eastAsia="微軟正黑體" w:hAnsi="微軟正黑體" w:hint="eastAsia"/>
          <w:b/>
          <w:sz w:val="28"/>
          <w:szCs w:val="28"/>
        </w:rPr>
        <w:t>G</w:t>
      </w:r>
      <w:r w:rsidR="008039B3">
        <w:rPr>
          <w:rFonts w:ascii="微軟正黑體" w:eastAsia="微軟正黑體" w:hAnsi="微軟正黑體"/>
          <w:b/>
          <w:sz w:val="28"/>
          <w:szCs w:val="28"/>
        </w:rPr>
        <w:t>DP</w:t>
      </w:r>
      <w:r w:rsidR="00EE7E6A" w:rsidRPr="00B958BC">
        <w:rPr>
          <w:rFonts w:ascii="微軟正黑體" w:eastAsia="微軟正黑體" w:hAnsi="微軟正黑體" w:hint="eastAsia"/>
          <w:b/>
          <w:sz w:val="28"/>
          <w:szCs w:val="28"/>
        </w:rPr>
        <w:t>）</w:t>
      </w:r>
    </w:p>
    <w:p w14:paraId="52D9A497" w14:textId="28A0F82A" w:rsidR="00AD62F2" w:rsidRPr="00B958BC" w:rsidRDefault="00AD62F2" w:rsidP="00B958BC">
      <w:pPr>
        <w:snapToGrid w:val="0"/>
        <w:spacing w:after="0" w:line="240" w:lineRule="auto"/>
        <w:jc w:val="both"/>
        <w:rPr>
          <w:rFonts w:ascii="微軟正黑體" w:eastAsia="微軟正黑體" w:hAnsi="微軟正黑體" w:cs="新細明體"/>
          <w:sz w:val="24"/>
          <w:szCs w:val="24"/>
          <w:lang w:eastAsia="zh-HK"/>
        </w:rPr>
      </w:pPr>
      <w:r w:rsidRPr="00B958BC">
        <w:rPr>
          <w:rFonts w:ascii="微軟正黑體" w:eastAsia="微軟正黑體" w:hAnsi="微軟正黑體" w:cs="新細明體" w:hint="eastAsia"/>
          <w:sz w:val="24"/>
          <w:szCs w:val="24"/>
          <w:lang w:eastAsia="zh-HK"/>
        </w:rPr>
        <w:t>我們可以如何量度香港的經濟表現呢</w:t>
      </w:r>
      <w:r w:rsidR="00B958BC">
        <w:rPr>
          <w:rFonts w:ascii="微軟正黑體" w:eastAsia="微軟正黑體" w:hAnsi="微軟正黑體" w:cs="新細明體" w:hint="eastAsia"/>
          <w:sz w:val="24"/>
          <w:szCs w:val="24"/>
        </w:rPr>
        <w:t>？</w:t>
      </w:r>
      <w:r w:rsidR="00E05B57" w:rsidRPr="00B958BC">
        <w:rPr>
          <w:rFonts w:ascii="微軟正黑體" w:eastAsia="微軟正黑體" w:hAnsi="微軟正黑體" w:cs="Times New Roman" w:hint="eastAsia"/>
          <w:sz w:val="24"/>
          <w:szCs w:val="24"/>
        </w:rPr>
        <w:t>不同的指標可以幫助我們量度或了解一個地方的經濟狀況</w:t>
      </w:r>
      <w:r w:rsidR="00EE7E6A" w:rsidRPr="00B958BC">
        <w:rPr>
          <w:rFonts w:ascii="微軟正黑體" w:eastAsia="微軟正黑體" w:hAnsi="微軟正黑體" w:cs="Times New Roman" w:hint="eastAsia"/>
          <w:sz w:val="24"/>
          <w:szCs w:val="24"/>
          <w:lang w:eastAsia="zh-HK"/>
        </w:rPr>
        <w:t>，</w:t>
      </w:r>
      <w:r w:rsidR="00E05B57" w:rsidRPr="00B958BC">
        <w:rPr>
          <w:rFonts w:ascii="微軟正黑體" w:eastAsia="微軟正黑體" w:hAnsi="微軟正黑體" w:cs="Times New Roman" w:hint="eastAsia"/>
          <w:sz w:val="24"/>
          <w:szCs w:val="24"/>
        </w:rPr>
        <w:t>這些指標通常是一些統計數據</w:t>
      </w:r>
      <w:r w:rsidR="00E05B57" w:rsidRPr="00B958BC">
        <w:rPr>
          <w:rFonts w:ascii="微軟正黑體" w:eastAsia="微軟正黑體" w:hAnsi="微軟正黑體" w:cs="Times New Roman" w:hint="eastAsia"/>
          <w:sz w:val="24"/>
          <w:szCs w:val="24"/>
          <w:lang w:eastAsia="zh-HK"/>
        </w:rPr>
        <w:t>。</w:t>
      </w:r>
      <w:r w:rsidRPr="00B958BC">
        <w:rPr>
          <w:rFonts w:ascii="微軟正黑體" w:eastAsia="微軟正黑體" w:hAnsi="微軟正黑體" w:cs="新細明體" w:hint="eastAsia"/>
          <w:b/>
          <w:sz w:val="24"/>
          <w:szCs w:val="24"/>
        </w:rPr>
        <w:t>本地生產總值</w:t>
      </w:r>
      <w:r w:rsidRPr="00B958BC">
        <w:rPr>
          <w:rFonts w:ascii="微軟正黑體" w:eastAsia="微軟正黑體" w:hAnsi="微軟正黑體" w:cs="新細明體" w:hint="eastAsia"/>
          <w:sz w:val="24"/>
          <w:szCs w:val="24"/>
          <w:lang w:eastAsia="zh-HK"/>
        </w:rPr>
        <w:t>及</w:t>
      </w:r>
      <w:r w:rsidRPr="00B958BC">
        <w:rPr>
          <w:rFonts w:ascii="微軟正黑體" w:eastAsia="微軟正黑體" w:hAnsi="微軟正黑體" w:cs="新細明體" w:hint="eastAsia"/>
          <w:b/>
          <w:sz w:val="24"/>
          <w:szCs w:val="24"/>
          <w:lang w:eastAsia="zh-HK"/>
        </w:rPr>
        <w:t>人均本地生產總值</w:t>
      </w:r>
      <w:r w:rsidRPr="00B958BC">
        <w:rPr>
          <w:rFonts w:ascii="微軟正黑體" w:eastAsia="微軟正黑體" w:hAnsi="微軟正黑體" w:cs="新細明體" w:hint="eastAsia"/>
          <w:sz w:val="24"/>
          <w:szCs w:val="24"/>
          <w:lang w:eastAsia="zh-HK"/>
        </w:rPr>
        <w:t>是</w:t>
      </w:r>
      <w:r w:rsidR="00CD3FED" w:rsidRPr="00B958BC">
        <w:rPr>
          <w:rFonts w:ascii="微軟正黑體" w:eastAsia="微軟正黑體" w:hAnsi="微軟正黑體" w:cs="新細明體" w:hint="eastAsia"/>
          <w:sz w:val="24"/>
          <w:szCs w:val="24"/>
          <w:lang w:eastAsia="zh-HK"/>
        </w:rPr>
        <w:t>兩個</w:t>
      </w:r>
      <w:r w:rsidRPr="00B958BC">
        <w:rPr>
          <w:rFonts w:ascii="微軟正黑體" w:eastAsia="微軟正黑體" w:hAnsi="微軟正黑體" w:cs="新細明體" w:hint="eastAsia"/>
          <w:sz w:val="24"/>
          <w:szCs w:val="24"/>
        </w:rPr>
        <w:t>常用</w:t>
      </w:r>
      <w:r w:rsidR="00617469" w:rsidRPr="00B958BC">
        <w:rPr>
          <w:rFonts w:ascii="微軟正黑體" w:eastAsia="微軟正黑體" w:hAnsi="微軟正黑體" w:cs="新細明體" w:hint="eastAsia"/>
          <w:sz w:val="24"/>
          <w:szCs w:val="24"/>
          <w:lang w:eastAsia="zh-HK"/>
        </w:rPr>
        <w:t>作</w:t>
      </w:r>
      <w:r w:rsidRPr="00B958BC">
        <w:rPr>
          <w:rFonts w:ascii="微軟正黑體" w:eastAsia="微軟正黑體" w:hAnsi="微軟正黑體" w:cs="新細明體" w:hint="eastAsia"/>
          <w:sz w:val="24"/>
          <w:szCs w:val="24"/>
          <w:lang w:eastAsia="zh-HK"/>
        </w:rPr>
        <w:t>評估經濟表現</w:t>
      </w:r>
      <w:r w:rsidRPr="00B958BC">
        <w:rPr>
          <w:rFonts w:ascii="微軟正黑體" w:eastAsia="微軟正黑體" w:hAnsi="微軟正黑體" w:cs="新細明體" w:hint="eastAsia"/>
          <w:sz w:val="24"/>
          <w:szCs w:val="24"/>
        </w:rPr>
        <w:t>的</w:t>
      </w:r>
      <w:r w:rsidRPr="00B958BC">
        <w:rPr>
          <w:rFonts w:ascii="微軟正黑體" w:eastAsia="微軟正黑體" w:hAnsi="微軟正黑體" w:cs="新細明體" w:hint="eastAsia"/>
          <w:sz w:val="24"/>
          <w:szCs w:val="24"/>
          <w:lang w:eastAsia="zh-HK"/>
        </w:rPr>
        <w:t>指標。</w:t>
      </w:r>
    </w:p>
    <w:p w14:paraId="4EC6CDD2" w14:textId="77777777" w:rsidR="00B958BC" w:rsidRDefault="00B958BC" w:rsidP="00B958BC">
      <w:pPr>
        <w:autoSpaceDE w:val="0"/>
        <w:autoSpaceDN w:val="0"/>
        <w:adjustRightInd w:val="0"/>
        <w:snapToGrid w:val="0"/>
        <w:spacing w:after="0" w:line="240" w:lineRule="auto"/>
        <w:rPr>
          <w:rFonts w:ascii="微軟正黑體" w:eastAsia="微軟正黑體" w:hAnsi="微軟正黑體" w:cs="新細明體"/>
          <w:b/>
          <w:sz w:val="24"/>
          <w:szCs w:val="24"/>
          <w:u w:val="single"/>
        </w:rPr>
      </w:pPr>
    </w:p>
    <w:p w14:paraId="028C1598" w14:textId="5E48B1AF" w:rsidR="00AD62F2" w:rsidRPr="00B958BC" w:rsidRDefault="00AD62F2" w:rsidP="00B958BC">
      <w:pPr>
        <w:autoSpaceDE w:val="0"/>
        <w:autoSpaceDN w:val="0"/>
        <w:adjustRightInd w:val="0"/>
        <w:snapToGrid w:val="0"/>
        <w:spacing w:after="0" w:line="240" w:lineRule="auto"/>
        <w:rPr>
          <w:rFonts w:ascii="微軟正黑體" w:eastAsia="微軟正黑體" w:hAnsi="微軟正黑體" w:cs="新細明體"/>
          <w:b/>
          <w:sz w:val="28"/>
          <w:szCs w:val="28"/>
        </w:rPr>
      </w:pPr>
      <w:r w:rsidRPr="00B958BC">
        <w:rPr>
          <w:rFonts w:ascii="微軟正黑體" w:eastAsia="微軟正黑體" w:hAnsi="微軟正黑體" w:cs="新細明體" w:hint="eastAsia"/>
          <w:b/>
          <w:sz w:val="28"/>
          <w:szCs w:val="28"/>
        </w:rPr>
        <w:t>本地生產總值</w:t>
      </w:r>
      <w:r w:rsidR="00FF5943" w:rsidRPr="00B958BC">
        <w:rPr>
          <w:rFonts w:ascii="微軟正黑體" w:eastAsia="微軟正黑體" w:hAnsi="微軟正黑體" w:cs="新細明體" w:hint="eastAsia"/>
          <w:b/>
          <w:sz w:val="28"/>
          <w:szCs w:val="28"/>
        </w:rPr>
        <w:t>（</w:t>
      </w:r>
      <w:r w:rsidR="008039B3">
        <w:rPr>
          <w:rFonts w:ascii="微軟正黑體" w:eastAsia="微軟正黑體" w:hAnsi="微軟正黑體" w:cs="新細明體" w:hint="eastAsia"/>
          <w:b/>
          <w:sz w:val="28"/>
          <w:szCs w:val="28"/>
        </w:rPr>
        <w:t>G</w:t>
      </w:r>
      <w:r w:rsidR="008039B3">
        <w:rPr>
          <w:rFonts w:ascii="微軟正黑體" w:eastAsia="微軟正黑體" w:hAnsi="微軟正黑體" w:cs="新細明體"/>
          <w:b/>
          <w:sz w:val="28"/>
          <w:szCs w:val="28"/>
        </w:rPr>
        <w:t>DP</w:t>
      </w:r>
      <w:r w:rsidR="00FF5943" w:rsidRPr="00B958BC">
        <w:rPr>
          <w:rFonts w:ascii="微軟正黑體" w:eastAsia="微軟正黑體" w:hAnsi="微軟正黑體" w:cs="新細明體" w:hint="eastAsia"/>
          <w:b/>
          <w:sz w:val="28"/>
          <w:szCs w:val="28"/>
        </w:rPr>
        <w:t>）</w:t>
      </w:r>
    </w:p>
    <w:p w14:paraId="228163C8" w14:textId="6F519A88" w:rsidR="00617469" w:rsidRDefault="00AD62F2" w:rsidP="00B958BC">
      <w:pPr>
        <w:autoSpaceDE w:val="0"/>
        <w:autoSpaceDN w:val="0"/>
        <w:adjustRightInd w:val="0"/>
        <w:snapToGrid w:val="0"/>
        <w:spacing w:after="0" w:line="240" w:lineRule="auto"/>
        <w:jc w:val="both"/>
        <w:rPr>
          <w:rFonts w:ascii="微軟正黑體" w:eastAsia="微軟正黑體" w:hAnsi="微軟正黑體" w:cs="新細明體"/>
          <w:sz w:val="24"/>
          <w:szCs w:val="24"/>
        </w:rPr>
      </w:pPr>
      <w:r w:rsidRPr="00B958BC">
        <w:rPr>
          <w:rFonts w:ascii="微軟正黑體" w:eastAsia="微軟正黑體" w:hAnsi="微軟正黑體" w:cs="新細明體" w:hint="eastAsia"/>
          <w:sz w:val="24"/>
          <w:szCs w:val="24"/>
        </w:rPr>
        <w:t>本地生產總值是指一個</w:t>
      </w:r>
      <w:r w:rsidR="00AC43DA">
        <w:rPr>
          <w:rFonts w:ascii="微軟正黑體" w:eastAsia="微軟正黑體" w:hAnsi="微軟正黑體" w:cs="新細明體" w:hint="eastAsia"/>
          <w:sz w:val="24"/>
          <w:szCs w:val="24"/>
          <w:lang w:eastAsia="zh-HK"/>
        </w:rPr>
        <w:t>國家或</w:t>
      </w:r>
      <w:r w:rsidRPr="00B958BC">
        <w:rPr>
          <w:rFonts w:ascii="微軟正黑體" w:eastAsia="微軟正黑體" w:hAnsi="微軟正黑體" w:cs="新細明體" w:hint="eastAsia"/>
          <w:sz w:val="24"/>
          <w:szCs w:val="24"/>
        </w:rPr>
        <w:t>地區在指定期間內的生產總值，即產品和服務的價值總和，</w:t>
      </w:r>
      <w:r w:rsidRPr="00B958BC">
        <w:rPr>
          <w:rFonts w:ascii="微軟正黑體" w:eastAsia="微軟正黑體" w:hAnsi="微軟正黑體" w:cs="新細明體" w:hint="eastAsia"/>
          <w:sz w:val="24"/>
          <w:szCs w:val="24"/>
          <w:lang w:eastAsia="zh-HK"/>
        </w:rPr>
        <w:t>它是其中一個常用</w:t>
      </w:r>
      <w:r w:rsidR="00F421E3" w:rsidRPr="00B958BC">
        <w:rPr>
          <w:rFonts w:ascii="微軟正黑體" w:eastAsia="微軟正黑體" w:hAnsi="微軟正黑體" w:cs="新細明體" w:hint="eastAsia"/>
          <w:sz w:val="24"/>
          <w:szCs w:val="24"/>
          <w:lang w:eastAsia="zh-HK"/>
        </w:rPr>
        <w:t>作</w:t>
      </w:r>
      <w:r w:rsidRPr="00B958BC">
        <w:rPr>
          <w:rFonts w:ascii="微軟正黑體" w:eastAsia="微軟正黑體" w:hAnsi="微軟正黑體" w:cs="新細明體" w:hint="eastAsia"/>
          <w:sz w:val="24"/>
          <w:szCs w:val="24"/>
          <w:lang w:eastAsia="zh-HK"/>
        </w:rPr>
        <w:t>量度</w:t>
      </w:r>
      <w:r w:rsidR="00F421E3" w:rsidRPr="00B958BC">
        <w:rPr>
          <w:rFonts w:ascii="微軟正黑體" w:eastAsia="微軟正黑體" w:hAnsi="微軟正黑體" w:cs="新細明體" w:hint="eastAsia"/>
          <w:sz w:val="24"/>
          <w:szCs w:val="24"/>
        </w:rPr>
        <w:t>經濟狀況</w:t>
      </w:r>
      <w:r w:rsidR="00F421E3" w:rsidRPr="00B958BC">
        <w:rPr>
          <w:rFonts w:ascii="微軟正黑體" w:eastAsia="微軟正黑體" w:hAnsi="微軟正黑體" w:cs="新細明體" w:hint="eastAsia"/>
          <w:sz w:val="24"/>
          <w:szCs w:val="24"/>
          <w:lang w:eastAsia="zh-HK"/>
        </w:rPr>
        <w:t>的指標。一般而言，</w:t>
      </w:r>
      <w:r w:rsidR="00F421E3" w:rsidRPr="00B958BC">
        <w:rPr>
          <w:rFonts w:ascii="微軟正黑體" w:eastAsia="微軟正黑體" w:hAnsi="微軟正黑體" w:cs="新細明體" w:hint="eastAsia"/>
          <w:sz w:val="24"/>
          <w:szCs w:val="24"/>
        </w:rPr>
        <w:t>若本地生產總值</w:t>
      </w:r>
      <w:r w:rsidR="00515581">
        <w:rPr>
          <w:rFonts w:ascii="微軟正黑體" w:eastAsia="微軟正黑體" w:hAnsi="微軟正黑體" w:cs="新細明體" w:hint="eastAsia"/>
          <w:sz w:val="24"/>
          <w:szCs w:val="24"/>
          <w:lang w:eastAsia="zh-HK"/>
        </w:rPr>
        <w:t>或</w:t>
      </w:r>
      <w:r w:rsidR="00515581" w:rsidRPr="00B958BC">
        <w:rPr>
          <w:rFonts w:ascii="微軟正黑體" w:eastAsia="微軟正黑體" w:hAnsi="微軟正黑體" w:cs="新細明體" w:hint="eastAsia"/>
          <w:sz w:val="24"/>
          <w:szCs w:val="24"/>
        </w:rPr>
        <w:t>本地生產總值</w:t>
      </w:r>
      <w:r w:rsidR="00515581">
        <w:rPr>
          <w:rFonts w:ascii="微軟正黑體" w:eastAsia="微軟正黑體" w:hAnsi="微軟正黑體" w:cs="新細明體" w:hint="eastAsia"/>
          <w:sz w:val="24"/>
          <w:szCs w:val="24"/>
          <w:lang w:eastAsia="zh-HK"/>
        </w:rPr>
        <w:t>的增長率</w:t>
      </w:r>
      <w:r w:rsidR="00F421E3" w:rsidRPr="00B958BC">
        <w:rPr>
          <w:rFonts w:ascii="微軟正黑體" w:eastAsia="微軟正黑體" w:hAnsi="微軟正黑體" w:cs="新細明體" w:hint="eastAsia"/>
          <w:sz w:val="24"/>
          <w:szCs w:val="24"/>
        </w:rPr>
        <w:t>較高，則表示該</w:t>
      </w:r>
      <w:r w:rsidR="00AC43DA">
        <w:rPr>
          <w:rFonts w:ascii="微軟正黑體" w:eastAsia="微軟正黑體" w:hAnsi="微軟正黑體" w:cs="新細明體" w:hint="eastAsia"/>
          <w:sz w:val="24"/>
          <w:szCs w:val="24"/>
          <w:lang w:eastAsia="zh-HK"/>
        </w:rPr>
        <w:t>國家或</w:t>
      </w:r>
      <w:r w:rsidR="00F421E3" w:rsidRPr="00B958BC">
        <w:rPr>
          <w:rFonts w:ascii="微軟正黑體" w:eastAsia="微軟正黑體" w:hAnsi="微軟正黑體" w:cs="新細明體" w:hint="eastAsia"/>
          <w:sz w:val="24"/>
          <w:szCs w:val="24"/>
        </w:rPr>
        <w:t>地區的經濟</w:t>
      </w:r>
      <w:r w:rsidR="00F421E3" w:rsidRPr="00B958BC">
        <w:rPr>
          <w:rFonts w:ascii="微軟正黑體" w:eastAsia="微軟正黑體" w:hAnsi="微軟正黑體" w:cs="新細明體" w:hint="eastAsia"/>
          <w:sz w:val="24"/>
          <w:szCs w:val="24"/>
          <w:lang w:eastAsia="zh-HK"/>
        </w:rPr>
        <w:t>表現</w:t>
      </w:r>
      <w:r w:rsidRPr="00B958BC">
        <w:rPr>
          <w:rFonts w:ascii="微軟正黑體" w:eastAsia="微軟正黑體" w:hAnsi="微軟正黑體" w:cs="新細明體" w:hint="eastAsia"/>
          <w:sz w:val="24"/>
          <w:szCs w:val="24"/>
        </w:rPr>
        <w:t>較佳。</w:t>
      </w:r>
    </w:p>
    <w:p w14:paraId="676CA683" w14:textId="77777777" w:rsidR="00695D62" w:rsidRPr="00B958BC" w:rsidRDefault="00695D62" w:rsidP="00B958BC">
      <w:pPr>
        <w:autoSpaceDE w:val="0"/>
        <w:autoSpaceDN w:val="0"/>
        <w:adjustRightInd w:val="0"/>
        <w:snapToGrid w:val="0"/>
        <w:spacing w:after="0" w:line="240" w:lineRule="auto"/>
        <w:jc w:val="both"/>
        <w:rPr>
          <w:rFonts w:ascii="微軟正黑體" w:eastAsia="微軟正黑體" w:hAnsi="微軟正黑體" w:cs="新細明體"/>
          <w:sz w:val="24"/>
          <w:szCs w:val="24"/>
        </w:rPr>
      </w:pPr>
    </w:p>
    <w:bookmarkStart w:id="3" w:name="_GoBack"/>
    <w:bookmarkEnd w:id="3"/>
    <w:p w14:paraId="4671ED80" w14:textId="4CE2A975" w:rsidR="00617469" w:rsidRDefault="008039B3" w:rsidP="00AD62F2">
      <w:pPr>
        <w:autoSpaceDE w:val="0"/>
        <w:autoSpaceDN w:val="0"/>
        <w:adjustRightInd w:val="0"/>
        <w:spacing w:line="360" w:lineRule="auto"/>
        <w:rPr>
          <w:rFonts w:asciiTheme="minorEastAsia" w:hAnsiTheme="minorEastAsia" w:cs="新細明體"/>
          <w:sz w:val="24"/>
          <w:szCs w:val="24"/>
        </w:rPr>
      </w:pPr>
      <w:r>
        <w:rPr>
          <w:rFonts w:ascii="微軟正黑體" w:eastAsia="微軟正黑體" w:hAnsi="微軟正黑體"/>
          <w:b/>
          <w:noProof/>
          <w:sz w:val="28"/>
          <w:szCs w:val="28"/>
          <w:lang w:eastAsia="zh-CN"/>
        </w:rPr>
        <mc:AlternateContent>
          <mc:Choice Requires="wps">
            <w:drawing>
              <wp:anchor distT="0" distB="0" distL="114300" distR="114300" simplePos="0" relativeHeight="251784192" behindDoc="0" locked="0" layoutInCell="1" allowOverlap="1" wp14:anchorId="1F8852C3" wp14:editId="6646BF6C">
                <wp:simplePos x="0" y="0"/>
                <wp:positionH relativeFrom="margin">
                  <wp:posOffset>670560</wp:posOffset>
                </wp:positionH>
                <wp:positionV relativeFrom="paragraph">
                  <wp:posOffset>435610</wp:posOffset>
                </wp:positionV>
                <wp:extent cx="4081145" cy="817419"/>
                <wp:effectExtent l="0" t="0" r="14605" b="20955"/>
                <wp:wrapNone/>
                <wp:docPr id="175673393"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1145" cy="817419"/>
                        </a:xfrm>
                        <a:prstGeom prst="roundRect">
                          <a:avLst>
                            <a:gd name="adj" fmla="val 16667"/>
                          </a:avLst>
                        </a:prstGeom>
                        <a:solidFill>
                          <a:srgbClr val="D9E2F3"/>
                        </a:solidFill>
                        <a:ln w="25400" algn="ctr">
                          <a:solidFill>
                            <a:srgbClr val="2F5496"/>
                          </a:solidFill>
                          <a:prstDash val="dashDot"/>
                          <a:round/>
                          <a:headEnd/>
                          <a:tailEnd/>
                        </a:ln>
                      </wps:spPr>
                      <wps:txbx>
                        <w:txbxContent>
                          <w:p w14:paraId="29660AC8" w14:textId="2E8BD821" w:rsidR="00C105AA" w:rsidRPr="004212A5" w:rsidRDefault="00C105AA" w:rsidP="00B958BC">
                            <w:pPr>
                              <w:widowControl w:val="0"/>
                              <w:snapToGrid w:val="0"/>
                              <w:spacing w:after="0" w:line="240" w:lineRule="auto"/>
                              <w:jc w:val="both"/>
                              <w:rPr>
                                <w:rFonts w:ascii="新細明體" w:hAnsi="新細明體"/>
                                <w:sz w:val="24"/>
                                <w:szCs w:val="24"/>
                                <w:lang w:eastAsia="zh-HK"/>
                              </w:rPr>
                            </w:pPr>
                            <w:r w:rsidRPr="00B8404B">
                              <w:rPr>
                                <w:rFonts w:ascii="新細明體" w:hAnsi="新細明體" w:hint="eastAsia"/>
                                <w:sz w:val="20"/>
                                <w:szCs w:val="20"/>
                                <w:lang w:eastAsia="zh-HK"/>
                              </w:rPr>
                              <w:t>註：根據政府統計處的定義，</w:t>
                            </w:r>
                            <w:r w:rsidRPr="00B8404B">
                              <w:rPr>
                                <w:rFonts w:ascii="新細明體" w:hAnsi="新細明體"/>
                                <w:sz w:val="20"/>
                                <w:szCs w:val="20"/>
                                <w:lang w:eastAsia="zh-HK"/>
                              </w:rPr>
                              <w:t>本地生產總值</w:t>
                            </w:r>
                            <w:r w:rsidRPr="00B8404B">
                              <w:rPr>
                                <w:rFonts w:ascii="新細明體" w:hAnsi="新細明體" w:hint="eastAsia"/>
                                <w:sz w:val="20"/>
                                <w:szCs w:val="20"/>
                                <w:lang w:eastAsia="zh-HK"/>
                              </w:rPr>
                              <w:t>是</w:t>
                            </w:r>
                            <w:r w:rsidRPr="00B8404B">
                              <w:rPr>
                                <w:rFonts w:ascii="新細明體" w:hAnsi="新細明體"/>
                                <w:sz w:val="20"/>
                                <w:szCs w:val="20"/>
                                <w:lang w:eastAsia="zh-HK"/>
                              </w:rPr>
                              <w:t>指一個經濟體的所有居民生產單位，在一個指定的期間內（一般是</w:t>
                            </w:r>
                            <w:r w:rsidRPr="00B8404B">
                              <w:rPr>
                                <w:rFonts w:ascii="Times New Roman" w:hAnsi="Times New Roman" w:cs="Times New Roman"/>
                                <w:sz w:val="20"/>
                                <w:szCs w:val="20"/>
                                <w:lang w:eastAsia="zh-HK"/>
                              </w:rPr>
                              <w:t>1</w:t>
                            </w:r>
                            <w:r w:rsidRPr="00B8404B">
                              <w:rPr>
                                <w:rFonts w:ascii="Times New Roman" w:hAnsi="Times New Roman" w:cs="Times New Roman"/>
                                <w:sz w:val="20"/>
                                <w:szCs w:val="20"/>
                                <w:lang w:eastAsia="zh-HK"/>
                              </w:rPr>
                              <w:t>年或</w:t>
                            </w:r>
                            <w:r w:rsidRPr="00B8404B">
                              <w:rPr>
                                <w:rFonts w:ascii="Times New Roman" w:hAnsi="Times New Roman" w:cs="Times New Roman"/>
                                <w:sz w:val="20"/>
                                <w:szCs w:val="20"/>
                                <w:lang w:eastAsia="zh-HK"/>
                              </w:rPr>
                              <w:t>1</w:t>
                            </w:r>
                            <w:r w:rsidRPr="00B8404B">
                              <w:rPr>
                                <w:rFonts w:ascii="新細明體" w:hAnsi="新細明體"/>
                                <w:sz w:val="20"/>
                                <w:szCs w:val="20"/>
                                <w:lang w:eastAsia="zh-HK"/>
                              </w:rPr>
                              <w:t>季）的生產總值</w:t>
                            </w:r>
                            <w:r w:rsidRPr="00B8404B">
                              <w:rPr>
                                <w:rFonts w:ascii="新細明體" w:hAnsi="新細明體" w:hint="eastAsia"/>
                                <w:sz w:val="20"/>
                                <w:szCs w:val="20"/>
                                <w:lang w:eastAsia="zh-HK"/>
                              </w:rPr>
                              <w:t>。為</w:t>
                            </w:r>
                            <w:r w:rsidRPr="00B8404B">
                              <w:rPr>
                                <w:rFonts w:ascii="新細明體" w:hAnsi="新細明體"/>
                                <w:sz w:val="20"/>
                                <w:szCs w:val="20"/>
                                <w:lang w:eastAsia="zh-HK"/>
                              </w:rPr>
                              <w:t>求簡</w:t>
                            </w:r>
                            <w:r w:rsidRPr="00B8404B">
                              <w:rPr>
                                <w:rFonts w:ascii="新細明體" w:hAnsi="新細明體" w:hint="eastAsia"/>
                                <w:sz w:val="20"/>
                                <w:szCs w:val="20"/>
                                <w:lang w:eastAsia="zh-HK"/>
                              </w:rPr>
                              <w:t>化</w:t>
                            </w:r>
                            <w:r w:rsidRPr="00B8404B">
                              <w:rPr>
                                <w:rFonts w:ascii="新細明體" w:hAnsi="新細明體"/>
                                <w:sz w:val="20"/>
                                <w:szCs w:val="20"/>
                                <w:lang w:eastAsia="zh-HK"/>
                              </w:rPr>
                              <w:t>，</w:t>
                            </w:r>
                            <w:r w:rsidRPr="00B8404B">
                              <w:rPr>
                                <w:rFonts w:ascii="新細明體" w:hAnsi="新細明體" w:hint="eastAsia"/>
                                <w:sz w:val="20"/>
                                <w:szCs w:val="20"/>
                                <w:lang w:eastAsia="zh-HK"/>
                              </w:rPr>
                              <w:t>本教材所採用的定義並未</w:t>
                            </w:r>
                            <w:r w:rsidRPr="00B8404B">
                              <w:rPr>
                                <w:rFonts w:ascii="新細明體" w:hAnsi="新細明體"/>
                                <w:sz w:val="20"/>
                                <w:szCs w:val="20"/>
                                <w:lang w:eastAsia="zh-HK"/>
                              </w:rPr>
                              <w:t>包</w:t>
                            </w:r>
                            <w:r w:rsidRPr="00B8404B">
                              <w:rPr>
                                <w:rFonts w:ascii="新細明體" w:hAnsi="新細明體" w:hint="eastAsia"/>
                                <w:sz w:val="20"/>
                                <w:szCs w:val="20"/>
                                <w:lang w:eastAsia="zh-HK"/>
                              </w:rPr>
                              <w:t>含</w:t>
                            </w:r>
                            <w:r w:rsidRPr="00B8404B">
                              <w:rPr>
                                <w:rFonts w:asciiTheme="minorEastAsia" w:hAnsiTheme="minorEastAsia" w:hint="eastAsia"/>
                                <w:sz w:val="20"/>
                                <w:szCs w:val="20"/>
                                <w:lang w:eastAsia="zh-HK"/>
                              </w:rPr>
                              <w:t>「</w:t>
                            </w:r>
                            <w:r w:rsidRPr="00B8404B">
                              <w:rPr>
                                <w:rFonts w:ascii="新細明體" w:hAnsi="新細明體" w:hint="eastAsia"/>
                                <w:sz w:val="20"/>
                                <w:szCs w:val="20"/>
                                <w:lang w:eastAsia="zh-HK"/>
                              </w:rPr>
                              <w:t>居</w:t>
                            </w:r>
                            <w:r w:rsidRPr="00B8404B">
                              <w:rPr>
                                <w:rFonts w:ascii="新細明體" w:hAnsi="新細明體"/>
                                <w:sz w:val="20"/>
                                <w:szCs w:val="20"/>
                                <w:lang w:eastAsia="zh-HK"/>
                              </w:rPr>
                              <w:t>民</w:t>
                            </w:r>
                            <w:r w:rsidRPr="00B8404B">
                              <w:rPr>
                                <w:rFonts w:ascii="新細明體" w:hAnsi="新細明體" w:hint="eastAsia"/>
                                <w:sz w:val="20"/>
                                <w:szCs w:val="20"/>
                                <w:lang w:eastAsia="zh-HK"/>
                              </w:rPr>
                              <w:t>生產單位</w:t>
                            </w:r>
                            <w:r w:rsidRPr="00B8404B">
                              <w:rPr>
                                <w:rFonts w:asciiTheme="minorEastAsia" w:hAnsiTheme="minorEastAsia" w:hint="eastAsia"/>
                                <w:sz w:val="20"/>
                                <w:szCs w:val="20"/>
                                <w:lang w:eastAsia="zh-HK"/>
                              </w:rPr>
                              <w:t>」</w:t>
                            </w:r>
                            <w:r w:rsidRPr="00B8404B">
                              <w:rPr>
                                <w:rFonts w:ascii="新細明體" w:hAnsi="新細明體" w:hint="eastAsia"/>
                                <w:sz w:val="20"/>
                                <w:szCs w:val="20"/>
                                <w:lang w:eastAsia="zh-HK"/>
                              </w:rPr>
                              <w:t>的概念。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8852C3" id="圓角矩形 17" o:spid="_x0000_s1042" style="position:absolute;margin-left:52.8pt;margin-top:34.3pt;width:321.35pt;height:64.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" fillcolor="#d9e2f3" strokecolor="#2f5496" strokeweight="2pt">
                <v:stroke dashstyle="dashDot"/>
                <v:textbox>
                  <w:txbxContent>
                    <w:p w14:paraId="29660AC8" w14:textId="2E8BD821" w:rsidR="00C105AA" w:rsidRPr="004212A5" w:rsidRDefault="00C105AA" w:rsidP="00B958BC">
                      <w:pPr>
                        <w:widowControl w:val="0"/>
                        <w:snapToGrid w:val="0"/>
                        <w:spacing w:after="0" w:line="240" w:lineRule="auto"/>
                        <w:jc w:val="both"/>
                        <w:rPr>
                          <w:rFonts w:ascii="新細明體" w:hAnsi="新細明體"/>
                          <w:sz w:val="24"/>
                          <w:szCs w:val="24"/>
                          <w:lang w:eastAsia="zh-HK"/>
                        </w:rPr>
                      </w:pPr>
                      <w:r w:rsidRPr="00B8404B">
                        <w:rPr>
                          <w:rFonts w:ascii="新細明體" w:hAnsi="新細明體" w:hint="eastAsia"/>
                          <w:sz w:val="20"/>
                          <w:szCs w:val="20"/>
                          <w:lang w:eastAsia="zh-HK"/>
                        </w:rPr>
                        <w:t>註：根據政府統計處的定義，</w:t>
                      </w:r>
                      <w:r w:rsidRPr="00B8404B">
                        <w:rPr>
                          <w:rFonts w:ascii="新細明體" w:hAnsi="新細明體"/>
                          <w:sz w:val="20"/>
                          <w:szCs w:val="20"/>
                          <w:lang w:eastAsia="zh-HK"/>
                        </w:rPr>
                        <w:t>本地生產總值</w:t>
                      </w:r>
                      <w:r w:rsidRPr="00B8404B">
                        <w:rPr>
                          <w:rFonts w:ascii="新細明體" w:hAnsi="新細明體" w:hint="eastAsia"/>
                          <w:sz w:val="20"/>
                          <w:szCs w:val="20"/>
                          <w:lang w:eastAsia="zh-HK"/>
                        </w:rPr>
                        <w:t>是</w:t>
                      </w:r>
                      <w:r w:rsidRPr="00B8404B">
                        <w:rPr>
                          <w:rFonts w:ascii="新細明體" w:hAnsi="新細明體"/>
                          <w:sz w:val="20"/>
                          <w:szCs w:val="20"/>
                          <w:lang w:eastAsia="zh-HK"/>
                        </w:rPr>
                        <w:t>指一個經濟體的所有居民生產單位，在一個指定的期間內（一般是</w:t>
                      </w:r>
                      <w:r w:rsidRPr="00B8404B">
                        <w:rPr>
                          <w:rFonts w:ascii="Times New Roman" w:hAnsi="Times New Roman" w:cs="Times New Roman"/>
                          <w:sz w:val="20"/>
                          <w:szCs w:val="20"/>
                          <w:lang w:eastAsia="zh-HK"/>
                        </w:rPr>
                        <w:t>1</w:t>
                      </w:r>
                      <w:r w:rsidRPr="00B8404B">
                        <w:rPr>
                          <w:rFonts w:ascii="Times New Roman" w:hAnsi="Times New Roman" w:cs="Times New Roman"/>
                          <w:sz w:val="20"/>
                          <w:szCs w:val="20"/>
                          <w:lang w:eastAsia="zh-HK"/>
                        </w:rPr>
                        <w:t>年或</w:t>
                      </w:r>
                      <w:r w:rsidRPr="00B8404B">
                        <w:rPr>
                          <w:rFonts w:ascii="Times New Roman" w:hAnsi="Times New Roman" w:cs="Times New Roman"/>
                          <w:sz w:val="20"/>
                          <w:szCs w:val="20"/>
                          <w:lang w:eastAsia="zh-HK"/>
                        </w:rPr>
                        <w:t>1</w:t>
                      </w:r>
                      <w:r w:rsidRPr="00B8404B">
                        <w:rPr>
                          <w:rFonts w:ascii="新細明體" w:hAnsi="新細明體"/>
                          <w:sz w:val="20"/>
                          <w:szCs w:val="20"/>
                          <w:lang w:eastAsia="zh-HK"/>
                        </w:rPr>
                        <w:t>季）的生產總值</w:t>
                      </w:r>
                      <w:r w:rsidRPr="00B8404B">
                        <w:rPr>
                          <w:rFonts w:ascii="新細明體" w:hAnsi="新細明體" w:hint="eastAsia"/>
                          <w:sz w:val="20"/>
                          <w:szCs w:val="20"/>
                          <w:lang w:eastAsia="zh-HK"/>
                        </w:rPr>
                        <w:t>。為</w:t>
                      </w:r>
                      <w:r w:rsidRPr="00B8404B">
                        <w:rPr>
                          <w:rFonts w:ascii="新細明體" w:hAnsi="新細明體"/>
                          <w:sz w:val="20"/>
                          <w:szCs w:val="20"/>
                          <w:lang w:eastAsia="zh-HK"/>
                        </w:rPr>
                        <w:t>求簡</w:t>
                      </w:r>
                      <w:r w:rsidRPr="00B8404B">
                        <w:rPr>
                          <w:rFonts w:ascii="新細明體" w:hAnsi="新細明體" w:hint="eastAsia"/>
                          <w:sz w:val="20"/>
                          <w:szCs w:val="20"/>
                          <w:lang w:eastAsia="zh-HK"/>
                        </w:rPr>
                        <w:t>化</w:t>
                      </w:r>
                      <w:r w:rsidRPr="00B8404B">
                        <w:rPr>
                          <w:rFonts w:ascii="新細明體" w:hAnsi="新細明體"/>
                          <w:sz w:val="20"/>
                          <w:szCs w:val="20"/>
                          <w:lang w:eastAsia="zh-HK"/>
                        </w:rPr>
                        <w:t>，</w:t>
                      </w:r>
                      <w:r w:rsidRPr="00B8404B">
                        <w:rPr>
                          <w:rFonts w:ascii="新細明體" w:hAnsi="新細明體" w:hint="eastAsia"/>
                          <w:sz w:val="20"/>
                          <w:szCs w:val="20"/>
                          <w:lang w:eastAsia="zh-HK"/>
                        </w:rPr>
                        <w:t>本教材所採用的定義並未</w:t>
                      </w:r>
                      <w:r w:rsidRPr="00B8404B">
                        <w:rPr>
                          <w:rFonts w:ascii="新細明體" w:hAnsi="新細明體"/>
                          <w:sz w:val="20"/>
                          <w:szCs w:val="20"/>
                          <w:lang w:eastAsia="zh-HK"/>
                        </w:rPr>
                        <w:t>包</w:t>
                      </w:r>
                      <w:r w:rsidRPr="00B8404B">
                        <w:rPr>
                          <w:rFonts w:ascii="新細明體" w:hAnsi="新細明體" w:hint="eastAsia"/>
                          <w:sz w:val="20"/>
                          <w:szCs w:val="20"/>
                          <w:lang w:eastAsia="zh-HK"/>
                        </w:rPr>
                        <w:t>含</w:t>
                      </w:r>
                      <w:r w:rsidRPr="00B8404B">
                        <w:rPr>
                          <w:rFonts w:asciiTheme="minorEastAsia" w:hAnsiTheme="minorEastAsia" w:hint="eastAsia"/>
                          <w:sz w:val="20"/>
                          <w:szCs w:val="20"/>
                          <w:lang w:eastAsia="zh-HK"/>
                        </w:rPr>
                        <w:t>「</w:t>
                      </w:r>
                      <w:r w:rsidRPr="00B8404B">
                        <w:rPr>
                          <w:rFonts w:ascii="新細明體" w:hAnsi="新細明體" w:hint="eastAsia"/>
                          <w:sz w:val="20"/>
                          <w:szCs w:val="20"/>
                          <w:lang w:eastAsia="zh-HK"/>
                        </w:rPr>
                        <w:t>居</w:t>
                      </w:r>
                      <w:r w:rsidRPr="00B8404B">
                        <w:rPr>
                          <w:rFonts w:ascii="新細明體" w:hAnsi="新細明體"/>
                          <w:sz w:val="20"/>
                          <w:szCs w:val="20"/>
                          <w:lang w:eastAsia="zh-HK"/>
                        </w:rPr>
                        <w:t>民</w:t>
                      </w:r>
                      <w:r w:rsidRPr="00B8404B">
                        <w:rPr>
                          <w:rFonts w:ascii="新細明體" w:hAnsi="新細明體" w:hint="eastAsia"/>
                          <w:sz w:val="20"/>
                          <w:szCs w:val="20"/>
                          <w:lang w:eastAsia="zh-HK"/>
                        </w:rPr>
                        <w:t>生產單位</w:t>
                      </w:r>
                      <w:r w:rsidRPr="00B8404B">
                        <w:rPr>
                          <w:rFonts w:asciiTheme="minorEastAsia" w:hAnsiTheme="minorEastAsia" w:hint="eastAsia"/>
                          <w:sz w:val="20"/>
                          <w:szCs w:val="20"/>
                          <w:lang w:eastAsia="zh-HK"/>
                        </w:rPr>
                        <w:t>」</w:t>
                      </w:r>
                      <w:r w:rsidRPr="00B8404B">
                        <w:rPr>
                          <w:rFonts w:ascii="新細明體" w:hAnsi="新細明體" w:hint="eastAsia"/>
                          <w:sz w:val="20"/>
                          <w:szCs w:val="20"/>
                          <w:lang w:eastAsia="zh-HK"/>
                        </w:rPr>
                        <w:t>的概念。</w:t>
                      </w:r>
                    </w:p>
                  </w:txbxContent>
                </v:textbox>
                <w10:wrap anchorx="margin"/>
              </v:roundrect>
            </w:pict>
          </mc:Fallback>
        </mc:AlternateContent>
      </w:r>
    </w:p>
    <w:p w14:paraId="1B8C457E" w14:textId="37477F12" w:rsidR="00CD3FED" w:rsidRDefault="00CD3FED">
      <w:pPr>
        <w:spacing w:after="0" w:line="240" w:lineRule="auto"/>
        <w:rPr>
          <w:rFonts w:asciiTheme="minorEastAsia" w:hAnsiTheme="minorEastAsia" w:cs="新細明體"/>
          <w:sz w:val="24"/>
          <w:szCs w:val="24"/>
        </w:rPr>
      </w:pPr>
      <w:r>
        <w:rPr>
          <w:rFonts w:asciiTheme="minorEastAsia" w:hAnsiTheme="minorEastAsia" w:cs="新細明體"/>
          <w:sz w:val="24"/>
          <w:szCs w:val="24"/>
        </w:rPr>
        <w:br w:type="page"/>
      </w:r>
    </w:p>
    <w:p w14:paraId="20FD9F52" w14:textId="0162E833" w:rsidR="00FF413B" w:rsidRDefault="00AD62F2" w:rsidP="00FF413B">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B958BC">
        <w:rPr>
          <w:rFonts w:ascii="微軟正黑體" w:eastAsia="微軟正黑體" w:hAnsi="微軟正黑體" w:cs="新細明體" w:hint="eastAsia"/>
          <w:sz w:val="24"/>
          <w:szCs w:val="24"/>
        </w:rPr>
        <w:lastRenderedPageBreak/>
        <w:t>從</w:t>
      </w:r>
      <w:r w:rsidRPr="00B958BC">
        <w:rPr>
          <w:rFonts w:ascii="微軟正黑體" w:eastAsia="微軟正黑體" w:hAnsi="微軟正黑體" w:cs="Times New Roman"/>
          <w:sz w:val="24"/>
          <w:szCs w:val="24"/>
        </w:rPr>
        <w:t>2000</w:t>
      </w:r>
      <w:r w:rsidRPr="00B958BC">
        <w:rPr>
          <w:rFonts w:ascii="微軟正黑體" w:eastAsia="微軟正黑體" w:hAnsi="微軟正黑體" w:cs="新細明體" w:hint="eastAsia"/>
          <w:sz w:val="24"/>
          <w:szCs w:val="24"/>
        </w:rPr>
        <w:t>年至</w:t>
      </w:r>
      <w:r w:rsidRPr="00B958BC">
        <w:rPr>
          <w:rFonts w:ascii="微軟正黑體" w:eastAsia="微軟正黑體" w:hAnsi="微軟正黑體" w:cs="Times New Roman"/>
          <w:sz w:val="24"/>
          <w:szCs w:val="24"/>
        </w:rPr>
        <w:t>20</w:t>
      </w:r>
      <w:r w:rsidR="006749E2">
        <w:rPr>
          <w:rFonts w:ascii="微軟正黑體" w:eastAsia="微軟正黑體" w:hAnsi="微軟正黑體" w:cs="Times New Roman" w:hint="eastAsia"/>
          <w:sz w:val="24"/>
          <w:szCs w:val="24"/>
        </w:rPr>
        <w:t>20</w:t>
      </w:r>
      <w:r w:rsidRPr="00B958BC">
        <w:rPr>
          <w:rFonts w:ascii="微軟正黑體" w:eastAsia="微軟正黑體" w:hAnsi="微軟正黑體" w:cs="新細明體" w:hint="eastAsia"/>
          <w:sz w:val="24"/>
          <w:szCs w:val="24"/>
        </w:rPr>
        <w:t>年</w:t>
      </w:r>
      <w:r w:rsidR="00A90B68" w:rsidRPr="00B958BC">
        <w:rPr>
          <w:rFonts w:ascii="微軟正黑體" w:eastAsia="微軟正黑體" w:hAnsi="微軟正黑體" w:cs="新細明體" w:hint="eastAsia"/>
          <w:sz w:val="24"/>
          <w:szCs w:val="24"/>
        </w:rPr>
        <w:t>的</w:t>
      </w:r>
      <w:r w:rsidR="00A90B68" w:rsidRPr="00B958BC">
        <w:rPr>
          <w:rFonts w:ascii="微軟正黑體" w:eastAsia="微軟正黑體" w:hAnsi="微軟正黑體" w:cs="新細明體" w:hint="eastAsia"/>
          <w:sz w:val="24"/>
          <w:szCs w:val="24"/>
          <w:lang w:eastAsia="zh-HK"/>
        </w:rPr>
        <w:t>數據</w:t>
      </w:r>
      <w:r w:rsidRPr="00B958BC">
        <w:rPr>
          <w:rFonts w:ascii="微軟正黑體" w:eastAsia="微軟正黑體" w:hAnsi="微軟正黑體" w:cs="新細明體" w:hint="eastAsia"/>
          <w:sz w:val="24"/>
          <w:szCs w:val="24"/>
        </w:rPr>
        <w:t>可見，香港的</w:t>
      </w:r>
      <w:r w:rsidR="004212A5" w:rsidRPr="00B958BC">
        <w:rPr>
          <w:rFonts w:ascii="微軟正黑體" w:eastAsia="微軟正黑體" w:hAnsi="微軟正黑體" w:cs="新細明體" w:hint="eastAsia"/>
          <w:sz w:val="24"/>
          <w:szCs w:val="24"/>
          <w:lang w:eastAsia="zh-HK"/>
        </w:rPr>
        <w:t>本地</w:t>
      </w:r>
      <w:r w:rsidRPr="00B958BC">
        <w:rPr>
          <w:rFonts w:ascii="微軟正黑體" w:eastAsia="微軟正黑體" w:hAnsi="微軟正黑體" w:cs="新細明體" w:hint="eastAsia"/>
          <w:sz w:val="24"/>
          <w:szCs w:val="24"/>
        </w:rPr>
        <w:t>生產總值</w:t>
      </w:r>
      <w:r w:rsidR="00F8098D" w:rsidRPr="00B958BC">
        <w:rPr>
          <w:rFonts w:ascii="微軟正黑體" w:eastAsia="微軟正黑體" w:hAnsi="微軟正黑體" w:cs="新細明體" w:hint="eastAsia"/>
          <w:sz w:val="24"/>
          <w:szCs w:val="24"/>
          <w:lang w:eastAsia="zh-HK"/>
        </w:rPr>
        <w:t>雖有波幅，</w:t>
      </w:r>
      <w:r w:rsidR="002B585A">
        <w:rPr>
          <w:rFonts w:ascii="微軟正黑體" w:eastAsia="微軟正黑體" w:hAnsi="微軟正黑體" w:cs="新細明體" w:hint="eastAsia"/>
          <w:sz w:val="24"/>
          <w:szCs w:val="24"/>
          <w:lang w:eastAsia="zh-HK"/>
        </w:rPr>
        <w:t>但</w:t>
      </w:r>
      <w:r w:rsidR="00F8098D" w:rsidRPr="00B958BC">
        <w:rPr>
          <w:rFonts w:ascii="微軟正黑體" w:eastAsia="微軟正黑體" w:hAnsi="微軟正黑體" w:cs="新細明體" w:hint="eastAsia"/>
          <w:sz w:val="24"/>
          <w:szCs w:val="24"/>
          <w:lang w:eastAsia="zh-HK"/>
        </w:rPr>
        <w:t>整體呈</w:t>
      </w:r>
      <w:r w:rsidRPr="00B958BC">
        <w:rPr>
          <w:rFonts w:ascii="微軟正黑體" w:eastAsia="微軟正黑體" w:hAnsi="微軟正黑體" w:cs="新細明體" w:hint="eastAsia"/>
          <w:sz w:val="24"/>
          <w:szCs w:val="24"/>
        </w:rPr>
        <w:t>上升趨勢</w:t>
      </w:r>
      <w:r w:rsidR="002B585A">
        <w:rPr>
          <w:rFonts w:ascii="微軟正黑體" w:eastAsia="微軟正黑體" w:hAnsi="微軟正黑體" w:cs="新細明體" w:hint="eastAsia"/>
          <w:sz w:val="24"/>
          <w:szCs w:val="24"/>
          <w:lang w:eastAsia="zh-HK"/>
        </w:rPr>
        <w:t>；</w:t>
      </w:r>
      <w:r w:rsidR="00FF413B">
        <w:rPr>
          <w:rFonts w:ascii="微軟正黑體" w:eastAsia="微軟正黑體" w:hAnsi="微軟正黑體" w:cs="新細明體" w:hint="eastAsia"/>
          <w:sz w:val="24"/>
          <w:szCs w:val="24"/>
          <w:lang w:eastAsia="zh-HK"/>
        </w:rPr>
        <w:t>在</w:t>
      </w:r>
      <w:r w:rsidR="00FF413B">
        <w:rPr>
          <w:rFonts w:ascii="微軟正黑體" w:eastAsia="微軟正黑體" w:hAnsi="微軟正黑體" w:cs="新細明體" w:hint="eastAsia"/>
          <w:sz w:val="24"/>
          <w:szCs w:val="24"/>
        </w:rPr>
        <w:t>2020</w:t>
      </w:r>
      <w:r w:rsidR="00FF413B">
        <w:rPr>
          <w:rFonts w:ascii="微軟正黑體" w:eastAsia="微軟正黑體" w:hAnsi="微軟正黑體" w:cs="新細明體" w:hint="eastAsia"/>
          <w:sz w:val="24"/>
          <w:szCs w:val="24"/>
          <w:lang w:eastAsia="zh-HK"/>
        </w:rPr>
        <w:t>年，</w:t>
      </w:r>
      <w:r w:rsidR="00FF413B">
        <w:rPr>
          <w:rFonts w:ascii="微軟正黑體" w:eastAsia="微軟正黑體" w:hAnsi="微軟正黑體" w:cs="新細明體" w:hint="eastAsia"/>
          <w:color w:val="000000"/>
          <w:sz w:val="24"/>
          <w:szCs w:val="24"/>
          <w:lang w:eastAsia="zh-HK"/>
        </w:rPr>
        <w:t>受</w:t>
      </w:r>
      <w:r w:rsidR="00FF413B">
        <w:rPr>
          <w:rFonts w:ascii="微軟正黑體" w:eastAsia="微軟正黑體" w:hAnsi="微軟正黑體" w:cs="新細明體" w:hint="eastAsia"/>
          <w:color w:val="000000"/>
          <w:sz w:val="24"/>
          <w:szCs w:val="24"/>
        </w:rPr>
        <w:t>2019</w:t>
      </w:r>
      <w:r w:rsidR="00FF413B">
        <w:rPr>
          <w:rFonts w:ascii="微軟正黑體" w:eastAsia="微軟正黑體" w:hAnsi="微軟正黑體" w:cs="新細明體" w:hint="eastAsia"/>
          <w:color w:val="000000"/>
          <w:sz w:val="24"/>
          <w:szCs w:val="24"/>
          <w:lang w:eastAsia="zh-HK"/>
        </w:rPr>
        <w:t>冠狀病毒病</w:t>
      </w:r>
      <w:r w:rsidR="008039B3">
        <w:rPr>
          <w:rFonts w:ascii="微軟正黑體" w:eastAsia="微軟正黑體" w:hAnsi="微軟正黑體" w:cs="新細明體" w:hint="eastAsia"/>
          <w:color w:val="000000"/>
          <w:sz w:val="24"/>
          <w:szCs w:val="24"/>
          <w:lang w:eastAsia="zh-HK"/>
        </w:rPr>
        <w:t>（</w:t>
      </w:r>
      <w:r w:rsidR="00FF413B">
        <w:rPr>
          <w:rFonts w:ascii="微軟正黑體" w:eastAsia="微軟正黑體" w:hAnsi="微軟正黑體" w:cs="新細明體" w:hint="eastAsia"/>
          <w:color w:val="000000"/>
          <w:sz w:val="24"/>
          <w:szCs w:val="24"/>
        </w:rPr>
        <w:t>COVID-19</w:t>
      </w:r>
      <w:r w:rsidR="008039B3">
        <w:rPr>
          <w:rFonts w:ascii="微軟正黑體" w:eastAsia="微軟正黑體" w:hAnsi="微軟正黑體" w:cs="新細明體" w:hint="eastAsia"/>
          <w:color w:val="000000"/>
          <w:sz w:val="24"/>
          <w:szCs w:val="24"/>
        </w:rPr>
        <w:t>）</w:t>
      </w:r>
      <w:r w:rsidR="00FF413B">
        <w:rPr>
          <w:rFonts w:ascii="微軟正黑體" w:eastAsia="微軟正黑體" w:hAnsi="微軟正黑體" w:cs="新細明體" w:hint="eastAsia"/>
          <w:color w:val="000000"/>
          <w:sz w:val="24"/>
          <w:szCs w:val="24"/>
          <w:lang w:eastAsia="zh-HK"/>
        </w:rPr>
        <w:t>疫情影響，香港</w:t>
      </w:r>
      <w:r w:rsidR="00FF413B" w:rsidRPr="00B958BC">
        <w:rPr>
          <w:rFonts w:ascii="微軟正黑體" w:eastAsia="微軟正黑體" w:hAnsi="微軟正黑體" w:cs="新細明體" w:hint="eastAsia"/>
          <w:sz w:val="24"/>
          <w:szCs w:val="24"/>
        </w:rPr>
        <w:t>的</w:t>
      </w:r>
      <w:r w:rsidR="00FF413B" w:rsidRPr="00B958BC">
        <w:rPr>
          <w:rFonts w:ascii="微軟正黑體" w:eastAsia="微軟正黑體" w:hAnsi="微軟正黑體" w:cs="新細明體" w:hint="eastAsia"/>
          <w:sz w:val="24"/>
          <w:szCs w:val="24"/>
          <w:lang w:eastAsia="zh-HK"/>
        </w:rPr>
        <w:t>本地</w:t>
      </w:r>
      <w:r w:rsidR="00FF413B" w:rsidRPr="00B958BC">
        <w:rPr>
          <w:rFonts w:ascii="微軟正黑體" w:eastAsia="微軟正黑體" w:hAnsi="微軟正黑體" w:cs="新細明體" w:hint="eastAsia"/>
          <w:sz w:val="24"/>
          <w:szCs w:val="24"/>
        </w:rPr>
        <w:t>生產總值</w:t>
      </w:r>
      <w:r w:rsidR="00E934F7">
        <w:rPr>
          <w:rFonts w:ascii="微軟正黑體" w:eastAsia="微軟正黑體" w:hAnsi="微軟正黑體" w:cs="新細明體" w:hint="eastAsia"/>
          <w:sz w:val="24"/>
          <w:szCs w:val="24"/>
          <w:lang w:eastAsia="zh-HK"/>
        </w:rPr>
        <w:t>較</w:t>
      </w:r>
      <w:r w:rsidR="00E934F7">
        <w:rPr>
          <w:rFonts w:ascii="微軟正黑體" w:eastAsia="微軟正黑體" w:hAnsi="微軟正黑體" w:cs="新細明體" w:hint="eastAsia"/>
          <w:sz w:val="24"/>
          <w:szCs w:val="24"/>
        </w:rPr>
        <w:t>2019</w:t>
      </w:r>
      <w:r w:rsidR="00E934F7">
        <w:rPr>
          <w:rFonts w:ascii="微軟正黑體" w:eastAsia="微軟正黑體" w:hAnsi="微軟正黑體" w:cs="新細明體" w:hint="eastAsia"/>
          <w:sz w:val="24"/>
          <w:szCs w:val="24"/>
          <w:lang w:eastAsia="zh-HK"/>
        </w:rPr>
        <w:t>年</w:t>
      </w:r>
      <w:r w:rsidR="00FF413B">
        <w:rPr>
          <w:rFonts w:ascii="微軟正黑體" w:eastAsia="微軟正黑體" w:hAnsi="微軟正黑體" w:cs="新細明體" w:hint="eastAsia"/>
          <w:sz w:val="24"/>
          <w:szCs w:val="24"/>
          <w:lang w:eastAsia="zh-HK"/>
        </w:rPr>
        <w:t>有所下</w:t>
      </w:r>
      <w:r w:rsidR="00E934F7">
        <w:rPr>
          <w:rFonts w:ascii="微軟正黑體" w:eastAsia="微軟正黑體" w:hAnsi="微軟正黑體" w:cs="新細明體" w:hint="eastAsia"/>
          <w:sz w:val="24"/>
          <w:szCs w:val="24"/>
          <w:lang w:eastAsia="zh-HK"/>
        </w:rPr>
        <w:t>降</w:t>
      </w:r>
      <w:r w:rsidR="00FF413B">
        <w:rPr>
          <w:rFonts w:ascii="微軟正黑體" w:eastAsia="微軟正黑體" w:hAnsi="微軟正黑體" w:cs="新細明體" w:hint="eastAsia"/>
          <w:color w:val="000000"/>
          <w:sz w:val="24"/>
          <w:szCs w:val="24"/>
          <w:lang w:eastAsia="zh-HK"/>
        </w:rPr>
        <w:t>。</w:t>
      </w:r>
    </w:p>
    <w:p w14:paraId="30465B83" w14:textId="0690FB24" w:rsidR="00FF413B" w:rsidRDefault="00FF413B" w:rsidP="00B958BC">
      <w:pPr>
        <w:autoSpaceDE w:val="0"/>
        <w:autoSpaceDN w:val="0"/>
        <w:adjustRightInd w:val="0"/>
        <w:snapToGrid w:val="0"/>
        <w:spacing w:after="0" w:line="240" w:lineRule="auto"/>
        <w:jc w:val="both"/>
        <w:rPr>
          <w:rFonts w:ascii="微軟正黑體" w:eastAsia="微軟正黑體" w:hAnsi="微軟正黑體" w:cs="新細明體"/>
          <w:sz w:val="24"/>
          <w:szCs w:val="24"/>
        </w:rPr>
      </w:pPr>
    </w:p>
    <w:p w14:paraId="173E607B" w14:textId="1380F49E" w:rsidR="00FF413B" w:rsidRPr="00B958BC" w:rsidRDefault="00FF413B" w:rsidP="00B958BC">
      <w:pPr>
        <w:autoSpaceDE w:val="0"/>
        <w:autoSpaceDN w:val="0"/>
        <w:adjustRightInd w:val="0"/>
        <w:snapToGrid w:val="0"/>
        <w:spacing w:after="0" w:line="240" w:lineRule="auto"/>
        <w:jc w:val="both"/>
        <w:rPr>
          <w:rFonts w:ascii="微軟正黑體" w:eastAsia="微軟正黑體" w:hAnsi="微軟正黑體" w:cs="新細明體"/>
          <w:sz w:val="24"/>
          <w:szCs w:val="24"/>
        </w:rPr>
      </w:pPr>
      <w:r>
        <w:rPr>
          <w:noProof/>
          <w:lang w:eastAsia="zh-CN"/>
        </w:rPr>
        <w:drawing>
          <wp:inline distT="0" distB="0" distL="0" distR="0" wp14:anchorId="7F8DBC71" wp14:editId="28FD3231">
            <wp:extent cx="5274310" cy="2084070"/>
            <wp:effectExtent l="0" t="0" r="254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0848CF" w14:textId="17FAD4E8" w:rsidR="004212A5" w:rsidRPr="0065219B" w:rsidRDefault="004212A5" w:rsidP="00DC1AEF">
      <w:pPr>
        <w:spacing w:after="0" w:line="240" w:lineRule="auto"/>
        <w:rPr>
          <w:rFonts w:asciiTheme="minorEastAsia" w:hAnsiTheme="minorEastAsia"/>
          <w:sz w:val="24"/>
          <w:szCs w:val="24"/>
        </w:rPr>
      </w:pPr>
    </w:p>
    <w:p w14:paraId="464621EE" w14:textId="4FBD8E06" w:rsidR="004212A5" w:rsidRDefault="004212A5" w:rsidP="00DC1AEF">
      <w:pPr>
        <w:wordWrap w:val="0"/>
        <w:spacing w:after="0" w:line="0" w:lineRule="atLeast"/>
        <w:rPr>
          <w:rStyle w:val="a8"/>
          <w:rFonts w:ascii="Times New Roman" w:hAnsi="Times New Roman" w:cs="Times New Roman"/>
        </w:rPr>
      </w:pPr>
      <w:r w:rsidRPr="00B958BC">
        <w:rPr>
          <w:rFonts w:ascii="Times New Roman" w:hAnsi="Times New Roman" w:cs="Times New Roman"/>
        </w:rPr>
        <w:t>資料來源：香港</w:t>
      </w:r>
      <w:r w:rsidR="00F92F04" w:rsidRPr="00B958BC">
        <w:rPr>
          <w:rFonts w:ascii="Times New Roman" w:hAnsi="Times New Roman" w:cs="Times New Roman"/>
          <w:lang w:eastAsia="zh-HK"/>
        </w:rPr>
        <w:t>特別行政區</w:t>
      </w:r>
      <w:r w:rsidRPr="00B958BC">
        <w:rPr>
          <w:rFonts w:ascii="Times New Roman" w:hAnsi="Times New Roman" w:cs="Times New Roman"/>
          <w:lang w:eastAsia="zh-HK"/>
        </w:rPr>
        <w:t>政府</w:t>
      </w:r>
      <w:r w:rsidRPr="00B958BC">
        <w:rPr>
          <w:rFonts w:ascii="Times New Roman" w:hAnsi="Times New Roman" w:cs="Times New Roman"/>
        </w:rPr>
        <w:t>統計處（</w:t>
      </w:r>
      <w:r w:rsidRPr="00B958BC">
        <w:rPr>
          <w:rFonts w:ascii="Times New Roman" w:hAnsi="Times New Roman" w:cs="Times New Roman"/>
        </w:rPr>
        <w:t>202</w:t>
      </w:r>
      <w:r w:rsidR="00AF2FDA">
        <w:rPr>
          <w:rFonts w:ascii="Times New Roman" w:hAnsi="Times New Roman" w:cs="Times New Roman"/>
        </w:rPr>
        <w:t>1</w:t>
      </w:r>
      <w:r w:rsidRPr="00B958BC">
        <w:rPr>
          <w:rFonts w:ascii="Times New Roman" w:hAnsi="Times New Roman" w:cs="Times New Roman"/>
        </w:rPr>
        <w:t>）</w:t>
      </w:r>
      <w:r w:rsidRPr="00B958BC">
        <w:rPr>
          <w:rFonts w:ascii="Times New Roman" w:hAnsi="Times New Roman" w:cs="Times New Roman"/>
          <w:lang w:eastAsia="zh-HK"/>
        </w:rPr>
        <w:t>。《</w:t>
      </w:r>
      <w:r w:rsidRPr="00B958BC">
        <w:rPr>
          <w:rFonts w:ascii="Times New Roman" w:hAnsi="Times New Roman" w:cs="Times New Roman"/>
          <w:lang w:eastAsia="zh-HK"/>
        </w:rPr>
        <w:t>20</w:t>
      </w:r>
      <w:r w:rsidR="00AF2FDA">
        <w:rPr>
          <w:rFonts w:ascii="Times New Roman" w:hAnsi="Times New Roman" w:cs="Times New Roman"/>
          <w:lang w:eastAsia="zh-HK"/>
        </w:rPr>
        <w:t>20</w:t>
      </w:r>
      <w:r w:rsidRPr="00B958BC">
        <w:rPr>
          <w:rFonts w:ascii="Times New Roman" w:hAnsi="Times New Roman" w:cs="Times New Roman"/>
          <w:lang w:eastAsia="zh-HK"/>
        </w:rPr>
        <w:t>年本地生產總值》，頁</w:t>
      </w:r>
      <w:r w:rsidRPr="00B958BC">
        <w:rPr>
          <w:rFonts w:ascii="Times New Roman" w:hAnsi="Times New Roman" w:cs="Times New Roman"/>
        </w:rPr>
        <w:t>12</w:t>
      </w:r>
      <w:r w:rsidRPr="00B958BC">
        <w:rPr>
          <w:rFonts w:ascii="Times New Roman" w:hAnsi="Times New Roman" w:cs="Times New Roman"/>
          <w:lang w:eastAsia="zh-HK"/>
        </w:rPr>
        <w:t>，取自</w:t>
      </w:r>
      <w:hyperlink r:id="rId23" w:history="1">
        <w:r w:rsidR="00AF2FDA" w:rsidRPr="00DC1AEF">
          <w:rPr>
            <w:rStyle w:val="a8"/>
            <w:rFonts w:ascii="Times New Roman" w:hAnsi="Times New Roman" w:cs="Times New Roman"/>
          </w:rPr>
          <w:t>https://www.censtatd.gov.hk/en/data/stat_report/product/B1030002/att/B10300022020AN20C0100.pdf</w:t>
        </w:r>
      </w:hyperlink>
    </w:p>
    <w:p w14:paraId="4ABE55D1" w14:textId="6EB73409" w:rsidR="00AF2FDA" w:rsidRDefault="00AF2FDA" w:rsidP="00DC1AEF">
      <w:pPr>
        <w:wordWrap w:val="0"/>
        <w:spacing w:after="0" w:line="0" w:lineRule="atLeast"/>
        <w:rPr>
          <w:rStyle w:val="a8"/>
          <w:rFonts w:ascii="Times New Roman" w:hAnsi="Times New Roman" w:cs="Times New Roman"/>
        </w:rPr>
      </w:pPr>
    </w:p>
    <w:p w14:paraId="05543D1A" w14:textId="77777777" w:rsidR="00AF2FDA" w:rsidRPr="00DC1AEF" w:rsidRDefault="00AF2FDA" w:rsidP="00DC1AEF">
      <w:pPr>
        <w:wordWrap w:val="0"/>
        <w:spacing w:after="0" w:line="0" w:lineRule="atLeast"/>
        <w:rPr>
          <w:rStyle w:val="a8"/>
          <w:rFonts w:ascii="Times New Roman" w:hAnsi="Times New Roman" w:cs="Times New Roman"/>
        </w:rPr>
      </w:pPr>
    </w:p>
    <w:p w14:paraId="6A0B1937" w14:textId="77777777" w:rsidR="00AD62F2" w:rsidRPr="00B8404B" w:rsidRDefault="00AD62F2" w:rsidP="00B8404B">
      <w:pPr>
        <w:autoSpaceDE w:val="0"/>
        <w:autoSpaceDN w:val="0"/>
        <w:adjustRightInd w:val="0"/>
        <w:snapToGrid w:val="0"/>
        <w:spacing w:after="0" w:line="240" w:lineRule="auto"/>
        <w:rPr>
          <w:rFonts w:ascii="微軟正黑體" w:eastAsia="微軟正黑體" w:hAnsi="微軟正黑體" w:cs="新細明體"/>
          <w:b/>
          <w:sz w:val="28"/>
          <w:szCs w:val="28"/>
        </w:rPr>
      </w:pPr>
      <w:r w:rsidRPr="00B8404B">
        <w:rPr>
          <w:rFonts w:ascii="微軟正黑體" w:eastAsia="微軟正黑體" w:hAnsi="微軟正黑體" w:cs="新細明體" w:hint="eastAsia"/>
          <w:b/>
          <w:sz w:val="28"/>
          <w:szCs w:val="28"/>
          <w:lang w:eastAsia="zh-HK"/>
        </w:rPr>
        <w:t>人均</w:t>
      </w:r>
      <w:r w:rsidRPr="00B8404B">
        <w:rPr>
          <w:rFonts w:ascii="微軟正黑體" w:eastAsia="微軟正黑體" w:hAnsi="微軟正黑體" w:cs="新細明體" w:hint="eastAsia"/>
          <w:b/>
          <w:sz w:val="28"/>
          <w:szCs w:val="28"/>
        </w:rPr>
        <w:t>本地生產總值</w:t>
      </w:r>
    </w:p>
    <w:p w14:paraId="46D337E9" w14:textId="39046671" w:rsidR="00AD62F2" w:rsidRDefault="00AD62F2" w:rsidP="00B8404B">
      <w:pPr>
        <w:autoSpaceDE w:val="0"/>
        <w:autoSpaceDN w:val="0"/>
        <w:adjustRightInd w:val="0"/>
        <w:snapToGrid w:val="0"/>
        <w:spacing w:after="0" w:line="240" w:lineRule="auto"/>
        <w:rPr>
          <w:rFonts w:ascii="微軟正黑體" w:eastAsia="微軟正黑體" w:hAnsi="微軟正黑體" w:cs="Times New Roman"/>
          <w:sz w:val="24"/>
          <w:szCs w:val="24"/>
          <w:lang w:eastAsia="zh-HK"/>
        </w:rPr>
      </w:pPr>
      <w:r w:rsidRPr="00B8404B">
        <w:rPr>
          <w:rFonts w:ascii="微軟正黑體" w:eastAsia="微軟正黑體" w:hAnsi="微軟正黑體" w:cs="Times New Roman" w:hint="eastAsia"/>
          <w:sz w:val="24"/>
          <w:szCs w:val="24"/>
          <w:lang w:eastAsia="zh-HK"/>
        </w:rPr>
        <w:t>人均本地生產總值是指按人口總數平均計算的本地生產總值</w:t>
      </w:r>
      <w:r w:rsidR="0096274E" w:rsidRPr="00B8404B">
        <w:rPr>
          <w:rFonts w:ascii="微軟正黑體" w:eastAsia="微軟正黑體" w:hAnsi="微軟正黑體" w:cs="Times New Roman" w:hint="eastAsia"/>
          <w:sz w:val="24"/>
          <w:szCs w:val="24"/>
          <w:lang w:eastAsia="zh-HK"/>
        </w:rPr>
        <w:t>：</w:t>
      </w:r>
    </w:p>
    <w:p w14:paraId="7CF9AFC0" w14:textId="78DADA8F" w:rsidR="00B8404B" w:rsidRPr="00B8404B" w:rsidRDefault="00B8404B" w:rsidP="00B8404B">
      <w:pPr>
        <w:autoSpaceDE w:val="0"/>
        <w:autoSpaceDN w:val="0"/>
        <w:adjustRightInd w:val="0"/>
        <w:snapToGrid w:val="0"/>
        <w:spacing w:after="0" w:line="240" w:lineRule="auto"/>
        <w:rPr>
          <w:rFonts w:ascii="微軟正黑體" w:eastAsia="微軟正黑體" w:hAnsi="微軟正黑體" w:cs="Times New Roman"/>
          <w:sz w:val="24"/>
          <w:szCs w:val="24"/>
          <w:lang w:eastAsia="zh-HK"/>
        </w:rPr>
      </w:pPr>
      <w:r w:rsidRPr="00B8404B">
        <w:rPr>
          <w:rFonts w:ascii="微軟正黑體" w:eastAsia="微軟正黑體" w:hAnsi="微軟正黑體" w:cs="Times New Roman" w:hint="eastAsia"/>
          <w:noProof/>
          <w:sz w:val="24"/>
          <w:szCs w:val="24"/>
          <w:lang w:eastAsia="zh-CN"/>
        </w:rPr>
        <mc:AlternateContent>
          <mc:Choice Requires="wps">
            <w:drawing>
              <wp:anchor distT="0" distB="0" distL="114300" distR="114300" simplePos="0" relativeHeight="251660287" behindDoc="0" locked="0" layoutInCell="1" allowOverlap="1" wp14:anchorId="3DFF0936" wp14:editId="37A7999E">
                <wp:simplePos x="0" y="0"/>
                <wp:positionH relativeFrom="column">
                  <wp:posOffset>1205346</wp:posOffset>
                </wp:positionH>
                <wp:positionV relativeFrom="paragraph">
                  <wp:posOffset>154825</wp:posOffset>
                </wp:positionV>
                <wp:extent cx="3143250" cy="787400"/>
                <wp:effectExtent l="0" t="0" r="19050" b="12700"/>
                <wp:wrapNone/>
                <wp:docPr id="2" name="圓角矩形 2"/>
                <wp:cNvGraphicFramePr/>
                <a:graphic xmlns:a="http://schemas.openxmlformats.org/drawingml/2006/main">
                  <a:graphicData uri="http://schemas.microsoft.com/office/word/2010/wordprocessingShape">
                    <wps:wsp>
                      <wps:cNvSpPr/>
                      <wps:spPr>
                        <a:xfrm>
                          <a:off x="0" y="0"/>
                          <a:ext cx="3143250" cy="787400"/>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60407BA" id="圓角矩形 2" o:spid="_x0000_s1026" style="position:absolute;margin-left:94.9pt;margin-top:12.2pt;width:247.5pt;height:6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" filled="f" strokecolor="#0070c0" strokeweight="1pt">
                <v:stroke joinstyle="miter"/>
              </v:roundrect>
            </w:pict>
          </mc:Fallback>
        </mc:AlternateContent>
      </w:r>
    </w:p>
    <w:p w14:paraId="3014B2D2" w14:textId="77777777" w:rsidR="00AD62F2" w:rsidRPr="00B8404B" w:rsidRDefault="00AD62F2" w:rsidP="00B8404B">
      <w:pPr>
        <w:autoSpaceDE w:val="0"/>
        <w:autoSpaceDN w:val="0"/>
        <w:adjustRightInd w:val="0"/>
        <w:snapToGrid w:val="0"/>
        <w:spacing w:after="0" w:line="240" w:lineRule="auto"/>
        <w:rPr>
          <w:rFonts w:ascii="微軟正黑體" w:eastAsia="微軟正黑體" w:hAnsi="微軟正黑體" w:cs="Times New Roman"/>
          <w:sz w:val="24"/>
          <w:szCs w:val="24"/>
          <w:lang w:eastAsia="zh-HK"/>
        </w:rPr>
      </w:pPr>
      <m:oMathPara>
        <m:oMath>
          <m:r>
            <m:rPr>
              <m:sty m:val="p"/>
            </m:rPr>
            <w:rPr>
              <w:rFonts w:ascii="Cambria Math" w:eastAsia="微軟正黑體" w:hAnsi="Cambria Math" w:cs="Times New Roman" w:hint="eastAsia"/>
              <w:sz w:val="24"/>
              <w:szCs w:val="24"/>
              <w:lang w:eastAsia="zh-HK"/>
            </w:rPr>
            <m:t>人均本地生產總值</m:t>
          </m:r>
          <m:r>
            <m:rPr>
              <m:sty m:val="p"/>
            </m:rPr>
            <w:rPr>
              <w:rFonts w:ascii="Cambria Math" w:eastAsia="微軟正黑體" w:hAnsi="Cambria Math" w:cs="Times New Roman"/>
              <w:sz w:val="24"/>
              <w:szCs w:val="24"/>
              <w:lang w:eastAsia="zh-HK"/>
            </w:rPr>
            <m:t>=</m:t>
          </m:r>
          <m:f>
            <m:fPr>
              <m:ctrlPr>
                <w:rPr>
                  <w:rFonts w:ascii="Cambria Math" w:eastAsia="微軟正黑體" w:hAnsi="Cambria Math" w:cs="Times New Roman"/>
                  <w:sz w:val="24"/>
                  <w:szCs w:val="24"/>
                  <w:lang w:eastAsia="zh-HK"/>
                </w:rPr>
              </m:ctrlPr>
            </m:fPr>
            <m:num>
              <m:r>
                <m:rPr>
                  <m:sty m:val="p"/>
                </m:rPr>
                <w:rPr>
                  <w:rFonts w:ascii="Cambria Math" w:eastAsia="微軟正黑體" w:hAnsi="Cambria Math" w:cs="Times New Roman" w:hint="eastAsia"/>
                  <w:sz w:val="24"/>
                  <w:szCs w:val="24"/>
                  <w:lang w:eastAsia="zh-HK"/>
                </w:rPr>
                <m:t>本地生產總值</m:t>
              </m:r>
            </m:num>
            <m:den>
              <m:r>
                <m:rPr>
                  <m:sty m:val="p"/>
                </m:rPr>
                <w:rPr>
                  <w:rFonts w:ascii="Cambria Math" w:eastAsia="微軟正黑體" w:hAnsi="Cambria Math" w:cs="Times New Roman" w:hint="eastAsia"/>
                  <w:sz w:val="24"/>
                  <w:szCs w:val="24"/>
                  <w:lang w:eastAsia="zh-HK"/>
                </w:rPr>
                <m:t>該地區人口總數</m:t>
              </m:r>
            </m:den>
          </m:f>
        </m:oMath>
      </m:oMathPara>
    </w:p>
    <w:p w14:paraId="2DFD006F" w14:textId="77777777" w:rsidR="00CD3FED" w:rsidRPr="00B8404B" w:rsidRDefault="00CD3FED" w:rsidP="00B8404B">
      <w:pPr>
        <w:autoSpaceDE w:val="0"/>
        <w:autoSpaceDN w:val="0"/>
        <w:adjustRightInd w:val="0"/>
        <w:snapToGrid w:val="0"/>
        <w:spacing w:after="0" w:line="240" w:lineRule="auto"/>
        <w:rPr>
          <w:rFonts w:ascii="微軟正黑體" w:eastAsia="微軟正黑體" w:hAnsi="微軟正黑體" w:cs="Times New Roman"/>
          <w:sz w:val="24"/>
          <w:szCs w:val="24"/>
          <w:lang w:eastAsia="zh-HK"/>
        </w:rPr>
      </w:pPr>
    </w:p>
    <w:p w14:paraId="251CFF94" w14:textId="6C70BD7A" w:rsidR="00AD62F2" w:rsidRDefault="0096274E" w:rsidP="00B8404B">
      <w:pPr>
        <w:autoSpaceDE w:val="0"/>
        <w:autoSpaceDN w:val="0"/>
        <w:adjustRightInd w:val="0"/>
        <w:snapToGrid w:val="0"/>
        <w:spacing w:after="0" w:line="240" w:lineRule="auto"/>
        <w:jc w:val="both"/>
        <w:rPr>
          <w:rFonts w:asciiTheme="minorEastAsia" w:hAnsiTheme="minorEastAsia" w:cs="Times New Roman"/>
          <w:sz w:val="24"/>
          <w:szCs w:val="24"/>
          <w:lang w:eastAsia="zh-HK"/>
        </w:rPr>
      </w:pPr>
      <w:r w:rsidRPr="00B8404B">
        <w:rPr>
          <w:rFonts w:ascii="微軟正黑體" w:eastAsia="微軟正黑體" w:hAnsi="微軟正黑體" w:cs="Times New Roman" w:hint="eastAsia"/>
          <w:sz w:val="24"/>
          <w:szCs w:val="24"/>
          <w:lang w:eastAsia="zh-HK"/>
        </w:rPr>
        <w:t>人均本地生產總值</w:t>
      </w:r>
      <w:r w:rsidR="00AD62F2" w:rsidRPr="00B8404B">
        <w:rPr>
          <w:rFonts w:ascii="微軟正黑體" w:eastAsia="微軟正黑體" w:hAnsi="微軟正黑體" w:cs="Times New Roman" w:hint="eastAsia"/>
          <w:sz w:val="24"/>
          <w:szCs w:val="24"/>
          <w:lang w:eastAsia="zh-HK"/>
        </w:rPr>
        <w:t>能反映</w:t>
      </w:r>
      <w:r w:rsidR="005F04D6" w:rsidRPr="00B8404B">
        <w:rPr>
          <w:rFonts w:ascii="微軟正黑體" w:eastAsia="微軟正黑體" w:hAnsi="微軟正黑體" w:cs="Times New Roman" w:hint="eastAsia"/>
          <w:sz w:val="24"/>
          <w:szCs w:val="24"/>
          <w:lang w:eastAsia="zh-HK"/>
        </w:rPr>
        <w:t>當</w:t>
      </w:r>
      <w:r w:rsidR="00A623D8" w:rsidRPr="00B8404B">
        <w:rPr>
          <w:rFonts w:ascii="微軟正黑體" w:eastAsia="微軟正黑體" w:hAnsi="微軟正黑體" w:cs="Times New Roman" w:hint="eastAsia"/>
          <w:sz w:val="24"/>
          <w:szCs w:val="24"/>
          <w:lang w:eastAsia="zh-HK"/>
        </w:rPr>
        <w:t>地</w:t>
      </w:r>
      <w:r w:rsidR="00AD62F2" w:rsidRPr="00B8404B">
        <w:rPr>
          <w:rFonts w:ascii="微軟正黑體" w:eastAsia="微軟正黑體" w:hAnsi="微軟正黑體" w:cs="Times New Roman" w:hint="eastAsia"/>
          <w:sz w:val="24"/>
          <w:szCs w:val="24"/>
          <w:lang w:eastAsia="zh-HK"/>
        </w:rPr>
        <w:t>居民的平均收入，</w:t>
      </w:r>
      <w:r w:rsidR="00A623D8" w:rsidRPr="00B8404B">
        <w:rPr>
          <w:rFonts w:ascii="微軟正黑體" w:eastAsia="微軟正黑體" w:hAnsi="微軟正黑體" w:cs="Times New Roman" w:hint="eastAsia"/>
          <w:sz w:val="24"/>
          <w:szCs w:val="24"/>
          <w:lang w:eastAsia="zh-HK"/>
        </w:rPr>
        <w:t>但這</w:t>
      </w:r>
      <w:r w:rsidR="005F04D6" w:rsidRPr="00B8404B">
        <w:rPr>
          <w:rFonts w:ascii="微軟正黑體" w:eastAsia="微軟正黑體" w:hAnsi="微軟正黑體" w:cs="Times New Roman" w:hint="eastAsia"/>
          <w:sz w:val="24"/>
          <w:szCs w:val="24"/>
          <w:lang w:eastAsia="zh-HK"/>
        </w:rPr>
        <w:t>並不代表當地</w:t>
      </w:r>
      <w:r w:rsidR="00AD62F2" w:rsidRPr="00B8404B">
        <w:rPr>
          <w:rFonts w:ascii="微軟正黑體" w:eastAsia="微軟正黑體" w:hAnsi="微軟正黑體" w:cs="Times New Roman" w:hint="eastAsia"/>
          <w:sz w:val="24"/>
          <w:szCs w:val="24"/>
          <w:lang w:eastAsia="zh-HK"/>
        </w:rPr>
        <w:t>的所有居民都</w:t>
      </w:r>
      <w:r w:rsidR="00A623D8" w:rsidRPr="00B8404B">
        <w:rPr>
          <w:rFonts w:ascii="微軟正黑體" w:eastAsia="微軟正黑體" w:hAnsi="微軟正黑體" w:cs="Times New Roman" w:hint="eastAsia"/>
          <w:sz w:val="24"/>
          <w:szCs w:val="24"/>
          <w:lang w:eastAsia="zh-HK"/>
        </w:rPr>
        <w:t>能享有</w:t>
      </w:r>
      <w:r w:rsidR="00AD62F2" w:rsidRPr="00B8404B">
        <w:rPr>
          <w:rFonts w:ascii="微軟正黑體" w:eastAsia="微軟正黑體" w:hAnsi="微軟正黑體" w:cs="Times New Roman" w:hint="eastAsia"/>
          <w:sz w:val="24"/>
          <w:szCs w:val="24"/>
          <w:lang w:eastAsia="zh-HK"/>
        </w:rPr>
        <w:t>平均的生活水平</w:t>
      </w:r>
      <w:r w:rsidR="00A623D8" w:rsidRPr="00B8404B">
        <w:rPr>
          <w:rFonts w:ascii="微軟正黑體" w:eastAsia="微軟正黑體" w:hAnsi="微軟正黑體" w:cs="Times New Roman" w:hint="eastAsia"/>
          <w:sz w:val="24"/>
          <w:szCs w:val="24"/>
          <w:lang w:eastAsia="zh-HK"/>
        </w:rPr>
        <w:t>；例如</w:t>
      </w:r>
      <w:r w:rsidR="00AD62F2" w:rsidRPr="00B8404B">
        <w:rPr>
          <w:rFonts w:ascii="微軟正黑體" w:eastAsia="微軟正黑體" w:hAnsi="微軟正黑體" w:cs="Times New Roman" w:hint="eastAsia"/>
          <w:sz w:val="24"/>
          <w:szCs w:val="24"/>
          <w:lang w:eastAsia="zh-HK"/>
        </w:rPr>
        <w:t>在</w:t>
      </w:r>
      <w:r w:rsidR="00A623D8" w:rsidRPr="00B8404B">
        <w:rPr>
          <w:rFonts w:ascii="微軟正黑體" w:eastAsia="微軟正黑體" w:hAnsi="微軟正黑體" w:cs="Times New Roman" w:hint="eastAsia"/>
          <w:sz w:val="24"/>
          <w:szCs w:val="24"/>
          <w:lang w:eastAsia="zh-HK"/>
        </w:rPr>
        <w:t>一些收入差距</w:t>
      </w:r>
      <w:r w:rsidR="00AD62F2" w:rsidRPr="00B8404B">
        <w:rPr>
          <w:rFonts w:ascii="微軟正黑體" w:eastAsia="微軟正黑體" w:hAnsi="微軟正黑體" w:cs="Times New Roman" w:hint="eastAsia"/>
          <w:sz w:val="24"/>
          <w:szCs w:val="24"/>
          <w:lang w:eastAsia="zh-HK"/>
        </w:rPr>
        <w:t>懸殊</w:t>
      </w:r>
      <w:r w:rsidR="005F04D6" w:rsidRPr="00B8404B">
        <w:rPr>
          <w:rFonts w:ascii="微軟正黑體" w:eastAsia="微軟正黑體" w:hAnsi="微軟正黑體" w:cs="Times New Roman" w:hint="eastAsia"/>
          <w:sz w:val="24"/>
          <w:szCs w:val="24"/>
          <w:lang w:eastAsia="zh-HK"/>
        </w:rPr>
        <w:t>的地方</w:t>
      </w:r>
      <w:r w:rsidR="00AD62F2" w:rsidRPr="00B8404B">
        <w:rPr>
          <w:rFonts w:ascii="微軟正黑體" w:eastAsia="微軟正黑體" w:hAnsi="微軟正黑體" w:cs="Times New Roman" w:hint="eastAsia"/>
          <w:sz w:val="24"/>
          <w:szCs w:val="24"/>
          <w:lang w:eastAsia="zh-HK"/>
        </w:rPr>
        <w:t>，居民的生活水平</w:t>
      </w:r>
      <w:r w:rsidR="00A623D8" w:rsidRPr="00B8404B">
        <w:rPr>
          <w:rFonts w:ascii="微軟正黑體" w:eastAsia="微軟正黑體" w:hAnsi="微軟正黑體" w:cs="Times New Roman" w:hint="eastAsia"/>
          <w:sz w:val="24"/>
          <w:szCs w:val="24"/>
          <w:lang w:eastAsia="zh-HK"/>
        </w:rPr>
        <w:t>可以相差很遠</w:t>
      </w:r>
      <w:r w:rsidR="00AD62F2" w:rsidRPr="00B8404B">
        <w:rPr>
          <w:rFonts w:ascii="微軟正黑體" w:eastAsia="微軟正黑體" w:hAnsi="微軟正黑體" w:cs="Times New Roman" w:hint="eastAsia"/>
          <w:sz w:val="24"/>
          <w:szCs w:val="24"/>
          <w:lang w:eastAsia="zh-HK"/>
        </w:rPr>
        <w:t>。</w:t>
      </w:r>
    </w:p>
    <w:p w14:paraId="648589B6" w14:textId="77777777" w:rsidR="00AD62F2" w:rsidRPr="00467F07" w:rsidRDefault="00AD62F2" w:rsidP="00AD62F2">
      <w:pPr>
        <w:autoSpaceDE w:val="0"/>
        <w:autoSpaceDN w:val="0"/>
        <w:adjustRightInd w:val="0"/>
        <w:spacing w:line="360" w:lineRule="auto"/>
        <w:rPr>
          <w:rFonts w:asciiTheme="minorEastAsia" w:hAnsiTheme="minorEastAsia" w:cs="新細明體"/>
          <w:sz w:val="24"/>
          <w:szCs w:val="24"/>
        </w:rPr>
      </w:pPr>
    </w:p>
    <w:p w14:paraId="68181FC4" w14:textId="77777777" w:rsidR="00CD3FED" w:rsidRDefault="00CD3FED">
      <w:pPr>
        <w:spacing w:after="0" w:line="240" w:lineRule="auto"/>
        <w:rPr>
          <w:rFonts w:asciiTheme="minorEastAsia" w:hAnsiTheme="minorEastAsia"/>
          <w:sz w:val="24"/>
          <w:szCs w:val="24"/>
        </w:rPr>
      </w:pPr>
      <w:r>
        <w:rPr>
          <w:rFonts w:asciiTheme="minorEastAsia" w:hAnsiTheme="minorEastAsia"/>
          <w:sz w:val="24"/>
          <w:szCs w:val="24"/>
        </w:rPr>
        <w:br w:type="page"/>
      </w:r>
    </w:p>
    <w:p w14:paraId="2CA2CA6F" w14:textId="3915DB64" w:rsidR="002255E8" w:rsidRPr="00B8404B" w:rsidRDefault="00DA172A" w:rsidP="00B8404B">
      <w:pPr>
        <w:snapToGrid w:val="0"/>
        <w:spacing w:after="0" w:line="240" w:lineRule="auto"/>
        <w:rPr>
          <w:rFonts w:ascii="微軟正黑體" w:eastAsia="微軟正黑體" w:hAnsi="微軟正黑體" w:cs="新細明體"/>
          <w:b/>
          <w:bCs/>
          <w:sz w:val="28"/>
          <w:szCs w:val="28"/>
          <w:lang w:eastAsia="zh-HK"/>
        </w:rPr>
      </w:pPr>
      <w:r w:rsidRPr="00B8404B">
        <w:rPr>
          <w:rFonts w:ascii="微軟正黑體" w:eastAsia="微軟正黑體" w:hAnsi="微軟正黑體" w:cs="新細明體"/>
          <w:b/>
          <w:bCs/>
          <w:sz w:val="28"/>
          <w:szCs w:val="28"/>
          <w:lang w:eastAsia="zh-HK"/>
        </w:rPr>
        <w:lastRenderedPageBreak/>
        <w:t>工作紙一︰</w:t>
      </w:r>
      <w:r w:rsidR="005F04D6" w:rsidRPr="00B8404B">
        <w:rPr>
          <w:rFonts w:ascii="微軟正黑體" w:eastAsia="微軟正黑體" w:hAnsi="微軟正黑體" w:cs="新細明體" w:hint="eastAsia"/>
          <w:b/>
          <w:bCs/>
          <w:sz w:val="28"/>
          <w:szCs w:val="28"/>
          <w:lang w:eastAsia="zh-HK"/>
        </w:rPr>
        <w:t>本地生產總值</w:t>
      </w:r>
      <w:r w:rsidRPr="00B8404B">
        <w:rPr>
          <w:rFonts w:ascii="微軟正黑體" w:eastAsia="微軟正黑體" w:hAnsi="微軟正黑體" w:cs="新細明體" w:hint="eastAsia"/>
          <w:b/>
          <w:bCs/>
          <w:sz w:val="28"/>
          <w:szCs w:val="28"/>
          <w:lang w:eastAsia="zh-HK"/>
        </w:rPr>
        <w:t>和人均本地生產總值的計算</w:t>
      </w:r>
    </w:p>
    <w:p w14:paraId="79CE1D7C" w14:textId="6AC84E60" w:rsidR="00B9237A" w:rsidRPr="00B8404B" w:rsidRDefault="00DD5488" w:rsidP="00172288">
      <w:pPr>
        <w:pStyle w:val="a6"/>
        <w:numPr>
          <w:ilvl w:val="0"/>
          <w:numId w:val="6"/>
        </w:numPr>
        <w:snapToGrid w:val="0"/>
        <w:spacing w:after="0" w:line="240" w:lineRule="auto"/>
        <w:ind w:left="476" w:hanging="482"/>
        <w:contextualSpacing w:val="0"/>
        <w:jc w:val="both"/>
        <w:rPr>
          <w:rFonts w:ascii="微軟正黑體" w:eastAsia="微軟正黑體" w:hAnsi="微軟正黑體"/>
          <w:sz w:val="24"/>
          <w:szCs w:val="24"/>
        </w:rPr>
      </w:pPr>
      <w:r w:rsidRPr="00B8404B">
        <w:rPr>
          <w:rFonts w:ascii="微軟正黑體" w:eastAsia="微軟正黑體" w:hAnsi="微軟正黑體"/>
          <w:sz w:val="24"/>
          <w:szCs w:val="24"/>
        </w:rPr>
        <w:t>下</w:t>
      </w:r>
      <w:r w:rsidR="00F40D35">
        <w:rPr>
          <w:rFonts w:ascii="微軟正黑體" w:eastAsia="微軟正黑體" w:hAnsi="微軟正黑體" w:hint="eastAsia"/>
          <w:sz w:val="24"/>
          <w:szCs w:val="24"/>
          <w:lang w:eastAsia="zh-HK"/>
        </w:rPr>
        <w:t>表</w:t>
      </w:r>
      <w:r w:rsidRPr="00B8404B">
        <w:rPr>
          <w:rFonts w:ascii="微軟正黑體" w:eastAsia="微軟正黑體" w:hAnsi="微軟正黑體"/>
          <w:sz w:val="24"/>
          <w:szCs w:val="24"/>
        </w:rPr>
        <w:t>是20</w:t>
      </w:r>
      <w:r w:rsidRPr="00B8404B">
        <w:rPr>
          <w:rFonts w:ascii="微軟正黑體" w:eastAsia="微軟正黑體" w:hAnsi="微軟正黑體" w:hint="eastAsia"/>
          <w:sz w:val="24"/>
          <w:szCs w:val="24"/>
        </w:rPr>
        <w:t>1</w:t>
      </w:r>
      <w:r w:rsidR="00A76466">
        <w:rPr>
          <w:rFonts w:ascii="微軟正黑體" w:eastAsia="微軟正黑體" w:hAnsi="微軟正黑體" w:hint="eastAsia"/>
          <w:sz w:val="24"/>
          <w:szCs w:val="24"/>
        </w:rPr>
        <w:t>5</w:t>
      </w:r>
      <w:r w:rsidRPr="00B8404B">
        <w:rPr>
          <w:rFonts w:ascii="微軟正黑體" w:eastAsia="微軟正黑體" w:hAnsi="微軟正黑體"/>
          <w:sz w:val="24"/>
          <w:szCs w:val="24"/>
        </w:rPr>
        <w:t>-20</w:t>
      </w:r>
      <w:r w:rsidR="00783EDE">
        <w:rPr>
          <w:rFonts w:ascii="微軟正黑體" w:eastAsia="微軟正黑體" w:hAnsi="微軟正黑體"/>
          <w:sz w:val="24"/>
          <w:szCs w:val="24"/>
        </w:rPr>
        <w:t>20</w:t>
      </w:r>
      <w:r w:rsidR="007666E5" w:rsidRPr="00B8404B">
        <w:rPr>
          <w:rFonts w:ascii="微軟正黑體" w:eastAsia="微軟正黑體" w:hAnsi="微軟正黑體" w:hint="eastAsia"/>
          <w:sz w:val="24"/>
          <w:szCs w:val="24"/>
          <w:lang w:eastAsia="zh-HK"/>
        </w:rPr>
        <w:t>年</w:t>
      </w:r>
      <w:r w:rsidR="00FF5943" w:rsidRPr="00B8404B">
        <w:rPr>
          <w:rFonts w:ascii="微軟正黑體" w:eastAsia="微軟正黑體" w:hAnsi="微軟正黑體" w:hint="eastAsia"/>
          <w:sz w:val="24"/>
          <w:szCs w:val="24"/>
          <w:lang w:eastAsia="zh-HK"/>
        </w:rPr>
        <w:t>香港</w:t>
      </w:r>
      <w:r w:rsidR="00B74F03" w:rsidRPr="00B8404B">
        <w:rPr>
          <w:rFonts w:ascii="微軟正黑體" w:eastAsia="微軟正黑體" w:hAnsi="微軟正黑體"/>
          <w:sz w:val="24"/>
          <w:szCs w:val="24"/>
        </w:rPr>
        <w:t>的本地生產總值及</w:t>
      </w:r>
      <w:r w:rsidRPr="00B8404B">
        <w:rPr>
          <w:rFonts w:ascii="微軟正黑體" w:eastAsia="微軟正黑體" w:hAnsi="微軟正黑體"/>
          <w:sz w:val="24"/>
          <w:szCs w:val="24"/>
        </w:rPr>
        <w:t>人口數據，試</w:t>
      </w:r>
      <w:r w:rsidR="00B9237A" w:rsidRPr="00B8404B">
        <w:rPr>
          <w:rFonts w:ascii="微軟正黑體" w:eastAsia="微軟正黑體" w:hAnsi="微軟正黑體" w:hint="eastAsia"/>
          <w:sz w:val="24"/>
          <w:szCs w:val="24"/>
          <w:lang w:eastAsia="zh-HK"/>
        </w:rPr>
        <w:t>計</w:t>
      </w:r>
      <w:r w:rsidR="00B9237A" w:rsidRPr="00B8404B">
        <w:rPr>
          <w:rFonts w:ascii="微軟正黑體" w:eastAsia="微軟正黑體" w:hAnsi="微軟正黑體"/>
          <w:sz w:val="24"/>
          <w:szCs w:val="24"/>
        </w:rPr>
        <w:t>算</w:t>
      </w:r>
      <w:r w:rsidR="00B9237A" w:rsidRPr="00B8404B">
        <w:rPr>
          <w:rFonts w:ascii="微軟正黑體" w:eastAsia="微軟正黑體" w:hAnsi="微軟正黑體" w:hint="eastAsia"/>
          <w:sz w:val="24"/>
          <w:szCs w:val="24"/>
          <w:lang w:eastAsia="zh-HK"/>
        </w:rPr>
        <w:t>：</w:t>
      </w:r>
    </w:p>
    <w:p w14:paraId="60128A3B" w14:textId="2D49780B" w:rsidR="002255E8" w:rsidRPr="00B8404B" w:rsidRDefault="00B9237A" w:rsidP="00172288">
      <w:pPr>
        <w:pStyle w:val="a6"/>
        <w:snapToGrid w:val="0"/>
        <w:spacing w:after="0" w:line="240" w:lineRule="auto"/>
        <w:ind w:left="964" w:hanging="482"/>
        <w:contextualSpacing w:val="0"/>
        <w:jc w:val="both"/>
        <w:rPr>
          <w:rFonts w:ascii="微軟正黑體" w:eastAsia="微軟正黑體" w:hAnsi="微軟正黑體" w:cs="Times New Roman"/>
          <w:sz w:val="24"/>
          <w:szCs w:val="24"/>
        </w:rPr>
      </w:pPr>
      <w:r w:rsidRPr="00B8404B">
        <w:rPr>
          <w:rFonts w:ascii="微軟正黑體" w:eastAsia="微軟正黑體" w:hAnsi="微軟正黑體" w:cs="Times New Roman"/>
          <w:sz w:val="24"/>
          <w:szCs w:val="24"/>
        </w:rPr>
        <w:t>(</w:t>
      </w:r>
      <w:r w:rsidRPr="00B8404B">
        <w:rPr>
          <w:rFonts w:ascii="微軟正黑體" w:eastAsia="微軟正黑體" w:hAnsi="微軟正黑體" w:cs="Times New Roman"/>
          <w:sz w:val="24"/>
          <w:szCs w:val="24"/>
          <w:lang w:eastAsia="zh-HK"/>
        </w:rPr>
        <w:t>i</w:t>
      </w:r>
      <w:r w:rsidR="004A1A9E" w:rsidRPr="00B8404B">
        <w:rPr>
          <w:rFonts w:ascii="微軟正黑體" w:eastAsia="微軟正黑體" w:hAnsi="微軟正黑體" w:cs="Times New Roman"/>
          <w:sz w:val="24"/>
          <w:szCs w:val="24"/>
          <w:lang w:eastAsia="zh-HK"/>
        </w:rPr>
        <w:t>)</w:t>
      </w:r>
      <w:r w:rsidR="004A1A9E" w:rsidRPr="00B8404B">
        <w:rPr>
          <w:rFonts w:ascii="微軟正黑體" w:eastAsia="微軟正黑體" w:hAnsi="微軟正黑體" w:cs="Times New Roman"/>
          <w:sz w:val="24"/>
          <w:szCs w:val="24"/>
          <w:lang w:eastAsia="zh-HK"/>
        </w:rPr>
        <w:tab/>
      </w:r>
      <w:r w:rsidRPr="00B8404B">
        <w:rPr>
          <w:rFonts w:ascii="微軟正黑體" w:eastAsia="微軟正黑體" w:hAnsi="微軟正黑體" w:cs="Times New Roman" w:hint="eastAsia"/>
          <w:sz w:val="24"/>
          <w:szCs w:val="24"/>
        </w:rPr>
        <w:t>201</w:t>
      </w:r>
      <w:r w:rsidR="00783EDE">
        <w:rPr>
          <w:rFonts w:ascii="微軟正黑體" w:eastAsia="微軟正黑體" w:hAnsi="微軟正黑體" w:cs="Times New Roman"/>
          <w:sz w:val="24"/>
          <w:szCs w:val="24"/>
        </w:rPr>
        <w:t>8</w:t>
      </w:r>
      <w:r w:rsidR="00D41B4D">
        <w:rPr>
          <w:rFonts w:ascii="微軟正黑體" w:eastAsia="微軟正黑體" w:hAnsi="微軟正黑體" w:cs="Times New Roman"/>
          <w:sz w:val="24"/>
          <w:szCs w:val="24"/>
        </w:rPr>
        <w:t>-</w:t>
      </w:r>
      <w:r w:rsidRPr="00B8404B">
        <w:rPr>
          <w:rFonts w:ascii="微軟正黑體" w:eastAsia="微軟正黑體" w:hAnsi="微軟正黑體" w:cs="Times New Roman" w:hint="eastAsia"/>
          <w:sz w:val="24"/>
          <w:szCs w:val="24"/>
        </w:rPr>
        <w:t>20</w:t>
      </w:r>
      <w:r w:rsidR="00783EDE">
        <w:rPr>
          <w:rFonts w:ascii="微軟正黑體" w:eastAsia="微軟正黑體" w:hAnsi="微軟正黑體" w:cs="Times New Roman"/>
          <w:sz w:val="24"/>
          <w:szCs w:val="24"/>
        </w:rPr>
        <w:t>20</w:t>
      </w:r>
      <w:r w:rsidR="007666E5" w:rsidRPr="00B8404B">
        <w:rPr>
          <w:rFonts w:ascii="微軟正黑體" w:eastAsia="微軟正黑體" w:hAnsi="微軟正黑體" w:cs="Times New Roman"/>
          <w:sz w:val="24"/>
          <w:szCs w:val="24"/>
          <w:lang w:eastAsia="zh-HK"/>
        </w:rPr>
        <w:t>年</w:t>
      </w:r>
      <w:r w:rsidR="00D41B4D">
        <w:rPr>
          <w:rFonts w:ascii="微軟正黑體" w:eastAsia="微軟正黑體" w:hAnsi="微軟正黑體" w:cs="Times New Roman" w:hint="eastAsia"/>
          <w:sz w:val="24"/>
          <w:szCs w:val="24"/>
          <w:lang w:eastAsia="zh-HK"/>
        </w:rPr>
        <w:t>期間，</w:t>
      </w:r>
      <w:r w:rsidR="00B74F03" w:rsidRPr="00B8404B">
        <w:rPr>
          <w:rFonts w:ascii="微軟正黑體" w:eastAsia="微軟正黑體" w:hAnsi="微軟正黑體" w:cs="Times New Roman" w:hint="eastAsia"/>
          <w:sz w:val="24"/>
          <w:szCs w:val="24"/>
          <w:lang w:eastAsia="zh-HK"/>
        </w:rPr>
        <w:t>香港的</w:t>
      </w:r>
      <w:r w:rsidR="00DD5488" w:rsidRPr="00B8404B">
        <w:rPr>
          <w:rFonts w:ascii="微軟正黑體" w:eastAsia="微軟正黑體" w:hAnsi="微軟正黑體" w:cs="Times New Roman"/>
          <w:sz w:val="24"/>
          <w:szCs w:val="24"/>
        </w:rPr>
        <w:t>本地生產總值</w:t>
      </w:r>
      <w:r w:rsidRPr="00B8404B">
        <w:rPr>
          <w:rFonts w:ascii="微軟正黑體" w:eastAsia="微軟正黑體" w:hAnsi="微軟正黑體" w:cs="Times New Roman" w:hint="eastAsia"/>
          <w:sz w:val="24"/>
          <w:szCs w:val="24"/>
          <w:lang w:eastAsia="zh-HK"/>
        </w:rPr>
        <w:t>的按年變動百分比</w:t>
      </w:r>
    </w:p>
    <w:p w14:paraId="49E250B2" w14:textId="059260BD" w:rsidR="002255E8" w:rsidRPr="00B8404B" w:rsidRDefault="002255E8" w:rsidP="00B8404B">
      <w:pPr>
        <w:snapToGrid w:val="0"/>
        <w:spacing w:after="0" w:line="240" w:lineRule="auto"/>
        <w:ind w:firstLine="360"/>
        <w:rPr>
          <w:rFonts w:ascii="微軟正黑體" w:eastAsia="微軟正黑體" w:hAnsi="微軟正黑體" w:cs="Calibri"/>
          <w:sz w:val="24"/>
          <w:szCs w:val="24"/>
        </w:rPr>
      </w:pPr>
      <w:r w:rsidRPr="00B8404B">
        <w:rPr>
          <w:rFonts w:ascii="微軟正黑體" w:eastAsia="微軟正黑體" w:hAnsi="微軟正黑體" w:cs="微軟正黑體" w:hint="eastAsia"/>
          <w:sz w:val="28"/>
          <w:szCs w:val="28"/>
        </w:rPr>
        <w:t>（</w:t>
      </w:r>
      <w:r w:rsidRPr="00B8404B">
        <w:rPr>
          <w:rFonts w:ascii="微軟正黑體" w:eastAsia="微軟正黑體" w:hAnsi="微軟正黑體" w:cs="微軟正黑體" w:hint="eastAsia"/>
          <w:sz w:val="24"/>
          <w:szCs w:val="24"/>
        </w:rPr>
        <w:t>算式：</w:t>
      </w:r>
      <m:oMath>
        <m:f>
          <m:fPr>
            <m:ctrlPr>
              <w:rPr>
                <w:rFonts w:ascii="Cambria Math" w:eastAsia="微軟正黑體" w:hAnsi="Cambria Math" w:cs="微軟正黑體"/>
                <w:sz w:val="32"/>
                <w:szCs w:val="32"/>
              </w:rPr>
            </m:ctrlPr>
          </m:fPr>
          <m:num>
            <m:r>
              <m:rPr>
                <m:sty m:val="p"/>
              </m:rPr>
              <w:rPr>
                <w:rFonts w:ascii="Cambria Math" w:eastAsia="微軟正黑體" w:hAnsi="Cambria Math" w:cs="微軟正黑體" w:hint="eastAsia"/>
                <w:sz w:val="32"/>
                <w:szCs w:val="32"/>
              </w:rPr>
              <m:t>當前年份的本地生產總值</m:t>
            </m:r>
            <m:r>
              <m:rPr>
                <m:sty m:val="p"/>
              </m:rPr>
              <w:rPr>
                <w:rFonts w:ascii="Cambria Math" w:eastAsia="微軟正黑體" w:hAnsi="Cambria Math" w:cs="Calibri"/>
                <w:sz w:val="32"/>
                <w:szCs w:val="32"/>
              </w:rPr>
              <m:t xml:space="preserve"> - </m:t>
            </m:r>
            <m:r>
              <m:rPr>
                <m:sty m:val="p"/>
              </m:rPr>
              <w:rPr>
                <w:rFonts w:ascii="Cambria Math" w:eastAsia="微軟正黑體" w:hAnsi="Cambria Math" w:cs="微軟正黑體" w:hint="eastAsia"/>
                <w:sz w:val="32"/>
                <w:szCs w:val="32"/>
              </w:rPr>
              <m:t>上</m:t>
            </m:r>
            <m:r>
              <m:rPr>
                <m:sty m:val="p"/>
              </m:rPr>
              <w:rPr>
                <w:rFonts w:ascii="Cambria Math" w:eastAsia="微軟正黑體" w:hAnsi="Cambria Math" w:cs="微軟正黑體" w:hint="eastAsia"/>
                <w:sz w:val="32"/>
                <w:szCs w:val="32"/>
                <w:lang w:eastAsia="zh-HK"/>
              </w:rPr>
              <m:t>一</m:t>
            </m:r>
            <m:r>
              <m:rPr>
                <m:sty m:val="p"/>
              </m:rPr>
              <w:rPr>
                <w:rFonts w:ascii="Cambria Math" w:eastAsia="微軟正黑體" w:hAnsi="Cambria Math" w:cs="微軟正黑體" w:hint="eastAsia"/>
                <w:sz w:val="32"/>
                <w:szCs w:val="32"/>
              </w:rPr>
              <m:t>年的本地生產總值</m:t>
            </m:r>
            <m:r>
              <m:rPr>
                <m:sty m:val="p"/>
              </m:rPr>
              <w:rPr>
                <w:rFonts w:ascii="Cambria Math" w:eastAsia="微軟正黑體" w:hAnsi="Cambria Math" w:cs="Calibri"/>
                <w:sz w:val="32"/>
                <w:szCs w:val="32"/>
              </w:rPr>
              <m:t xml:space="preserve"> </m:t>
            </m:r>
          </m:num>
          <m:den>
            <m:r>
              <m:rPr>
                <m:sty m:val="p"/>
              </m:rPr>
              <w:rPr>
                <w:rFonts w:ascii="Cambria Math" w:eastAsia="微軟正黑體" w:hAnsi="Cambria Math" w:cs="微軟正黑體" w:hint="eastAsia"/>
                <w:sz w:val="32"/>
                <w:szCs w:val="32"/>
              </w:rPr>
              <m:t>上</m:t>
            </m:r>
            <m:r>
              <m:rPr>
                <m:sty m:val="p"/>
              </m:rPr>
              <w:rPr>
                <w:rFonts w:ascii="Cambria Math" w:eastAsia="微軟正黑體" w:hAnsi="Cambria Math" w:cs="微軟正黑體" w:hint="eastAsia"/>
                <w:sz w:val="32"/>
                <w:szCs w:val="32"/>
                <w:lang w:eastAsia="zh-HK"/>
              </w:rPr>
              <m:t>一</m:t>
            </m:r>
            <m:r>
              <m:rPr>
                <m:sty m:val="p"/>
              </m:rPr>
              <w:rPr>
                <w:rFonts w:ascii="Cambria Math" w:eastAsia="微軟正黑體" w:hAnsi="Cambria Math" w:cs="微軟正黑體" w:hint="eastAsia"/>
                <w:sz w:val="32"/>
                <w:szCs w:val="32"/>
              </w:rPr>
              <m:t>年的本地生產總值</m:t>
            </m:r>
          </m:den>
        </m:f>
        <m:r>
          <w:rPr>
            <w:rFonts w:ascii="Cambria Math" w:eastAsia="微軟正黑體" w:hAnsi="Cambria Math" w:cs="Times New Roman"/>
            <w:sz w:val="28"/>
            <w:szCs w:val="28"/>
          </w:rPr>
          <m:t>×</m:t>
        </m:r>
      </m:oMath>
      <w:r w:rsidR="00A90B68" w:rsidRPr="00B8404B">
        <w:rPr>
          <w:rFonts w:ascii="微軟正黑體" w:eastAsia="微軟正黑體" w:hAnsi="微軟正黑體" w:cs="Times New Roman"/>
          <w:sz w:val="24"/>
          <w:szCs w:val="24"/>
        </w:rPr>
        <w:t>100%</w:t>
      </w:r>
      <w:r w:rsidR="00A90B68" w:rsidRPr="00B8404B">
        <w:rPr>
          <w:rFonts w:ascii="微軟正黑體" w:eastAsia="微軟正黑體" w:hAnsi="微軟正黑體" w:cs="Times New Roman"/>
          <w:sz w:val="28"/>
          <w:szCs w:val="28"/>
        </w:rPr>
        <w:t>）</w:t>
      </w:r>
    </w:p>
    <w:p w14:paraId="7B9FE1D2" w14:textId="4EF9C9AA" w:rsidR="002255E8" w:rsidRPr="00B8404B" w:rsidRDefault="002255E8" w:rsidP="00B8404B">
      <w:pPr>
        <w:snapToGrid w:val="0"/>
        <w:spacing w:after="0" w:line="240" w:lineRule="auto"/>
        <w:jc w:val="both"/>
        <w:rPr>
          <w:rFonts w:ascii="微軟正黑體" w:eastAsia="微軟正黑體" w:hAnsi="微軟正黑體"/>
          <w:sz w:val="24"/>
          <w:szCs w:val="24"/>
        </w:rPr>
      </w:pPr>
    </w:p>
    <w:p w14:paraId="3D8DDAED" w14:textId="0BC1354F" w:rsidR="002A5867" w:rsidRPr="00B8404B" w:rsidRDefault="002A5867" w:rsidP="00172288">
      <w:pPr>
        <w:pStyle w:val="a6"/>
        <w:snapToGrid w:val="0"/>
        <w:spacing w:after="0" w:line="240" w:lineRule="auto"/>
        <w:ind w:left="482"/>
        <w:contextualSpacing w:val="0"/>
        <w:jc w:val="both"/>
        <w:rPr>
          <w:rFonts w:ascii="微軟正黑體" w:eastAsia="微軟正黑體" w:hAnsi="微軟正黑體" w:cs="Times New Roman"/>
          <w:sz w:val="24"/>
          <w:szCs w:val="24"/>
        </w:rPr>
      </w:pPr>
      <w:r w:rsidRPr="00B8404B">
        <w:rPr>
          <w:rFonts w:ascii="微軟正黑體" w:eastAsia="微軟正黑體" w:hAnsi="微軟正黑體" w:cs="Times New Roman"/>
          <w:sz w:val="24"/>
          <w:szCs w:val="24"/>
        </w:rPr>
        <w:t>(</w:t>
      </w:r>
      <w:r w:rsidRPr="00B8404B">
        <w:rPr>
          <w:rFonts w:ascii="微軟正黑體" w:eastAsia="微軟正黑體" w:hAnsi="微軟正黑體" w:cs="Times New Roman" w:hint="eastAsia"/>
          <w:sz w:val="24"/>
          <w:szCs w:val="24"/>
        </w:rPr>
        <w:t>i</w:t>
      </w:r>
      <w:r w:rsidRPr="00B8404B">
        <w:rPr>
          <w:rFonts w:ascii="微軟正黑體" w:eastAsia="微軟正黑體" w:hAnsi="微軟正黑體" w:cs="Times New Roman"/>
          <w:sz w:val="24"/>
          <w:szCs w:val="24"/>
          <w:lang w:eastAsia="zh-HK"/>
        </w:rPr>
        <w:t>i)</w:t>
      </w:r>
      <w:r w:rsidRPr="00B8404B">
        <w:rPr>
          <w:rFonts w:ascii="微軟正黑體" w:eastAsia="微軟正黑體" w:hAnsi="微軟正黑體" w:cs="Times New Roman"/>
          <w:sz w:val="24"/>
          <w:szCs w:val="24"/>
          <w:lang w:eastAsia="zh-HK"/>
        </w:rPr>
        <w:tab/>
      </w:r>
      <w:r w:rsidRPr="00B8404B">
        <w:rPr>
          <w:rFonts w:ascii="微軟正黑體" w:eastAsia="微軟正黑體" w:hAnsi="微軟正黑體" w:cs="Times New Roman" w:hint="eastAsia"/>
          <w:sz w:val="24"/>
          <w:szCs w:val="24"/>
        </w:rPr>
        <w:t>201</w:t>
      </w:r>
      <w:r w:rsidR="00C105AA">
        <w:rPr>
          <w:rFonts w:ascii="微軟正黑體" w:eastAsia="微軟正黑體" w:hAnsi="微軟正黑體" w:cs="Times New Roman"/>
          <w:sz w:val="24"/>
          <w:szCs w:val="24"/>
        </w:rPr>
        <w:t>8</w:t>
      </w:r>
      <w:r w:rsidRPr="00B8404B">
        <w:rPr>
          <w:rFonts w:ascii="微軟正黑體" w:eastAsia="微軟正黑體" w:hAnsi="微軟正黑體" w:cs="Times New Roman" w:hint="eastAsia"/>
          <w:sz w:val="24"/>
          <w:szCs w:val="24"/>
        </w:rPr>
        <w:t>-20</w:t>
      </w:r>
      <w:r w:rsidR="00783EDE">
        <w:rPr>
          <w:rFonts w:ascii="微軟正黑體" w:eastAsia="微軟正黑體" w:hAnsi="微軟正黑體" w:cs="Times New Roman"/>
          <w:sz w:val="24"/>
          <w:szCs w:val="24"/>
        </w:rPr>
        <w:t>20</w:t>
      </w:r>
      <w:r w:rsidRPr="00B8404B">
        <w:rPr>
          <w:rFonts w:ascii="微軟正黑體" w:eastAsia="微軟正黑體" w:hAnsi="微軟正黑體" w:cs="Times New Roman"/>
          <w:sz w:val="24"/>
          <w:szCs w:val="24"/>
          <w:lang w:eastAsia="zh-HK"/>
        </w:rPr>
        <w:t>年</w:t>
      </w:r>
      <w:r w:rsidR="00D41B4D">
        <w:rPr>
          <w:rFonts w:ascii="微軟正黑體" w:eastAsia="微軟正黑體" w:hAnsi="微軟正黑體" w:cs="Times New Roman" w:hint="eastAsia"/>
          <w:sz w:val="24"/>
          <w:szCs w:val="24"/>
          <w:lang w:eastAsia="zh-HK"/>
        </w:rPr>
        <w:t>期間，</w:t>
      </w:r>
      <w:r w:rsidRPr="00B8404B">
        <w:rPr>
          <w:rFonts w:ascii="微軟正黑體" w:eastAsia="微軟正黑體" w:hAnsi="微軟正黑體" w:cs="Times New Roman" w:hint="eastAsia"/>
          <w:sz w:val="24"/>
          <w:szCs w:val="24"/>
          <w:lang w:eastAsia="zh-HK"/>
        </w:rPr>
        <w:t>香港</w:t>
      </w:r>
      <w:r w:rsidR="00D41B4D">
        <w:rPr>
          <w:rFonts w:ascii="微軟正黑體" w:eastAsia="微軟正黑體" w:hAnsi="微軟正黑體" w:cs="Times New Roman" w:hint="eastAsia"/>
          <w:sz w:val="24"/>
          <w:szCs w:val="24"/>
          <w:lang w:eastAsia="zh-HK"/>
        </w:rPr>
        <w:t>每年</w:t>
      </w:r>
      <w:r w:rsidRPr="00B8404B">
        <w:rPr>
          <w:rFonts w:ascii="微軟正黑體" w:eastAsia="微軟正黑體" w:hAnsi="微軟正黑體" w:cs="Times New Roman"/>
          <w:sz w:val="24"/>
          <w:szCs w:val="24"/>
          <w:lang w:eastAsia="zh-HK"/>
        </w:rPr>
        <w:t>的</w:t>
      </w:r>
      <w:r w:rsidRPr="00B8404B">
        <w:rPr>
          <w:rFonts w:ascii="微軟正黑體" w:eastAsia="微軟正黑體" w:hAnsi="微軟正黑體" w:cs="Times New Roman"/>
          <w:sz w:val="24"/>
          <w:szCs w:val="24"/>
        </w:rPr>
        <w:t>人均本地生產總值</w:t>
      </w:r>
    </w:p>
    <w:p w14:paraId="5FBA7119" w14:textId="77777777" w:rsidR="002A5867" w:rsidRPr="00B8404B" w:rsidRDefault="002A5867" w:rsidP="00B8404B">
      <w:pPr>
        <w:snapToGrid w:val="0"/>
        <w:spacing w:after="0" w:line="240" w:lineRule="auto"/>
        <w:jc w:val="both"/>
        <w:rPr>
          <w:rFonts w:ascii="微軟正黑體" w:eastAsia="微軟正黑體" w:hAnsi="微軟正黑體"/>
          <w:sz w:val="24"/>
          <w:szCs w:val="24"/>
        </w:rPr>
      </w:pPr>
    </w:p>
    <w:tbl>
      <w:tblPr>
        <w:tblStyle w:val="a5"/>
        <w:tblW w:w="9067" w:type="dxa"/>
        <w:jc w:val="center"/>
        <w:tblLayout w:type="fixed"/>
        <w:tblLook w:val="06A0" w:firstRow="1" w:lastRow="0" w:firstColumn="1" w:lastColumn="0" w:noHBand="1" w:noVBand="1"/>
      </w:tblPr>
      <w:tblGrid>
        <w:gridCol w:w="846"/>
        <w:gridCol w:w="1701"/>
        <w:gridCol w:w="3685"/>
        <w:gridCol w:w="1418"/>
        <w:gridCol w:w="1417"/>
      </w:tblGrid>
      <w:tr w:rsidR="002255E8" w:rsidRPr="00B8404B" w14:paraId="75A6D20F" w14:textId="77777777" w:rsidTr="006F7558">
        <w:trPr>
          <w:trHeight w:val="330"/>
          <w:jc w:val="center"/>
        </w:trPr>
        <w:tc>
          <w:tcPr>
            <w:tcW w:w="846" w:type="dxa"/>
            <w:vAlign w:val="center"/>
          </w:tcPr>
          <w:p w14:paraId="63FF65FC" w14:textId="77777777" w:rsidR="002255E8" w:rsidRPr="00B8404B" w:rsidRDefault="002255E8" w:rsidP="00172288">
            <w:pPr>
              <w:snapToGrid w:val="0"/>
              <w:spacing w:after="0" w:line="240" w:lineRule="auto"/>
              <w:jc w:val="center"/>
              <w:rPr>
                <w:rFonts w:ascii="微軟正黑體" w:eastAsia="微軟正黑體" w:hAnsi="微軟正黑體"/>
                <w:b/>
                <w:sz w:val="24"/>
                <w:szCs w:val="24"/>
              </w:rPr>
            </w:pPr>
            <w:r w:rsidRPr="00B8404B">
              <w:rPr>
                <w:rFonts w:ascii="微軟正黑體" w:eastAsia="微軟正黑體" w:hAnsi="微軟正黑體" w:cs="新細明體"/>
                <w:b/>
                <w:color w:val="000000" w:themeColor="text1"/>
                <w:sz w:val="24"/>
                <w:szCs w:val="24"/>
              </w:rPr>
              <w:t>年份</w:t>
            </w:r>
          </w:p>
        </w:tc>
        <w:tc>
          <w:tcPr>
            <w:tcW w:w="1701" w:type="dxa"/>
            <w:vAlign w:val="center"/>
          </w:tcPr>
          <w:p w14:paraId="6C095BF4" w14:textId="351A74AC" w:rsidR="002255E8" w:rsidRPr="00B8404B" w:rsidRDefault="002255E8" w:rsidP="00172288">
            <w:pPr>
              <w:snapToGrid w:val="0"/>
              <w:spacing w:after="0" w:line="240" w:lineRule="auto"/>
              <w:ind w:leftChars="-49" w:left="-108" w:rightChars="-47" w:right="-103"/>
              <w:jc w:val="center"/>
              <w:rPr>
                <w:rFonts w:ascii="微軟正黑體" w:eastAsia="微軟正黑體" w:hAnsi="微軟正黑體" w:cs="新細明體"/>
                <w:b/>
                <w:color w:val="000000" w:themeColor="text1"/>
                <w:sz w:val="24"/>
                <w:szCs w:val="24"/>
              </w:rPr>
            </w:pPr>
            <w:r w:rsidRPr="00B8404B">
              <w:rPr>
                <w:rFonts w:ascii="微軟正黑體" w:eastAsia="微軟正黑體" w:hAnsi="微軟正黑體" w:cs="新細明體" w:hint="eastAsia"/>
                <w:b/>
                <w:color w:val="000000" w:themeColor="text1"/>
                <w:sz w:val="24"/>
                <w:szCs w:val="24"/>
              </w:rPr>
              <w:t>本地生產總值</w:t>
            </w:r>
            <w:r w:rsidRPr="00B8404B">
              <w:rPr>
                <w:rFonts w:ascii="微軟正黑體" w:eastAsia="微軟正黑體" w:hAnsi="微軟正黑體" w:cs="新細明體"/>
                <w:b/>
                <w:color w:val="000000" w:themeColor="text1"/>
                <w:sz w:val="24"/>
                <w:szCs w:val="24"/>
              </w:rPr>
              <w:t>（港元百萬元）</w:t>
            </w:r>
          </w:p>
        </w:tc>
        <w:tc>
          <w:tcPr>
            <w:tcW w:w="3685" w:type="dxa"/>
            <w:vAlign w:val="center"/>
          </w:tcPr>
          <w:p w14:paraId="05394B8A" w14:textId="6C88BF2A" w:rsidR="002255E8" w:rsidRPr="00B8404B" w:rsidRDefault="00172288" w:rsidP="00172288">
            <w:pPr>
              <w:snapToGrid w:val="0"/>
              <w:spacing w:after="0" w:line="240" w:lineRule="auto"/>
              <w:jc w:val="center"/>
              <w:rPr>
                <w:rFonts w:ascii="微軟正黑體" w:eastAsia="微軟正黑體" w:hAnsi="微軟正黑體" w:cs="新細明體"/>
                <w:b/>
                <w:color w:val="000000" w:themeColor="text1"/>
                <w:sz w:val="24"/>
                <w:szCs w:val="24"/>
              </w:rPr>
            </w:pPr>
            <w:r w:rsidRPr="00B8404B">
              <w:rPr>
                <w:rFonts w:ascii="微軟正黑體" w:eastAsia="微軟正黑體" w:hAnsi="微軟正黑體" w:cs="Times New Roman"/>
                <w:sz w:val="24"/>
                <w:szCs w:val="24"/>
              </w:rPr>
              <w:t>(</w:t>
            </w:r>
            <w:r w:rsidRPr="00B8404B">
              <w:rPr>
                <w:rFonts w:ascii="微軟正黑體" w:eastAsia="微軟正黑體" w:hAnsi="微軟正黑體" w:cs="Times New Roman"/>
                <w:sz w:val="24"/>
                <w:szCs w:val="24"/>
                <w:lang w:eastAsia="zh-HK"/>
              </w:rPr>
              <w:t>i)</w:t>
            </w:r>
            <w:r>
              <w:rPr>
                <w:rFonts w:ascii="微軟正黑體" w:eastAsia="微軟正黑體" w:hAnsi="微軟正黑體" w:cs="Times New Roman" w:hint="eastAsia"/>
                <w:sz w:val="24"/>
                <w:szCs w:val="24"/>
              </w:rPr>
              <w:t xml:space="preserve">　</w:t>
            </w:r>
            <w:r w:rsidR="002255E8" w:rsidRPr="00B8404B">
              <w:rPr>
                <w:rFonts w:ascii="微軟正黑體" w:eastAsia="微軟正黑體" w:hAnsi="微軟正黑體" w:cs="新細明體" w:hint="eastAsia"/>
                <w:b/>
                <w:color w:val="000000" w:themeColor="text1"/>
                <w:sz w:val="24"/>
                <w:szCs w:val="24"/>
              </w:rPr>
              <w:t>本地生產總值</w:t>
            </w:r>
          </w:p>
          <w:p w14:paraId="193F7A0C" w14:textId="3755F59E" w:rsidR="002255E8" w:rsidRPr="00B8404B" w:rsidRDefault="002255E8" w:rsidP="00172288">
            <w:pPr>
              <w:snapToGrid w:val="0"/>
              <w:spacing w:after="0" w:line="240" w:lineRule="auto"/>
              <w:jc w:val="center"/>
              <w:rPr>
                <w:rFonts w:ascii="微軟正黑體" w:eastAsia="微軟正黑體" w:hAnsi="微軟正黑體" w:cs="新細明體"/>
                <w:b/>
                <w:color w:val="000000" w:themeColor="text1"/>
                <w:sz w:val="24"/>
                <w:szCs w:val="24"/>
              </w:rPr>
            </w:pPr>
            <w:r w:rsidRPr="00B8404B">
              <w:rPr>
                <w:rFonts w:ascii="微軟正黑體" w:eastAsia="微軟正黑體" w:hAnsi="微軟正黑體" w:cs="新細明體" w:hint="eastAsia"/>
                <w:b/>
                <w:color w:val="000000" w:themeColor="text1"/>
                <w:sz w:val="24"/>
                <w:szCs w:val="24"/>
                <w:lang w:eastAsia="zh-HK"/>
              </w:rPr>
              <w:t>按年變動百分比</w:t>
            </w:r>
            <w:r w:rsidRPr="00B8404B">
              <w:rPr>
                <w:rFonts w:ascii="微軟正黑體" w:eastAsia="微軟正黑體" w:hAnsi="微軟正黑體" w:cs="新細明體" w:hint="eastAsia"/>
                <w:b/>
                <w:color w:val="000000" w:themeColor="text1"/>
                <w:sz w:val="24"/>
                <w:szCs w:val="24"/>
              </w:rPr>
              <w:t>（％）</w:t>
            </w:r>
          </w:p>
        </w:tc>
        <w:tc>
          <w:tcPr>
            <w:tcW w:w="1418" w:type="dxa"/>
            <w:vAlign w:val="center"/>
          </w:tcPr>
          <w:p w14:paraId="3E19902F" w14:textId="542E8F62" w:rsidR="002255E8" w:rsidRPr="00B8404B" w:rsidRDefault="002255E8" w:rsidP="00172288">
            <w:pPr>
              <w:snapToGrid w:val="0"/>
              <w:spacing w:after="0" w:line="240" w:lineRule="auto"/>
              <w:jc w:val="center"/>
              <w:rPr>
                <w:rFonts w:ascii="微軟正黑體" w:eastAsia="微軟正黑體" w:hAnsi="微軟正黑體"/>
                <w:b/>
                <w:sz w:val="24"/>
                <w:szCs w:val="24"/>
              </w:rPr>
            </w:pPr>
            <w:r w:rsidRPr="00B8404B">
              <w:rPr>
                <w:rFonts w:ascii="微軟正黑體" w:eastAsia="微軟正黑體" w:hAnsi="微軟正黑體" w:cs="新細明體"/>
                <w:b/>
                <w:color w:val="000000" w:themeColor="text1"/>
                <w:sz w:val="24"/>
                <w:szCs w:val="24"/>
              </w:rPr>
              <w:t>人口</w:t>
            </w:r>
          </w:p>
        </w:tc>
        <w:tc>
          <w:tcPr>
            <w:tcW w:w="1417" w:type="dxa"/>
            <w:vAlign w:val="center"/>
          </w:tcPr>
          <w:p w14:paraId="75BD2E51" w14:textId="75E5CEA8" w:rsidR="002255E8" w:rsidRPr="00B8404B" w:rsidRDefault="00172288" w:rsidP="00172288">
            <w:pPr>
              <w:snapToGrid w:val="0"/>
              <w:spacing w:after="0" w:line="240" w:lineRule="auto"/>
              <w:jc w:val="center"/>
              <w:rPr>
                <w:rFonts w:ascii="微軟正黑體" w:eastAsia="微軟正黑體" w:hAnsi="微軟正黑體"/>
                <w:b/>
                <w:sz w:val="24"/>
                <w:szCs w:val="24"/>
              </w:rPr>
            </w:pPr>
            <w:r w:rsidRPr="00B8404B">
              <w:rPr>
                <w:rFonts w:ascii="微軟正黑體" w:eastAsia="微軟正黑體" w:hAnsi="微軟正黑體" w:cs="Times New Roman"/>
                <w:sz w:val="24"/>
                <w:szCs w:val="24"/>
              </w:rPr>
              <w:t>(</w:t>
            </w:r>
            <w:r w:rsidRPr="00B8404B">
              <w:rPr>
                <w:rFonts w:ascii="微軟正黑體" w:eastAsia="微軟正黑體" w:hAnsi="微軟正黑體" w:cs="Times New Roman" w:hint="eastAsia"/>
                <w:sz w:val="24"/>
                <w:szCs w:val="24"/>
              </w:rPr>
              <w:t>i</w:t>
            </w:r>
            <w:r w:rsidRPr="00B8404B">
              <w:rPr>
                <w:rFonts w:ascii="微軟正黑體" w:eastAsia="微軟正黑體" w:hAnsi="微軟正黑體" w:cs="Times New Roman"/>
                <w:sz w:val="24"/>
                <w:szCs w:val="24"/>
                <w:lang w:eastAsia="zh-HK"/>
              </w:rPr>
              <w:t>i)</w:t>
            </w:r>
            <w:r>
              <w:rPr>
                <w:rFonts w:ascii="微軟正黑體" w:eastAsia="微軟正黑體" w:hAnsi="微軟正黑體" w:cs="Times New Roman" w:hint="eastAsia"/>
                <w:sz w:val="24"/>
                <w:szCs w:val="24"/>
              </w:rPr>
              <w:t xml:space="preserve">　</w:t>
            </w:r>
            <w:r w:rsidR="002255E8" w:rsidRPr="00B8404B">
              <w:rPr>
                <w:rFonts w:ascii="微軟正黑體" w:eastAsia="微軟正黑體" w:hAnsi="微軟正黑體" w:cs="新細明體"/>
                <w:b/>
                <w:color w:val="000000" w:themeColor="text1"/>
                <w:sz w:val="24"/>
                <w:szCs w:val="24"/>
              </w:rPr>
              <w:t>人均本地生產總值（元）</w:t>
            </w:r>
          </w:p>
        </w:tc>
      </w:tr>
      <w:tr w:rsidR="00B77B54" w:rsidRPr="00B8404B" w14:paraId="03141CDF" w14:textId="77777777" w:rsidTr="006F7558">
        <w:trPr>
          <w:trHeight w:val="330"/>
          <w:jc w:val="center"/>
        </w:trPr>
        <w:tc>
          <w:tcPr>
            <w:tcW w:w="846" w:type="dxa"/>
            <w:vAlign w:val="center"/>
          </w:tcPr>
          <w:p w14:paraId="14A56757" w14:textId="02E52B4D" w:rsidR="00B77B54" w:rsidRPr="00B8404B" w:rsidRDefault="00B77B54" w:rsidP="00172288">
            <w:pPr>
              <w:snapToGrid w:val="0"/>
              <w:spacing w:after="0" w:line="360" w:lineRule="auto"/>
              <w:jc w:val="center"/>
              <w:rPr>
                <w:rFonts w:ascii="微軟正黑體" w:eastAsia="微軟正黑體" w:hAnsi="微軟正黑體" w:cs="Times New Roman"/>
                <w:color w:val="000000" w:themeColor="text1"/>
                <w:sz w:val="24"/>
                <w:szCs w:val="24"/>
              </w:rPr>
            </w:pPr>
            <w:r w:rsidRPr="00B8404B">
              <w:rPr>
                <w:rFonts w:ascii="微軟正黑體" w:eastAsia="微軟正黑體" w:hAnsi="微軟正黑體" w:cs="Times New Roman"/>
                <w:color w:val="000000" w:themeColor="text1"/>
                <w:sz w:val="24"/>
                <w:szCs w:val="24"/>
              </w:rPr>
              <w:t>2015</w:t>
            </w:r>
          </w:p>
        </w:tc>
        <w:tc>
          <w:tcPr>
            <w:tcW w:w="1701" w:type="dxa"/>
            <w:vAlign w:val="center"/>
          </w:tcPr>
          <w:p w14:paraId="287A3E6A" w14:textId="0D052D3B" w:rsidR="00B77B54" w:rsidRPr="00B8404B" w:rsidRDefault="00B77B54" w:rsidP="00172288">
            <w:pPr>
              <w:snapToGrid w:val="0"/>
              <w:spacing w:after="0" w:line="360" w:lineRule="auto"/>
              <w:jc w:val="center"/>
              <w:rPr>
                <w:rFonts w:ascii="微軟正黑體" w:eastAsia="微軟正黑體" w:hAnsi="微軟正黑體" w:cs="Times New Roman"/>
                <w:color w:val="000000" w:themeColor="text1"/>
                <w:sz w:val="24"/>
                <w:szCs w:val="24"/>
              </w:rPr>
            </w:pPr>
            <w:r w:rsidRPr="00B8404B">
              <w:rPr>
                <w:rFonts w:ascii="微軟正黑體" w:eastAsia="微軟正黑體" w:hAnsi="微軟正黑體" w:cs="Times New Roman"/>
                <w:color w:val="000000" w:themeColor="text1"/>
                <w:sz w:val="24"/>
                <w:szCs w:val="24"/>
              </w:rPr>
              <w:t>2,398,280</w:t>
            </w:r>
          </w:p>
        </w:tc>
        <w:tc>
          <w:tcPr>
            <w:tcW w:w="3685" w:type="dxa"/>
          </w:tcPr>
          <w:p w14:paraId="74B92FC3" w14:textId="5F713E37" w:rsidR="00B77B54" w:rsidRPr="00B8404B" w:rsidRDefault="00B77B54" w:rsidP="00172288">
            <w:pPr>
              <w:snapToGrid w:val="0"/>
              <w:spacing w:after="0" w:line="360" w:lineRule="auto"/>
              <w:jc w:val="center"/>
              <w:rPr>
                <w:rFonts w:ascii="微軟正黑體" w:eastAsia="微軟正黑體" w:hAnsi="微軟正黑體" w:cs="Times New Roman"/>
                <w:sz w:val="24"/>
                <w:szCs w:val="24"/>
                <w:lang w:eastAsia="zh-HK"/>
              </w:rPr>
            </w:pPr>
            <w:r w:rsidRPr="00B8404B">
              <w:rPr>
                <w:rFonts w:ascii="微軟正黑體" w:eastAsia="微軟正黑體" w:hAnsi="微軟正黑體" w:cs="Times New Roman"/>
                <w:sz w:val="24"/>
                <w:szCs w:val="24"/>
              </w:rPr>
              <w:t>---</w:t>
            </w:r>
          </w:p>
        </w:tc>
        <w:tc>
          <w:tcPr>
            <w:tcW w:w="1418" w:type="dxa"/>
            <w:vAlign w:val="bottom"/>
          </w:tcPr>
          <w:p w14:paraId="7F6A4213" w14:textId="1D40FA95" w:rsidR="00B77B54" w:rsidRPr="00B8404B" w:rsidRDefault="00B77B54"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sz w:val="24"/>
                <w:szCs w:val="24"/>
              </w:rPr>
              <w:t>7,291,300</w:t>
            </w:r>
          </w:p>
        </w:tc>
        <w:tc>
          <w:tcPr>
            <w:tcW w:w="1417" w:type="dxa"/>
            <w:vAlign w:val="center"/>
          </w:tcPr>
          <w:p w14:paraId="2A75C505" w14:textId="68BDF61B" w:rsidR="00B77B54" w:rsidRPr="00B8404B" w:rsidRDefault="00B77B54" w:rsidP="00172288">
            <w:pPr>
              <w:snapToGrid w:val="0"/>
              <w:spacing w:after="0" w:line="360" w:lineRule="auto"/>
              <w:jc w:val="center"/>
              <w:rPr>
                <w:rFonts w:ascii="微軟正黑體" w:eastAsia="微軟正黑體" w:hAnsi="微軟正黑體" w:cs="Times New Roman"/>
                <w:color w:val="FF0000"/>
                <w:sz w:val="24"/>
                <w:szCs w:val="24"/>
              </w:rPr>
            </w:pPr>
            <w:r w:rsidRPr="00B8404B">
              <w:rPr>
                <w:rFonts w:ascii="微軟正黑體" w:eastAsia="微軟正黑體" w:hAnsi="微軟正黑體" w:cs="Times New Roman"/>
                <w:sz w:val="24"/>
                <w:szCs w:val="24"/>
              </w:rPr>
              <w:t>328,924</w:t>
            </w:r>
          </w:p>
        </w:tc>
      </w:tr>
      <w:tr w:rsidR="002255E8" w:rsidRPr="00B8404B" w14:paraId="1D494486" w14:textId="77777777" w:rsidTr="006F7558">
        <w:trPr>
          <w:trHeight w:val="330"/>
          <w:jc w:val="center"/>
        </w:trPr>
        <w:tc>
          <w:tcPr>
            <w:tcW w:w="846" w:type="dxa"/>
            <w:vAlign w:val="center"/>
          </w:tcPr>
          <w:p w14:paraId="1BD57460" w14:textId="77777777" w:rsidR="002255E8" w:rsidRPr="00B8404B" w:rsidRDefault="002255E8" w:rsidP="00B8404B">
            <w:pPr>
              <w:snapToGrid w:val="0"/>
              <w:spacing w:after="0" w:line="24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2016</w:t>
            </w:r>
          </w:p>
        </w:tc>
        <w:tc>
          <w:tcPr>
            <w:tcW w:w="1701" w:type="dxa"/>
            <w:vAlign w:val="center"/>
          </w:tcPr>
          <w:p w14:paraId="66DE4224" w14:textId="018E9467" w:rsidR="002255E8" w:rsidRPr="00B8404B" w:rsidRDefault="002255E8" w:rsidP="00B8404B">
            <w:pPr>
              <w:snapToGrid w:val="0"/>
              <w:spacing w:after="0" w:line="24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2,490,</w:t>
            </w:r>
            <w:r w:rsidR="00035063">
              <w:rPr>
                <w:rFonts w:ascii="微軟正黑體" w:eastAsia="微軟正黑體" w:hAnsi="微軟正黑體" w:cs="Times New Roman"/>
                <w:color w:val="000000" w:themeColor="text1"/>
                <w:sz w:val="24"/>
                <w:szCs w:val="24"/>
              </w:rPr>
              <w:t>59</w:t>
            </w:r>
            <w:r w:rsidRPr="00B8404B">
              <w:rPr>
                <w:rFonts w:ascii="微軟正黑體" w:eastAsia="微軟正黑體" w:hAnsi="微軟正黑體" w:cs="Times New Roman"/>
                <w:color w:val="000000" w:themeColor="text1"/>
                <w:sz w:val="24"/>
                <w:szCs w:val="24"/>
              </w:rPr>
              <w:t>8</w:t>
            </w:r>
          </w:p>
        </w:tc>
        <w:tc>
          <w:tcPr>
            <w:tcW w:w="3685" w:type="dxa"/>
            <w:vAlign w:val="center"/>
          </w:tcPr>
          <w:p w14:paraId="35932D09" w14:textId="6B1968C7" w:rsidR="00800A11" w:rsidRPr="00B8404B" w:rsidRDefault="00B77B54" w:rsidP="00B8404B">
            <w:pPr>
              <w:snapToGrid w:val="0"/>
              <w:spacing w:after="0" w:line="240" w:lineRule="auto"/>
              <w:ind w:left="240" w:hangingChars="100" w:hanging="240"/>
              <w:rPr>
                <w:rFonts w:ascii="微軟正黑體" w:eastAsia="微軟正黑體" w:hAnsi="微軟正黑體" w:cs="Times New Roman"/>
                <w:sz w:val="24"/>
                <w:szCs w:val="24"/>
                <w:lang w:eastAsia="zh-HK"/>
              </w:rPr>
            </w:pPr>
            <w:r w:rsidRPr="00B8404B">
              <w:rPr>
                <w:rFonts w:ascii="微軟正黑體" w:eastAsia="微軟正黑體" w:hAnsi="微軟正黑體" w:cs="Times New Roman"/>
                <w:sz w:val="24"/>
                <w:szCs w:val="24"/>
                <w:lang w:eastAsia="zh-HK"/>
              </w:rPr>
              <w:t>例子：</w:t>
            </w:r>
          </w:p>
          <w:p w14:paraId="5AB6A80D" w14:textId="7B9C61A2" w:rsidR="00B77B54" w:rsidRPr="00B8404B" w:rsidRDefault="005A3604" w:rsidP="00B8404B">
            <w:pPr>
              <w:snapToGrid w:val="0"/>
              <w:spacing w:after="0" w:line="240" w:lineRule="auto"/>
              <w:ind w:firstLineChars="63" w:firstLine="176"/>
              <w:rPr>
                <w:rFonts w:ascii="微軟正黑體" w:eastAsia="微軟正黑體" w:hAnsi="微軟正黑體" w:cs="Times New Roman"/>
                <w:sz w:val="24"/>
                <w:szCs w:val="24"/>
              </w:rPr>
            </w:pPr>
            <m:oMath>
              <m:f>
                <m:fPr>
                  <m:ctrlPr>
                    <w:rPr>
                      <w:rFonts w:ascii="Cambria Math" w:eastAsia="微軟正黑體" w:hAnsi="Cambria Math" w:cs="Times New Roman"/>
                      <w:sz w:val="28"/>
                      <w:szCs w:val="28"/>
                    </w:rPr>
                  </m:ctrlPr>
                </m:fPr>
                <m:num>
                  <m:r>
                    <m:rPr>
                      <m:nor/>
                    </m:rPr>
                    <w:rPr>
                      <w:rFonts w:ascii="微軟正黑體" w:eastAsia="微軟正黑體" w:hAnsi="微軟正黑體" w:cs="Times New Roman"/>
                      <w:sz w:val="28"/>
                      <w:szCs w:val="28"/>
                    </w:rPr>
                    <m:t xml:space="preserve">（2,490,598 - 2,398,280) </m:t>
                  </m:r>
                </m:num>
                <m:den>
                  <m:r>
                    <m:rPr>
                      <m:nor/>
                    </m:rPr>
                    <w:rPr>
                      <w:rFonts w:ascii="微軟正黑體" w:eastAsia="微軟正黑體" w:hAnsi="微軟正黑體" w:cs="Times New Roman"/>
                      <w:sz w:val="28"/>
                      <w:szCs w:val="28"/>
                    </w:rPr>
                    <m:t>2,398,280</m:t>
                  </m:r>
                </m:den>
              </m:f>
              <m:r>
                <m:rPr>
                  <m:nor/>
                </m:rPr>
                <w:rPr>
                  <w:rFonts w:ascii="微軟正黑體" w:eastAsia="微軟正黑體" w:hAnsi="微軟正黑體" w:cs="Times New Roman"/>
                  <w:sz w:val="28"/>
                  <w:szCs w:val="28"/>
                </w:rPr>
                <m:t>×</m:t>
              </m:r>
            </m:oMath>
            <w:r w:rsidR="00B77B54" w:rsidRPr="00B8404B">
              <w:rPr>
                <w:rFonts w:ascii="微軟正黑體" w:eastAsia="微軟正黑體" w:hAnsi="微軟正黑體" w:cs="Times New Roman"/>
                <w:sz w:val="24"/>
                <w:szCs w:val="24"/>
              </w:rPr>
              <w:t>100%</w:t>
            </w:r>
          </w:p>
          <w:p w14:paraId="4C0E7218" w14:textId="533B2362" w:rsidR="00B77B54" w:rsidRPr="00B8404B" w:rsidRDefault="00B77B54" w:rsidP="00B8404B">
            <w:pPr>
              <w:snapToGrid w:val="0"/>
              <w:spacing w:after="0" w:line="240" w:lineRule="auto"/>
              <w:rPr>
                <w:rFonts w:ascii="微軟正黑體" w:eastAsia="微軟正黑體" w:hAnsi="微軟正黑體" w:cs="Times New Roman"/>
                <w:sz w:val="24"/>
                <w:szCs w:val="24"/>
              </w:rPr>
            </w:pPr>
            <w:r w:rsidRPr="00B8404B">
              <w:rPr>
                <w:rFonts w:ascii="微軟正黑體" w:eastAsia="微軟正黑體" w:hAnsi="微軟正黑體" w:cs="Times New Roman"/>
                <w:sz w:val="24"/>
                <w:szCs w:val="24"/>
              </w:rPr>
              <w:t>=3.8%</w:t>
            </w:r>
          </w:p>
        </w:tc>
        <w:tc>
          <w:tcPr>
            <w:tcW w:w="1418" w:type="dxa"/>
            <w:vAlign w:val="center"/>
          </w:tcPr>
          <w:p w14:paraId="779C52EA" w14:textId="3339D0DD" w:rsidR="002255E8" w:rsidRPr="00B8404B" w:rsidRDefault="002255E8" w:rsidP="00172288">
            <w:pPr>
              <w:snapToGrid w:val="0"/>
              <w:spacing w:after="0" w:line="24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sz w:val="24"/>
                <w:szCs w:val="24"/>
              </w:rPr>
              <w:t>7,336,600</w:t>
            </w:r>
          </w:p>
        </w:tc>
        <w:tc>
          <w:tcPr>
            <w:tcW w:w="1417" w:type="dxa"/>
            <w:vAlign w:val="center"/>
          </w:tcPr>
          <w:p w14:paraId="4325D42B" w14:textId="4687FD31" w:rsidR="002255E8" w:rsidRPr="00D733EB" w:rsidRDefault="002255E8" w:rsidP="00B8404B">
            <w:pPr>
              <w:snapToGrid w:val="0"/>
              <w:spacing w:after="0" w:line="240" w:lineRule="auto"/>
              <w:jc w:val="center"/>
              <w:rPr>
                <w:rFonts w:ascii="微軟正黑體" w:eastAsia="微軟正黑體" w:hAnsi="微軟正黑體" w:cs="Times New Roman"/>
                <w:sz w:val="24"/>
                <w:szCs w:val="24"/>
              </w:rPr>
            </w:pPr>
            <w:r w:rsidRPr="00D733EB">
              <w:rPr>
                <w:rFonts w:ascii="微軟正黑體" w:eastAsia="微軟正黑體" w:hAnsi="微軟正黑體" w:cs="Times New Roman"/>
                <w:sz w:val="24"/>
                <w:szCs w:val="24"/>
              </w:rPr>
              <w:t>339,4</w:t>
            </w:r>
            <w:r w:rsidR="0077795B" w:rsidRPr="00D733EB">
              <w:rPr>
                <w:rFonts w:ascii="微軟正黑體" w:eastAsia="微軟正黑體" w:hAnsi="微軟正黑體" w:cs="Times New Roman"/>
                <w:sz w:val="24"/>
                <w:szCs w:val="24"/>
              </w:rPr>
              <w:t>76</w:t>
            </w:r>
          </w:p>
        </w:tc>
      </w:tr>
      <w:tr w:rsidR="002255E8" w:rsidRPr="00B8404B" w14:paraId="7E7704E7" w14:textId="77777777" w:rsidTr="006F7558">
        <w:trPr>
          <w:trHeight w:val="330"/>
          <w:jc w:val="center"/>
        </w:trPr>
        <w:tc>
          <w:tcPr>
            <w:tcW w:w="846" w:type="dxa"/>
            <w:vAlign w:val="center"/>
          </w:tcPr>
          <w:p w14:paraId="1ED6866C" w14:textId="77777777"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2017</w:t>
            </w:r>
          </w:p>
        </w:tc>
        <w:tc>
          <w:tcPr>
            <w:tcW w:w="1701" w:type="dxa"/>
            <w:vAlign w:val="center"/>
          </w:tcPr>
          <w:p w14:paraId="26EFAA7D" w14:textId="48233079"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2,659,</w:t>
            </w:r>
            <w:r w:rsidR="00035063">
              <w:rPr>
                <w:rFonts w:ascii="微軟正黑體" w:eastAsia="微軟正黑體" w:hAnsi="微軟正黑體" w:cs="Times New Roman"/>
                <w:color w:val="000000" w:themeColor="text1"/>
                <w:sz w:val="24"/>
                <w:szCs w:val="24"/>
              </w:rPr>
              <w:t>611</w:t>
            </w:r>
          </w:p>
        </w:tc>
        <w:tc>
          <w:tcPr>
            <w:tcW w:w="3685" w:type="dxa"/>
          </w:tcPr>
          <w:p w14:paraId="52BF7225" w14:textId="7D0B6C87" w:rsidR="002255E8" w:rsidRPr="00B8404B" w:rsidRDefault="00B77B54" w:rsidP="00172288">
            <w:pPr>
              <w:snapToGrid w:val="0"/>
              <w:spacing w:after="0" w:line="360" w:lineRule="auto"/>
              <w:jc w:val="center"/>
              <w:rPr>
                <w:rFonts w:ascii="微軟正黑體" w:eastAsia="微軟正黑體" w:hAnsi="微軟正黑體" w:cs="Times New Roman"/>
                <w:i/>
                <w:color w:val="FF0000"/>
                <w:sz w:val="24"/>
                <w:szCs w:val="24"/>
              </w:rPr>
            </w:pPr>
            <w:r w:rsidRPr="00D733EB">
              <w:rPr>
                <w:rFonts w:ascii="微軟正黑體" w:eastAsia="微軟正黑體" w:hAnsi="微軟正黑體" w:cs="Times New Roman"/>
                <w:i/>
                <w:sz w:val="24"/>
                <w:szCs w:val="24"/>
              </w:rPr>
              <w:t>6.8%</w:t>
            </w:r>
          </w:p>
        </w:tc>
        <w:tc>
          <w:tcPr>
            <w:tcW w:w="1418" w:type="dxa"/>
            <w:vAlign w:val="bottom"/>
          </w:tcPr>
          <w:p w14:paraId="536C3B4D" w14:textId="7C297F3A"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sz w:val="24"/>
                <w:szCs w:val="24"/>
              </w:rPr>
              <w:t>7,39</w:t>
            </w:r>
            <w:r w:rsidR="0077795B">
              <w:rPr>
                <w:rFonts w:ascii="微軟正黑體" w:eastAsia="微軟正黑體" w:hAnsi="微軟正黑體" w:cs="Times New Roman"/>
                <w:sz w:val="24"/>
                <w:szCs w:val="24"/>
              </w:rPr>
              <w:t>3</w:t>
            </w:r>
            <w:r w:rsidRPr="00B8404B">
              <w:rPr>
                <w:rFonts w:ascii="微軟正黑體" w:eastAsia="微軟正黑體" w:hAnsi="微軟正黑體" w:cs="Times New Roman"/>
                <w:sz w:val="24"/>
                <w:szCs w:val="24"/>
              </w:rPr>
              <w:t>,</w:t>
            </w:r>
            <w:r w:rsidR="0077795B">
              <w:rPr>
                <w:rFonts w:ascii="微軟正黑體" w:eastAsia="微軟正黑體" w:hAnsi="微軟正黑體" w:cs="Times New Roman"/>
                <w:sz w:val="24"/>
                <w:szCs w:val="24"/>
              </w:rPr>
              <w:t>2</w:t>
            </w:r>
            <w:r w:rsidRPr="00B8404B">
              <w:rPr>
                <w:rFonts w:ascii="微軟正黑體" w:eastAsia="微軟正黑體" w:hAnsi="微軟正黑體" w:cs="Times New Roman"/>
                <w:sz w:val="24"/>
                <w:szCs w:val="24"/>
              </w:rPr>
              <w:t>00</w:t>
            </w:r>
          </w:p>
        </w:tc>
        <w:tc>
          <w:tcPr>
            <w:tcW w:w="1417" w:type="dxa"/>
            <w:vAlign w:val="center"/>
          </w:tcPr>
          <w:p w14:paraId="7A2BD428" w14:textId="5CE45BC5" w:rsidR="002255E8" w:rsidRPr="00D733EB" w:rsidRDefault="002255E8" w:rsidP="00172288">
            <w:pPr>
              <w:snapToGrid w:val="0"/>
              <w:spacing w:after="0" w:line="360" w:lineRule="auto"/>
              <w:jc w:val="center"/>
              <w:rPr>
                <w:rFonts w:ascii="微軟正黑體" w:eastAsia="微軟正黑體" w:hAnsi="微軟正黑體" w:cs="Times New Roman"/>
                <w:sz w:val="24"/>
                <w:szCs w:val="24"/>
              </w:rPr>
            </w:pPr>
            <w:r w:rsidRPr="00D733EB">
              <w:rPr>
                <w:rFonts w:ascii="微軟正黑體" w:eastAsia="微軟正黑體" w:hAnsi="微軟正黑體" w:cs="Times New Roman"/>
                <w:sz w:val="24"/>
                <w:szCs w:val="24"/>
              </w:rPr>
              <w:t>359,7</w:t>
            </w:r>
            <w:r w:rsidR="0077795B" w:rsidRPr="00D733EB">
              <w:rPr>
                <w:rFonts w:ascii="微軟正黑體" w:eastAsia="微軟正黑體" w:hAnsi="微軟正黑體" w:cs="Times New Roman"/>
                <w:sz w:val="24"/>
                <w:szCs w:val="24"/>
              </w:rPr>
              <w:t>37</w:t>
            </w:r>
          </w:p>
        </w:tc>
      </w:tr>
      <w:tr w:rsidR="002255E8" w:rsidRPr="00B8404B" w14:paraId="2635718B" w14:textId="77777777" w:rsidTr="006F7558">
        <w:trPr>
          <w:trHeight w:val="330"/>
          <w:jc w:val="center"/>
        </w:trPr>
        <w:tc>
          <w:tcPr>
            <w:tcW w:w="846" w:type="dxa"/>
            <w:vAlign w:val="center"/>
          </w:tcPr>
          <w:p w14:paraId="37041438" w14:textId="77777777"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2018</w:t>
            </w:r>
          </w:p>
        </w:tc>
        <w:tc>
          <w:tcPr>
            <w:tcW w:w="1701" w:type="dxa"/>
            <w:vAlign w:val="center"/>
          </w:tcPr>
          <w:p w14:paraId="32887D63" w14:textId="77638361"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2,835,</w:t>
            </w:r>
            <w:r w:rsidR="00035063">
              <w:rPr>
                <w:rFonts w:ascii="微軟正黑體" w:eastAsia="微軟正黑體" w:hAnsi="微軟正黑體" w:cs="Times New Roman"/>
                <w:color w:val="000000" w:themeColor="text1"/>
                <w:sz w:val="24"/>
                <w:szCs w:val="24"/>
              </w:rPr>
              <w:t>429</w:t>
            </w:r>
          </w:p>
        </w:tc>
        <w:tc>
          <w:tcPr>
            <w:tcW w:w="3685" w:type="dxa"/>
          </w:tcPr>
          <w:p w14:paraId="083EFA58" w14:textId="3E82EAD7" w:rsidR="002255E8" w:rsidRPr="00B8404B" w:rsidRDefault="00B77B54" w:rsidP="00172288">
            <w:pPr>
              <w:snapToGrid w:val="0"/>
              <w:spacing w:after="0" w:line="360" w:lineRule="auto"/>
              <w:jc w:val="center"/>
              <w:rPr>
                <w:rFonts w:ascii="微軟正黑體" w:eastAsia="微軟正黑體" w:hAnsi="微軟正黑體" w:cs="Times New Roman"/>
                <w:i/>
                <w:color w:val="FF0000"/>
                <w:sz w:val="24"/>
                <w:szCs w:val="24"/>
              </w:rPr>
            </w:pPr>
            <w:r w:rsidRPr="00B8404B">
              <w:rPr>
                <w:rFonts w:ascii="微軟正黑體" w:eastAsia="微軟正黑體" w:hAnsi="微軟正黑體" w:cs="Times New Roman"/>
                <w:i/>
                <w:color w:val="FF0000"/>
                <w:sz w:val="24"/>
                <w:szCs w:val="24"/>
              </w:rPr>
              <w:t>6.6%</w:t>
            </w:r>
          </w:p>
        </w:tc>
        <w:tc>
          <w:tcPr>
            <w:tcW w:w="1418" w:type="dxa"/>
            <w:vAlign w:val="bottom"/>
          </w:tcPr>
          <w:p w14:paraId="393F1F06" w14:textId="318548CA"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sz w:val="24"/>
                <w:szCs w:val="24"/>
              </w:rPr>
              <w:t>7,45</w:t>
            </w:r>
            <w:r w:rsidR="0077795B">
              <w:rPr>
                <w:rFonts w:ascii="微軟正黑體" w:eastAsia="微軟正黑體" w:hAnsi="微軟正黑體" w:cs="Times New Roman"/>
                <w:sz w:val="24"/>
                <w:szCs w:val="24"/>
              </w:rPr>
              <w:t>2</w:t>
            </w:r>
            <w:r w:rsidRPr="00B8404B">
              <w:rPr>
                <w:rFonts w:ascii="微軟正黑體" w:eastAsia="微軟正黑體" w:hAnsi="微軟正黑體" w:cs="Times New Roman"/>
                <w:sz w:val="24"/>
                <w:szCs w:val="24"/>
              </w:rPr>
              <w:t>,</w:t>
            </w:r>
            <w:r w:rsidR="0077795B">
              <w:rPr>
                <w:rFonts w:ascii="微軟正黑體" w:eastAsia="微軟正黑體" w:hAnsi="微軟正黑體" w:cs="Times New Roman"/>
                <w:sz w:val="24"/>
                <w:szCs w:val="24"/>
              </w:rPr>
              <w:t>6</w:t>
            </w:r>
            <w:r w:rsidRPr="00B8404B">
              <w:rPr>
                <w:rFonts w:ascii="微軟正黑體" w:eastAsia="微軟正黑體" w:hAnsi="微軟正黑體" w:cs="Times New Roman"/>
                <w:sz w:val="24"/>
                <w:szCs w:val="24"/>
              </w:rPr>
              <w:t>00</w:t>
            </w:r>
          </w:p>
        </w:tc>
        <w:tc>
          <w:tcPr>
            <w:tcW w:w="1417" w:type="dxa"/>
            <w:vAlign w:val="center"/>
          </w:tcPr>
          <w:p w14:paraId="4595FDC6" w14:textId="2369F113" w:rsidR="002255E8" w:rsidRPr="00B8404B" w:rsidRDefault="002255E8" w:rsidP="00172288">
            <w:pPr>
              <w:snapToGrid w:val="0"/>
              <w:spacing w:after="0" w:line="360" w:lineRule="auto"/>
              <w:jc w:val="center"/>
              <w:rPr>
                <w:rFonts w:ascii="微軟正黑體" w:eastAsia="微軟正黑體" w:hAnsi="微軟正黑體" w:cs="Times New Roman"/>
                <w:i/>
                <w:sz w:val="24"/>
                <w:szCs w:val="24"/>
              </w:rPr>
            </w:pPr>
            <w:r w:rsidRPr="00B8404B">
              <w:rPr>
                <w:rFonts w:ascii="微軟正黑體" w:eastAsia="微軟正黑體" w:hAnsi="微軟正黑體" w:cs="Times New Roman"/>
                <w:i/>
                <w:color w:val="FF0000"/>
                <w:sz w:val="24"/>
                <w:szCs w:val="24"/>
              </w:rPr>
              <w:t>380,</w:t>
            </w:r>
            <w:r w:rsidR="0077795B">
              <w:rPr>
                <w:rFonts w:ascii="微軟正黑體" w:eastAsia="微軟正黑體" w:hAnsi="微軟正黑體" w:cs="Times New Roman"/>
                <w:i/>
                <w:color w:val="FF0000"/>
                <w:sz w:val="24"/>
                <w:szCs w:val="24"/>
              </w:rPr>
              <w:t>462</w:t>
            </w:r>
          </w:p>
        </w:tc>
      </w:tr>
      <w:tr w:rsidR="002255E8" w:rsidRPr="00B8404B" w14:paraId="1C66ACB5" w14:textId="77777777" w:rsidTr="006F7558">
        <w:trPr>
          <w:trHeight w:val="330"/>
          <w:jc w:val="center"/>
        </w:trPr>
        <w:tc>
          <w:tcPr>
            <w:tcW w:w="846" w:type="dxa"/>
            <w:vAlign w:val="center"/>
          </w:tcPr>
          <w:p w14:paraId="6B51A873" w14:textId="77777777"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2019</w:t>
            </w:r>
          </w:p>
        </w:tc>
        <w:tc>
          <w:tcPr>
            <w:tcW w:w="1701" w:type="dxa"/>
            <w:vAlign w:val="center"/>
          </w:tcPr>
          <w:p w14:paraId="36B84481" w14:textId="10492880"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2,868,</w:t>
            </w:r>
            <w:r w:rsidR="00035063">
              <w:rPr>
                <w:rFonts w:ascii="微軟正黑體" w:eastAsia="微軟正黑體" w:hAnsi="微軟正黑體" w:cs="Times New Roman"/>
                <w:color w:val="000000" w:themeColor="text1"/>
                <w:sz w:val="24"/>
                <w:szCs w:val="24"/>
              </w:rPr>
              <w:t>843</w:t>
            </w:r>
          </w:p>
        </w:tc>
        <w:tc>
          <w:tcPr>
            <w:tcW w:w="3685" w:type="dxa"/>
          </w:tcPr>
          <w:p w14:paraId="46A3A5F6" w14:textId="5598D4E4" w:rsidR="002255E8" w:rsidRPr="00B8404B" w:rsidRDefault="00B77B54" w:rsidP="00172288">
            <w:pPr>
              <w:snapToGrid w:val="0"/>
              <w:spacing w:after="0" w:line="360" w:lineRule="auto"/>
              <w:jc w:val="center"/>
              <w:rPr>
                <w:rFonts w:ascii="微軟正黑體" w:eastAsia="微軟正黑體" w:hAnsi="微軟正黑體" w:cs="Times New Roman"/>
                <w:i/>
                <w:color w:val="FF0000"/>
                <w:sz w:val="24"/>
                <w:szCs w:val="24"/>
              </w:rPr>
            </w:pPr>
            <w:r w:rsidRPr="00B8404B">
              <w:rPr>
                <w:rFonts w:ascii="微軟正黑體" w:eastAsia="微軟正黑體" w:hAnsi="微軟正黑體" w:cs="Times New Roman"/>
                <w:i/>
                <w:color w:val="FF0000"/>
                <w:sz w:val="24"/>
                <w:szCs w:val="24"/>
              </w:rPr>
              <w:t>1.2%</w:t>
            </w:r>
          </w:p>
        </w:tc>
        <w:tc>
          <w:tcPr>
            <w:tcW w:w="1418" w:type="dxa"/>
            <w:vAlign w:val="center"/>
          </w:tcPr>
          <w:p w14:paraId="5628E519" w14:textId="3A6159D8" w:rsidR="002255E8" w:rsidRPr="00B8404B" w:rsidRDefault="002255E8" w:rsidP="00172288">
            <w:pPr>
              <w:snapToGrid w:val="0"/>
              <w:spacing w:after="0" w:line="360" w:lineRule="auto"/>
              <w:jc w:val="center"/>
              <w:rPr>
                <w:rFonts w:ascii="微軟正黑體" w:eastAsia="微軟正黑體" w:hAnsi="微軟正黑體" w:cs="Times New Roman"/>
                <w:sz w:val="24"/>
                <w:szCs w:val="24"/>
              </w:rPr>
            </w:pPr>
            <w:r w:rsidRPr="00B8404B">
              <w:rPr>
                <w:rFonts w:ascii="微軟正黑體" w:eastAsia="微軟正黑體" w:hAnsi="微軟正黑體" w:cs="Times New Roman"/>
                <w:color w:val="000000" w:themeColor="text1"/>
                <w:sz w:val="24"/>
                <w:szCs w:val="24"/>
              </w:rPr>
              <w:t>7,507,</w:t>
            </w:r>
            <w:r w:rsidR="0077795B">
              <w:rPr>
                <w:rFonts w:ascii="微軟正黑體" w:eastAsia="微軟正黑體" w:hAnsi="微軟正黑體" w:cs="Times New Roman"/>
                <w:color w:val="000000" w:themeColor="text1"/>
                <w:sz w:val="24"/>
                <w:szCs w:val="24"/>
              </w:rPr>
              <w:t>9</w:t>
            </w:r>
            <w:r w:rsidRPr="00B8404B">
              <w:rPr>
                <w:rFonts w:ascii="微軟正黑體" w:eastAsia="微軟正黑體" w:hAnsi="微軟正黑體" w:cs="Times New Roman"/>
                <w:color w:val="000000" w:themeColor="text1"/>
                <w:sz w:val="24"/>
                <w:szCs w:val="24"/>
              </w:rPr>
              <w:t>00</w:t>
            </w:r>
          </w:p>
        </w:tc>
        <w:tc>
          <w:tcPr>
            <w:tcW w:w="1417" w:type="dxa"/>
            <w:vAlign w:val="center"/>
          </w:tcPr>
          <w:p w14:paraId="79E9E0EC" w14:textId="40F50F3F" w:rsidR="002255E8" w:rsidRPr="00B8404B" w:rsidRDefault="002255E8" w:rsidP="00172288">
            <w:pPr>
              <w:snapToGrid w:val="0"/>
              <w:spacing w:after="0" w:line="360" w:lineRule="auto"/>
              <w:jc w:val="center"/>
              <w:rPr>
                <w:rFonts w:ascii="微軟正黑體" w:eastAsia="微軟正黑體" w:hAnsi="微軟正黑體" w:cs="Times New Roman"/>
                <w:i/>
                <w:sz w:val="24"/>
                <w:szCs w:val="24"/>
              </w:rPr>
            </w:pPr>
            <w:r w:rsidRPr="00B8404B">
              <w:rPr>
                <w:rFonts w:ascii="微軟正黑體" w:eastAsia="微軟正黑體" w:hAnsi="微軟正黑體" w:cs="Times New Roman"/>
                <w:i/>
                <w:color w:val="FF0000"/>
                <w:sz w:val="24"/>
                <w:szCs w:val="24"/>
              </w:rPr>
              <w:t>382,</w:t>
            </w:r>
            <w:r w:rsidR="0077795B">
              <w:rPr>
                <w:rFonts w:ascii="微軟正黑體" w:eastAsia="微軟正黑體" w:hAnsi="微軟正黑體" w:cs="Times New Roman"/>
                <w:i/>
                <w:color w:val="FF0000"/>
                <w:sz w:val="24"/>
                <w:szCs w:val="24"/>
              </w:rPr>
              <w:t>110</w:t>
            </w:r>
          </w:p>
        </w:tc>
      </w:tr>
      <w:tr w:rsidR="00035063" w:rsidRPr="00B8404B" w14:paraId="22931F86" w14:textId="77777777" w:rsidTr="006F7558">
        <w:trPr>
          <w:trHeight w:val="330"/>
          <w:jc w:val="center"/>
        </w:trPr>
        <w:tc>
          <w:tcPr>
            <w:tcW w:w="846" w:type="dxa"/>
            <w:vAlign w:val="center"/>
          </w:tcPr>
          <w:p w14:paraId="6169917A" w14:textId="17872ABB" w:rsidR="00035063" w:rsidRPr="00B8404B" w:rsidRDefault="00035063" w:rsidP="00172288">
            <w:pPr>
              <w:snapToGrid w:val="0"/>
              <w:spacing w:after="0" w:line="360" w:lineRule="auto"/>
              <w:jc w:val="center"/>
              <w:rPr>
                <w:rFonts w:ascii="微軟正黑體" w:eastAsia="微軟正黑體" w:hAnsi="微軟正黑體" w:cs="Times New Roman"/>
                <w:color w:val="000000" w:themeColor="text1"/>
                <w:sz w:val="24"/>
                <w:szCs w:val="24"/>
              </w:rPr>
            </w:pPr>
            <w:r>
              <w:rPr>
                <w:rFonts w:ascii="微軟正黑體" w:eastAsia="微軟正黑體" w:hAnsi="微軟正黑體" w:cs="Times New Roman" w:hint="eastAsia"/>
                <w:color w:val="000000" w:themeColor="text1"/>
                <w:sz w:val="24"/>
                <w:szCs w:val="24"/>
              </w:rPr>
              <w:t>2</w:t>
            </w:r>
            <w:r>
              <w:rPr>
                <w:rFonts w:ascii="微軟正黑體" w:eastAsia="微軟正黑體" w:hAnsi="微軟正黑體" w:cs="Times New Roman"/>
                <w:color w:val="000000" w:themeColor="text1"/>
                <w:sz w:val="24"/>
                <w:szCs w:val="24"/>
              </w:rPr>
              <w:t>020</w:t>
            </w:r>
          </w:p>
        </w:tc>
        <w:tc>
          <w:tcPr>
            <w:tcW w:w="1701" w:type="dxa"/>
            <w:vAlign w:val="center"/>
          </w:tcPr>
          <w:p w14:paraId="29FEDA66" w14:textId="70F73DA8" w:rsidR="00035063" w:rsidRPr="00B8404B" w:rsidRDefault="00035063" w:rsidP="00172288">
            <w:pPr>
              <w:snapToGrid w:val="0"/>
              <w:spacing w:after="0" w:line="360" w:lineRule="auto"/>
              <w:jc w:val="center"/>
              <w:rPr>
                <w:rFonts w:ascii="微軟正黑體" w:eastAsia="微軟正黑體" w:hAnsi="微軟正黑體" w:cs="Times New Roman"/>
                <w:color w:val="000000" w:themeColor="text1"/>
                <w:sz w:val="24"/>
                <w:szCs w:val="24"/>
              </w:rPr>
            </w:pPr>
            <w:r w:rsidRPr="00B8404B">
              <w:rPr>
                <w:rFonts w:ascii="微軟正黑體" w:eastAsia="微軟正黑體" w:hAnsi="微軟正黑體" w:cs="Times New Roman"/>
                <w:color w:val="000000" w:themeColor="text1"/>
                <w:sz w:val="24"/>
                <w:szCs w:val="24"/>
              </w:rPr>
              <w:t>2,</w:t>
            </w:r>
            <w:r>
              <w:rPr>
                <w:rFonts w:ascii="微軟正黑體" w:eastAsia="微軟正黑體" w:hAnsi="微軟正黑體" w:cs="Times New Roman"/>
                <w:color w:val="000000" w:themeColor="text1"/>
                <w:sz w:val="24"/>
                <w:szCs w:val="24"/>
              </w:rPr>
              <w:t>675</w:t>
            </w:r>
            <w:r w:rsidRPr="00B8404B">
              <w:rPr>
                <w:rFonts w:ascii="微軟正黑體" w:eastAsia="微軟正黑體" w:hAnsi="微軟正黑體" w:cs="Times New Roman"/>
                <w:color w:val="000000" w:themeColor="text1"/>
                <w:sz w:val="24"/>
                <w:szCs w:val="24"/>
              </w:rPr>
              <w:t>,</w:t>
            </w:r>
            <w:r>
              <w:rPr>
                <w:rFonts w:ascii="微軟正黑體" w:eastAsia="微軟正黑體" w:hAnsi="微軟正黑體" w:cs="Times New Roman"/>
                <w:color w:val="000000" w:themeColor="text1"/>
                <w:sz w:val="24"/>
                <w:szCs w:val="24"/>
              </w:rPr>
              <w:t>341</w:t>
            </w:r>
          </w:p>
        </w:tc>
        <w:tc>
          <w:tcPr>
            <w:tcW w:w="3685" w:type="dxa"/>
          </w:tcPr>
          <w:p w14:paraId="310D562B" w14:textId="1EA46600" w:rsidR="00035063" w:rsidRPr="00B8404B" w:rsidRDefault="0077795B" w:rsidP="00172288">
            <w:pPr>
              <w:snapToGrid w:val="0"/>
              <w:spacing w:after="0" w:line="360" w:lineRule="auto"/>
              <w:jc w:val="center"/>
              <w:rPr>
                <w:rFonts w:ascii="微軟正黑體" w:eastAsia="微軟正黑體" w:hAnsi="微軟正黑體" w:cs="Times New Roman"/>
                <w:i/>
                <w:color w:val="FF0000"/>
                <w:sz w:val="24"/>
                <w:szCs w:val="24"/>
              </w:rPr>
            </w:pPr>
            <w:r>
              <w:rPr>
                <w:rFonts w:ascii="微軟正黑體" w:eastAsia="微軟正黑體" w:hAnsi="微軟正黑體" w:cs="Times New Roman"/>
                <w:i/>
                <w:color w:val="FF0000"/>
                <w:sz w:val="24"/>
                <w:szCs w:val="24"/>
              </w:rPr>
              <w:t>-6.7</w:t>
            </w:r>
            <w:r w:rsidRPr="00B8404B">
              <w:rPr>
                <w:rFonts w:ascii="微軟正黑體" w:eastAsia="微軟正黑體" w:hAnsi="微軟正黑體" w:cs="Times New Roman"/>
                <w:i/>
                <w:color w:val="FF0000"/>
                <w:sz w:val="24"/>
                <w:szCs w:val="24"/>
              </w:rPr>
              <w:t>%</w:t>
            </w:r>
          </w:p>
        </w:tc>
        <w:tc>
          <w:tcPr>
            <w:tcW w:w="1418" w:type="dxa"/>
            <w:vAlign w:val="center"/>
          </w:tcPr>
          <w:p w14:paraId="67AF84AA" w14:textId="0EB8AC83" w:rsidR="00035063" w:rsidRPr="00B8404B" w:rsidRDefault="0077795B" w:rsidP="00172288">
            <w:pPr>
              <w:snapToGrid w:val="0"/>
              <w:spacing w:after="0" w:line="360" w:lineRule="auto"/>
              <w:jc w:val="center"/>
              <w:rPr>
                <w:rFonts w:ascii="微軟正黑體" w:eastAsia="微軟正黑體" w:hAnsi="微軟正黑體" w:cs="Times New Roman"/>
                <w:color w:val="000000" w:themeColor="text1"/>
                <w:sz w:val="24"/>
                <w:szCs w:val="24"/>
              </w:rPr>
            </w:pPr>
            <w:r w:rsidRPr="00B8404B">
              <w:rPr>
                <w:rFonts w:ascii="微軟正黑體" w:eastAsia="微軟正黑體" w:hAnsi="微軟正黑體" w:cs="Times New Roman"/>
                <w:color w:val="000000" w:themeColor="text1"/>
                <w:sz w:val="24"/>
                <w:szCs w:val="24"/>
              </w:rPr>
              <w:t>7,</w:t>
            </w:r>
            <w:r>
              <w:rPr>
                <w:rFonts w:ascii="微軟正黑體" w:eastAsia="微軟正黑體" w:hAnsi="微軟正黑體" w:cs="Times New Roman"/>
                <w:color w:val="000000" w:themeColor="text1"/>
                <w:sz w:val="24"/>
                <w:szCs w:val="24"/>
              </w:rPr>
              <w:t>481</w:t>
            </w:r>
            <w:r w:rsidRPr="00B8404B">
              <w:rPr>
                <w:rFonts w:ascii="微軟正黑體" w:eastAsia="微軟正黑體" w:hAnsi="微軟正黑體" w:cs="Times New Roman"/>
                <w:color w:val="000000" w:themeColor="text1"/>
                <w:sz w:val="24"/>
                <w:szCs w:val="24"/>
              </w:rPr>
              <w:t>,</w:t>
            </w:r>
            <w:r>
              <w:rPr>
                <w:rFonts w:ascii="微軟正黑體" w:eastAsia="微軟正黑體" w:hAnsi="微軟正黑體" w:cs="Times New Roman"/>
                <w:color w:val="000000" w:themeColor="text1"/>
                <w:sz w:val="24"/>
                <w:szCs w:val="24"/>
              </w:rPr>
              <w:t>0</w:t>
            </w:r>
            <w:r w:rsidRPr="00B8404B">
              <w:rPr>
                <w:rFonts w:ascii="微軟正黑體" w:eastAsia="微軟正黑體" w:hAnsi="微軟正黑體" w:cs="Times New Roman"/>
                <w:color w:val="000000" w:themeColor="text1"/>
                <w:sz w:val="24"/>
                <w:szCs w:val="24"/>
              </w:rPr>
              <w:t>00</w:t>
            </w:r>
          </w:p>
        </w:tc>
        <w:tc>
          <w:tcPr>
            <w:tcW w:w="1417" w:type="dxa"/>
            <w:vAlign w:val="center"/>
          </w:tcPr>
          <w:p w14:paraId="53814DD1" w14:textId="2D340239" w:rsidR="00035063" w:rsidRPr="00B8404B" w:rsidRDefault="0077795B" w:rsidP="00172288">
            <w:pPr>
              <w:snapToGrid w:val="0"/>
              <w:spacing w:after="0" w:line="360" w:lineRule="auto"/>
              <w:jc w:val="center"/>
              <w:rPr>
                <w:rFonts w:ascii="微軟正黑體" w:eastAsia="微軟正黑體" w:hAnsi="微軟正黑體" w:cs="Times New Roman"/>
                <w:i/>
                <w:color w:val="FF0000"/>
                <w:sz w:val="24"/>
                <w:szCs w:val="24"/>
              </w:rPr>
            </w:pPr>
            <w:r>
              <w:rPr>
                <w:rFonts w:ascii="微軟正黑體" w:eastAsia="微軟正黑體" w:hAnsi="微軟正黑體" w:cs="Times New Roman" w:hint="eastAsia"/>
                <w:i/>
                <w:color w:val="FF0000"/>
                <w:sz w:val="24"/>
                <w:szCs w:val="24"/>
              </w:rPr>
              <w:t>3</w:t>
            </w:r>
            <w:r>
              <w:rPr>
                <w:rFonts w:ascii="微軟正黑體" w:eastAsia="微軟正黑體" w:hAnsi="微軟正黑體" w:cs="Times New Roman"/>
                <w:i/>
                <w:color w:val="FF0000"/>
                <w:sz w:val="24"/>
                <w:szCs w:val="24"/>
              </w:rPr>
              <w:t>57,618</w:t>
            </w:r>
          </w:p>
        </w:tc>
      </w:tr>
      <w:tr w:rsidR="00CF7651" w:rsidRPr="00B8404B" w14:paraId="28403091" w14:textId="77777777" w:rsidTr="006F7558">
        <w:trPr>
          <w:trHeight w:val="330"/>
          <w:jc w:val="center"/>
        </w:trPr>
        <w:tc>
          <w:tcPr>
            <w:tcW w:w="846" w:type="dxa"/>
            <w:vAlign w:val="center"/>
          </w:tcPr>
          <w:p w14:paraId="10FBC1DD" w14:textId="3E5C9B1B" w:rsidR="00CF7651" w:rsidRDefault="00CF7651" w:rsidP="00172288">
            <w:pPr>
              <w:snapToGrid w:val="0"/>
              <w:spacing w:after="0" w:line="360" w:lineRule="auto"/>
              <w:jc w:val="center"/>
              <w:rPr>
                <w:rFonts w:ascii="微軟正黑體" w:eastAsia="微軟正黑體" w:hAnsi="微軟正黑體" w:cs="Times New Roman"/>
                <w:color w:val="000000" w:themeColor="text1"/>
                <w:sz w:val="24"/>
                <w:szCs w:val="24"/>
              </w:rPr>
            </w:pPr>
            <w:r>
              <w:rPr>
                <w:rFonts w:ascii="微軟正黑體" w:eastAsia="微軟正黑體" w:hAnsi="微軟正黑體" w:cs="Times New Roman" w:hint="eastAsia"/>
                <w:color w:val="000000" w:themeColor="text1"/>
                <w:sz w:val="24"/>
                <w:szCs w:val="24"/>
              </w:rPr>
              <w:t>2</w:t>
            </w:r>
            <w:r>
              <w:rPr>
                <w:rFonts w:ascii="微軟正黑體" w:eastAsia="微軟正黑體" w:hAnsi="微軟正黑體" w:cs="Times New Roman"/>
                <w:color w:val="000000" w:themeColor="text1"/>
                <w:sz w:val="24"/>
                <w:szCs w:val="24"/>
              </w:rPr>
              <w:t>021</w:t>
            </w:r>
          </w:p>
        </w:tc>
        <w:tc>
          <w:tcPr>
            <w:tcW w:w="1701" w:type="dxa"/>
            <w:vAlign w:val="center"/>
          </w:tcPr>
          <w:p w14:paraId="254900D2" w14:textId="76FE408A" w:rsidR="00CF7651" w:rsidRPr="00B8404B" w:rsidRDefault="00CF7651" w:rsidP="00172288">
            <w:pPr>
              <w:snapToGrid w:val="0"/>
              <w:spacing w:after="0" w:line="360" w:lineRule="auto"/>
              <w:jc w:val="center"/>
              <w:rPr>
                <w:rFonts w:ascii="微軟正黑體" w:eastAsia="微軟正黑體" w:hAnsi="微軟正黑體" w:cs="Times New Roman"/>
                <w:color w:val="000000" w:themeColor="text1"/>
                <w:sz w:val="24"/>
                <w:szCs w:val="24"/>
              </w:rPr>
            </w:pPr>
            <w:r w:rsidRPr="00B8404B">
              <w:rPr>
                <w:rFonts w:ascii="微軟正黑體" w:eastAsia="微軟正黑體" w:hAnsi="微軟正黑體" w:cs="Times New Roman"/>
                <w:color w:val="000000" w:themeColor="text1"/>
                <w:sz w:val="24"/>
                <w:szCs w:val="24"/>
              </w:rPr>
              <w:t>2,</w:t>
            </w:r>
            <w:r>
              <w:rPr>
                <w:rFonts w:ascii="微軟正黑體" w:eastAsia="微軟正黑體" w:hAnsi="微軟正黑體" w:cs="Times New Roman"/>
                <w:color w:val="000000" w:themeColor="text1"/>
                <w:sz w:val="24"/>
                <w:szCs w:val="24"/>
              </w:rPr>
              <w:t>861</w:t>
            </w:r>
            <w:r w:rsidRPr="00B8404B">
              <w:rPr>
                <w:rFonts w:ascii="微軟正黑體" w:eastAsia="微軟正黑體" w:hAnsi="微軟正黑體" w:cs="Times New Roman"/>
                <w:color w:val="000000" w:themeColor="text1"/>
                <w:sz w:val="24"/>
                <w:szCs w:val="24"/>
              </w:rPr>
              <w:t>,</w:t>
            </w:r>
            <w:r>
              <w:rPr>
                <w:rFonts w:ascii="微軟正黑體" w:eastAsia="微軟正黑體" w:hAnsi="微軟正黑體" w:cs="Times New Roman"/>
                <w:color w:val="000000" w:themeColor="text1"/>
                <w:sz w:val="24"/>
                <w:szCs w:val="24"/>
              </w:rPr>
              <w:t>620</w:t>
            </w:r>
          </w:p>
        </w:tc>
        <w:tc>
          <w:tcPr>
            <w:tcW w:w="3685" w:type="dxa"/>
          </w:tcPr>
          <w:p w14:paraId="7CB14157" w14:textId="158AE299" w:rsidR="00CF7651" w:rsidRDefault="00CF7651" w:rsidP="00172288">
            <w:pPr>
              <w:snapToGrid w:val="0"/>
              <w:spacing w:after="0" w:line="360" w:lineRule="auto"/>
              <w:jc w:val="center"/>
              <w:rPr>
                <w:rFonts w:ascii="微軟正黑體" w:eastAsia="微軟正黑體" w:hAnsi="微軟正黑體" w:cs="Times New Roman"/>
                <w:i/>
                <w:color w:val="FF0000"/>
                <w:sz w:val="24"/>
                <w:szCs w:val="24"/>
              </w:rPr>
            </w:pPr>
            <w:r w:rsidRPr="00D733EB">
              <w:rPr>
                <w:rFonts w:ascii="微軟正黑體" w:eastAsia="微軟正黑體" w:hAnsi="微軟正黑體" w:cs="Times New Roman"/>
                <w:i/>
                <w:sz w:val="24"/>
                <w:szCs w:val="24"/>
              </w:rPr>
              <w:t>7.0%</w:t>
            </w:r>
          </w:p>
        </w:tc>
        <w:tc>
          <w:tcPr>
            <w:tcW w:w="1418" w:type="dxa"/>
            <w:vAlign w:val="center"/>
          </w:tcPr>
          <w:p w14:paraId="3724AAA1" w14:textId="1A84E933" w:rsidR="00CF7651" w:rsidRPr="00B8404B" w:rsidRDefault="00CF7651" w:rsidP="00172288">
            <w:pPr>
              <w:snapToGrid w:val="0"/>
              <w:spacing w:after="0" w:line="360" w:lineRule="auto"/>
              <w:jc w:val="center"/>
              <w:rPr>
                <w:rFonts w:ascii="微軟正黑體" w:eastAsia="微軟正黑體" w:hAnsi="微軟正黑體" w:cs="Times New Roman"/>
                <w:color w:val="000000" w:themeColor="text1"/>
                <w:sz w:val="24"/>
                <w:szCs w:val="24"/>
              </w:rPr>
            </w:pPr>
            <w:r>
              <w:rPr>
                <w:rFonts w:ascii="微軟正黑體" w:eastAsia="微軟正黑體" w:hAnsi="微軟正黑體" w:cs="Times New Roman" w:hint="eastAsia"/>
                <w:color w:val="000000" w:themeColor="text1"/>
                <w:sz w:val="24"/>
                <w:szCs w:val="24"/>
              </w:rPr>
              <w:t>7</w:t>
            </w:r>
            <w:r>
              <w:rPr>
                <w:rFonts w:ascii="微軟正黑體" w:eastAsia="微軟正黑體" w:hAnsi="微軟正黑體" w:cs="Times New Roman"/>
                <w:color w:val="000000" w:themeColor="text1"/>
                <w:sz w:val="24"/>
                <w:szCs w:val="24"/>
              </w:rPr>
              <w:t>,413,000</w:t>
            </w:r>
          </w:p>
        </w:tc>
        <w:tc>
          <w:tcPr>
            <w:tcW w:w="1417" w:type="dxa"/>
            <w:vAlign w:val="center"/>
          </w:tcPr>
          <w:p w14:paraId="14B2BE6E" w14:textId="7A6D9475" w:rsidR="00CF7651" w:rsidRPr="00D733EB" w:rsidRDefault="00CF7651" w:rsidP="00172288">
            <w:pPr>
              <w:snapToGrid w:val="0"/>
              <w:spacing w:after="0" w:line="360" w:lineRule="auto"/>
              <w:jc w:val="center"/>
              <w:rPr>
                <w:rFonts w:ascii="微軟正黑體" w:eastAsia="微軟正黑體" w:hAnsi="微軟正黑體" w:cs="Times New Roman"/>
                <w:iCs/>
                <w:color w:val="FF0000"/>
                <w:sz w:val="24"/>
                <w:szCs w:val="24"/>
              </w:rPr>
            </w:pPr>
            <w:r w:rsidRPr="00D733EB">
              <w:rPr>
                <w:rFonts w:ascii="微軟正黑體" w:eastAsia="微軟正黑體" w:hAnsi="微軟正黑體" w:cs="Times New Roman"/>
                <w:iCs/>
                <w:sz w:val="24"/>
                <w:szCs w:val="24"/>
              </w:rPr>
              <w:t>386,027</w:t>
            </w:r>
          </w:p>
        </w:tc>
      </w:tr>
    </w:tbl>
    <w:p w14:paraId="0818B5DB" w14:textId="77777777" w:rsidR="00CD3FED" w:rsidRDefault="00CD3FED" w:rsidP="00DD5488">
      <w:pPr>
        <w:spacing w:line="0" w:lineRule="atLeast"/>
        <w:rPr>
          <w:rFonts w:asciiTheme="minorEastAsia" w:hAnsiTheme="minorEastAsia"/>
          <w:sz w:val="24"/>
          <w:szCs w:val="24"/>
        </w:rPr>
      </w:pPr>
    </w:p>
    <w:p w14:paraId="29FC4FAE" w14:textId="0002D7AD" w:rsidR="00DD5488" w:rsidRPr="00172288" w:rsidRDefault="00DD5488" w:rsidP="00172288">
      <w:pPr>
        <w:snapToGrid w:val="0"/>
        <w:spacing w:after="0" w:line="240" w:lineRule="auto"/>
        <w:rPr>
          <w:rFonts w:ascii="Times New Roman" w:hAnsi="Times New Roman" w:cs="Times New Roman"/>
        </w:rPr>
      </w:pPr>
      <w:r w:rsidRPr="00172288">
        <w:rPr>
          <w:rFonts w:ascii="Times New Roman" w:hAnsi="Times New Roman" w:cs="Times New Roman"/>
        </w:rPr>
        <w:t>資料來源：</w:t>
      </w:r>
    </w:p>
    <w:p w14:paraId="5C9EB33A" w14:textId="1857083D" w:rsidR="002F6CDB" w:rsidRPr="002F6CDB" w:rsidRDefault="00DD5488" w:rsidP="00172288">
      <w:pPr>
        <w:snapToGrid w:val="0"/>
        <w:spacing w:after="0" w:line="240" w:lineRule="auto"/>
        <w:rPr>
          <w:rStyle w:val="a8"/>
          <w:rFonts w:ascii="Times New Roman" w:hAnsi="Times New Roman" w:cs="Times New Roman"/>
        </w:rPr>
      </w:pPr>
      <w:r w:rsidRPr="00172288">
        <w:rPr>
          <w:rFonts w:ascii="Times New Roman" w:hAnsi="Times New Roman" w:cs="Times New Roman"/>
        </w:rPr>
        <w:t>香港</w:t>
      </w:r>
      <w:r w:rsidR="00E7611B" w:rsidRPr="00172288">
        <w:rPr>
          <w:rFonts w:ascii="Times New Roman" w:hAnsi="Times New Roman" w:cs="Times New Roman"/>
          <w:lang w:eastAsia="zh-HK"/>
        </w:rPr>
        <w:t>特別行政區</w:t>
      </w:r>
      <w:r w:rsidRPr="00172288">
        <w:rPr>
          <w:rFonts w:ascii="Times New Roman" w:hAnsi="Times New Roman" w:cs="Times New Roman"/>
          <w:lang w:eastAsia="zh-HK"/>
        </w:rPr>
        <w:t>政府</w:t>
      </w:r>
      <w:r w:rsidRPr="00172288">
        <w:rPr>
          <w:rFonts w:ascii="Times New Roman" w:hAnsi="Times New Roman" w:cs="Times New Roman"/>
        </w:rPr>
        <w:t>統計處（</w:t>
      </w:r>
      <w:r w:rsidRPr="00172288">
        <w:rPr>
          <w:rFonts w:ascii="Times New Roman" w:hAnsi="Times New Roman" w:cs="Times New Roman"/>
        </w:rPr>
        <w:t>202</w:t>
      </w:r>
      <w:r w:rsidR="002F6CDB">
        <w:rPr>
          <w:rFonts w:ascii="Times New Roman" w:hAnsi="Times New Roman" w:cs="Times New Roman"/>
        </w:rPr>
        <w:t>1</w:t>
      </w:r>
      <w:r w:rsidRPr="00172288">
        <w:rPr>
          <w:rFonts w:ascii="Times New Roman" w:hAnsi="Times New Roman" w:cs="Times New Roman"/>
        </w:rPr>
        <w:t>）</w:t>
      </w:r>
      <w:r w:rsidRPr="00172288">
        <w:rPr>
          <w:rFonts w:ascii="Times New Roman" w:hAnsi="Times New Roman" w:cs="Times New Roman"/>
          <w:lang w:eastAsia="zh-HK"/>
        </w:rPr>
        <w:t>。《</w:t>
      </w:r>
      <w:r w:rsidRPr="00172288">
        <w:rPr>
          <w:rFonts w:ascii="Times New Roman" w:hAnsi="Times New Roman" w:cs="Times New Roman"/>
          <w:lang w:eastAsia="zh-HK"/>
        </w:rPr>
        <w:t>20</w:t>
      </w:r>
      <w:r w:rsidR="002F6CDB">
        <w:rPr>
          <w:rFonts w:ascii="Times New Roman" w:hAnsi="Times New Roman" w:cs="Times New Roman"/>
          <w:lang w:eastAsia="zh-HK"/>
        </w:rPr>
        <w:t>21</w:t>
      </w:r>
      <w:r w:rsidRPr="00172288">
        <w:rPr>
          <w:rFonts w:ascii="Times New Roman" w:hAnsi="Times New Roman" w:cs="Times New Roman"/>
          <w:lang w:eastAsia="zh-HK"/>
        </w:rPr>
        <w:t>年本地生產總值》，頁</w:t>
      </w:r>
      <w:r w:rsidRPr="00172288">
        <w:rPr>
          <w:rFonts w:ascii="Times New Roman" w:hAnsi="Times New Roman" w:cs="Times New Roman"/>
        </w:rPr>
        <w:t>12</w:t>
      </w:r>
      <w:r w:rsidRPr="00172288">
        <w:rPr>
          <w:rFonts w:ascii="Times New Roman" w:hAnsi="Times New Roman" w:cs="Times New Roman"/>
          <w:lang w:eastAsia="zh-HK"/>
        </w:rPr>
        <w:t>，取自</w:t>
      </w:r>
      <w:hyperlink r:id="rId24" w:history="1">
        <w:r w:rsidR="002F6CDB" w:rsidRPr="00D62F37">
          <w:rPr>
            <w:rStyle w:val="a8"/>
            <w:rFonts w:ascii="Times New Roman" w:hAnsi="Times New Roman" w:cs="Times New Roman"/>
            <w:lang w:eastAsia="zh-HK"/>
          </w:rPr>
          <w:t>https://www.censtatd.gov.hk/en/data/stat_report/product/B1030002/att/B10300022021AN21C0100.pdf</w:t>
        </w:r>
      </w:hyperlink>
    </w:p>
    <w:p w14:paraId="7A90FFDD" w14:textId="30B94BFB" w:rsidR="002F6CDB" w:rsidRPr="002F6CDB" w:rsidRDefault="00DD5488" w:rsidP="00172288">
      <w:pPr>
        <w:snapToGrid w:val="0"/>
        <w:spacing w:after="0" w:line="240" w:lineRule="auto"/>
        <w:rPr>
          <w:rStyle w:val="a8"/>
          <w:rFonts w:ascii="Times New Roman" w:hAnsi="Times New Roman" w:cs="Times New Roman"/>
        </w:rPr>
      </w:pPr>
      <w:r w:rsidRPr="00172288">
        <w:rPr>
          <w:rFonts w:ascii="Times New Roman" w:hAnsi="Times New Roman" w:cs="Times New Roman"/>
        </w:rPr>
        <w:t>香港</w:t>
      </w:r>
      <w:r w:rsidR="00E7611B" w:rsidRPr="00172288">
        <w:rPr>
          <w:rFonts w:ascii="Times New Roman" w:hAnsi="Times New Roman" w:cs="Times New Roman"/>
          <w:lang w:eastAsia="zh-HK"/>
        </w:rPr>
        <w:t>特別行政區</w:t>
      </w:r>
      <w:r w:rsidRPr="00172288">
        <w:rPr>
          <w:rFonts w:ascii="Times New Roman" w:hAnsi="Times New Roman" w:cs="Times New Roman"/>
          <w:lang w:eastAsia="zh-HK"/>
        </w:rPr>
        <w:t>政府</w:t>
      </w:r>
      <w:r w:rsidRPr="00172288">
        <w:rPr>
          <w:rFonts w:ascii="Times New Roman" w:hAnsi="Times New Roman" w:cs="Times New Roman"/>
        </w:rPr>
        <w:t>統計處（</w:t>
      </w:r>
      <w:r w:rsidRPr="00172288">
        <w:rPr>
          <w:rFonts w:ascii="Times New Roman" w:hAnsi="Times New Roman" w:cs="Times New Roman"/>
        </w:rPr>
        <w:t>202</w:t>
      </w:r>
      <w:r w:rsidR="002F6CDB">
        <w:rPr>
          <w:rFonts w:ascii="Times New Roman" w:hAnsi="Times New Roman" w:cs="Times New Roman"/>
        </w:rPr>
        <w:t>1</w:t>
      </w:r>
      <w:r w:rsidRPr="00172288">
        <w:rPr>
          <w:rFonts w:ascii="Times New Roman" w:hAnsi="Times New Roman" w:cs="Times New Roman"/>
        </w:rPr>
        <w:t>）</w:t>
      </w:r>
      <w:r w:rsidRPr="00172288">
        <w:rPr>
          <w:rFonts w:ascii="Times New Roman" w:hAnsi="Times New Roman" w:cs="Times New Roman"/>
          <w:lang w:eastAsia="zh-HK"/>
        </w:rPr>
        <w:t>。《人口估計》。取自</w:t>
      </w:r>
      <w:hyperlink r:id="rId25" w:history="1">
        <w:r w:rsidR="002F6CDB" w:rsidRPr="00D62F37">
          <w:rPr>
            <w:rStyle w:val="a8"/>
            <w:rFonts w:ascii="Times New Roman" w:hAnsi="Times New Roman" w:cs="Times New Roman"/>
            <w:lang w:eastAsia="zh-HK"/>
          </w:rPr>
          <w:t>https://www.censtatd.gov.hk/tc/web_table.html?id=1A#</w:t>
        </w:r>
      </w:hyperlink>
    </w:p>
    <w:p w14:paraId="760CD3B7" w14:textId="2005B747" w:rsidR="005F7FC0" w:rsidRDefault="005F7FC0" w:rsidP="002F6CDB">
      <w:pPr>
        <w:snapToGrid w:val="0"/>
        <w:spacing w:after="0" w:line="240" w:lineRule="auto"/>
        <w:rPr>
          <w:rStyle w:val="a8"/>
        </w:rPr>
      </w:pPr>
    </w:p>
    <w:p w14:paraId="1654DEC9" w14:textId="6042A263" w:rsidR="0053185F" w:rsidRDefault="0053185F">
      <w:pPr>
        <w:spacing w:after="0" w:line="240" w:lineRule="auto"/>
        <w:rPr>
          <w:rStyle w:val="a8"/>
        </w:rPr>
      </w:pPr>
    </w:p>
    <w:p w14:paraId="3ADD23E8" w14:textId="77777777" w:rsidR="0044798C" w:rsidRDefault="0044798C">
      <w:pPr>
        <w:spacing w:after="0" w:line="240" w:lineRule="auto"/>
        <w:rPr>
          <w:rFonts w:asciiTheme="minorEastAsia" w:hAnsiTheme="minorEastAsia"/>
          <w:noProof/>
          <w:sz w:val="24"/>
          <w:szCs w:val="24"/>
        </w:rPr>
      </w:pPr>
      <w:r>
        <w:rPr>
          <w:rFonts w:asciiTheme="minorEastAsia" w:hAnsiTheme="minorEastAsia"/>
          <w:noProof/>
          <w:sz w:val="24"/>
          <w:szCs w:val="24"/>
        </w:rPr>
        <w:br w:type="page"/>
      </w:r>
    </w:p>
    <w:p w14:paraId="4AD7A8D3" w14:textId="1BCF11C0" w:rsidR="00EB7AE4" w:rsidRDefault="00D57186" w:rsidP="00172288">
      <w:pPr>
        <w:pStyle w:val="a6"/>
        <w:numPr>
          <w:ilvl w:val="0"/>
          <w:numId w:val="6"/>
        </w:numPr>
        <w:spacing w:line="276" w:lineRule="auto"/>
        <w:ind w:left="482" w:hanging="482"/>
        <w:rPr>
          <w:rFonts w:asciiTheme="minorEastAsia" w:hAnsiTheme="minorEastAsia"/>
          <w:sz w:val="24"/>
          <w:szCs w:val="24"/>
        </w:rPr>
      </w:pPr>
      <w:r>
        <w:rPr>
          <w:rFonts w:asciiTheme="minorEastAsia" w:hAnsiTheme="minorEastAsia" w:hint="eastAsia"/>
          <w:sz w:val="24"/>
          <w:szCs w:val="24"/>
          <w:lang w:eastAsia="zh-HK"/>
        </w:rPr>
        <w:lastRenderedPageBreak/>
        <w:t>一個國家的</w:t>
      </w:r>
      <w:r w:rsidR="00EB7AE4" w:rsidRPr="0065219B">
        <w:rPr>
          <w:rFonts w:asciiTheme="minorEastAsia" w:hAnsiTheme="minorEastAsia"/>
          <w:sz w:val="24"/>
          <w:szCs w:val="24"/>
        </w:rPr>
        <w:t>人均本地生產總值上升</w:t>
      </w:r>
      <w:r>
        <w:rPr>
          <w:rFonts w:asciiTheme="minorEastAsia" w:hAnsiTheme="minorEastAsia" w:hint="eastAsia"/>
          <w:sz w:val="24"/>
          <w:szCs w:val="24"/>
          <w:lang w:eastAsia="zh-HK"/>
        </w:rPr>
        <w:t>，</w:t>
      </w:r>
      <w:r>
        <w:rPr>
          <w:rFonts w:asciiTheme="minorEastAsia" w:hAnsiTheme="minorEastAsia"/>
          <w:sz w:val="24"/>
          <w:szCs w:val="24"/>
        </w:rPr>
        <w:t>是否</w:t>
      </w:r>
      <w:r>
        <w:rPr>
          <w:rFonts w:asciiTheme="minorEastAsia" w:hAnsiTheme="minorEastAsia" w:hint="eastAsia"/>
          <w:sz w:val="24"/>
          <w:szCs w:val="24"/>
          <w:lang w:eastAsia="zh-HK"/>
        </w:rPr>
        <w:t>代表該國</w:t>
      </w:r>
      <w:r w:rsidR="00EB7AE4" w:rsidRPr="0065219B">
        <w:rPr>
          <w:rFonts w:asciiTheme="minorEastAsia" w:hAnsiTheme="minorEastAsia"/>
          <w:sz w:val="24"/>
          <w:szCs w:val="24"/>
        </w:rPr>
        <w:t>所有人</w:t>
      </w:r>
      <w:r>
        <w:rPr>
          <w:rFonts w:asciiTheme="minorEastAsia" w:hAnsiTheme="minorEastAsia" w:hint="eastAsia"/>
          <w:sz w:val="24"/>
          <w:szCs w:val="24"/>
          <w:lang w:eastAsia="zh-HK"/>
        </w:rPr>
        <w:t>的</w:t>
      </w:r>
      <w:r w:rsidR="00EB7AE4" w:rsidRPr="0065219B">
        <w:rPr>
          <w:rFonts w:asciiTheme="minorEastAsia" w:hAnsiTheme="minorEastAsia"/>
          <w:sz w:val="24"/>
          <w:szCs w:val="24"/>
        </w:rPr>
        <w:t>收入上升？</w:t>
      </w:r>
    </w:p>
    <w:tbl>
      <w:tblPr>
        <w:tblStyle w:val="a5"/>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8039B3" w14:paraId="4BE321BA" w14:textId="77777777" w:rsidTr="006E29A6">
        <w:tc>
          <w:tcPr>
            <w:tcW w:w="8296" w:type="dxa"/>
          </w:tcPr>
          <w:p w14:paraId="0A67D1AA" w14:textId="39FB0D4A" w:rsidR="008039B3" w:rsidRPr="008039B3" w:rsidRDefault="008039B3" w:rsidP="008039B3">
            <w:pPr>
              <w:snapToGrid w:val="0"/>
              <w:spacing w:after="0" w:line="360" w:lineRule="auto"/>
              <w:rPr>
                <w:rFonts w:ascii="Times New Roman" w:hAnsi="Times New Roman" w:cs="Times New Roman"/>
                <w:sz w:val="24"/>
                <w:szCs w:val="24"/>
              </w:rPr>
            </w:pPr>
            <w:r w:rsidRPr="00814708">
              <w:rPr>
                <w:rFonts w:asciiTheme="minorEastAsia" w:hAnsiTheme="minorEastAsia"/>
                <w:i/>
                <w:color w:val="FF0000"/>
                <w:sz w:val="24"/>
                <w:szCs w:val="24"/>
              </w:rPr>
              <w:t>不是，</w:t>
            </w:r>
            <w:r w:rsidRPr="00814708">
              <w:rPr>
                <w:rFonts w:asciiTheme="minorEastAsia" w:hAnsiTheme="minorEastAsia" w:cs="Times New Roman" w:hint="eastAsia"/>
                <w:i/>
                <w:color w:val="FF0000"/>
                <w:sz w:val="24"/>
                <w:szCs w:val="24"/>
                <w:lang w:eastAsia="zh-HK"/>
              </w:rPr>
              <w:t>人均本地生產總值是指按人口總數平均計算的本地生產總值。舉</w:t>
            </w:r>
          </w:p>
        </w:tc>
      </w:tr>
      <w:tr w:rsidR="008039B3" w14:paraId="67C7CF0C" w14:textId="77777777" w:rsidTr="006E29A6">
        <w:tc>
          <w:tcPr>
            <w:tcW w:w="8296" w:type="dxa"/>
          </w:tcPr>
          <w:p w14:paraId="6391B489" w14:textId="6FA6875C" w:rsidR="008039B3" w:rsidRPr="008039B3" w:rsidRDefault="008039B3" w:rsidP="008039B3">
            <w:pPr>
              <w:snapToGrid w:val="0"/>
              <w:spacing w:after="0" w:line="360" w:lineRule="auto"/>
              <w:rPr>
                <w:rFonts w:ascii="Times New Roman" w:hAnsi="Times New Roman" w:cs="Times New Roman"/>
                <w:sz w:val="24"/>
                <w:szCs w:val="24"/>
              </w:rPr>
            </w:pPr>
            <w:r w:rsidRPr="00814708">
              <w:rPr>
                <w:rFonts w:asciiTheme="minorEastAsia" w:hAnsiTheme="minorEastAsia" w:cs="Times New Roman" w:hint="eastAsia"/>
                <w:i/>
                <w:color w:val="FF0000"/>
                <w:sz w:val="24"/>
                <w:szCs w:val="24"/>
                <w:lang w:eastAsia="zh-HK"/>
              </w:rPr>
              <w:t>例來說，</w:t>
            </w:r>
            <w:r w:rsidRPr="00814708">
              <w:rPr>
                <w:rFonts w:asciiTheme="minorEastAsia" w:hAnsiTheme="minorEastAsia" w:hint="eastAsia"/>
                <w:i/>
                <w:color w:val="FF0000"/>
                <w:sz w:val="24"/>
                <w:szCs w:val="24"/>
                <w:lang w:eastAsia="zh-HK"/>
              </w:rPr>
              <w:t>假如有部分人的收入上升，而其他人的</w:t>
            </w:r>
            <w:r w:rsidRPr="00814708">
              <w:rPr>
                <w:rFonts w:asciiTheme="minorEastAsia" w:hAnsiTheme="minorEastAsia"/>
                <w:i/>
                <w:color w:val="FF0000"/>
                <w:sz w:val="24"/>
                <w:szCs w:val="24"/>
              </w:rPr>
              <w:t>收入</w:t>
            </w:r>
            <w:r w:rsidRPr="00814708">
              <w:rPr>
                <w:rFonts w:asciiTheme="minorEastAsia" w:hAnsiTheme="minorEastAsia" w:hint="eastAsia"/>
                <w:i/>
                <w:color w:val="FF0000"/>
                <w:sz w:val="24"/>
                <w:szCs w:val="24"/>
                <w:lang w:eastAsia="zh-HK"/>
              </w:rPr>
              <w:t>維持</w:t>
            </w:r>
            <w:r w:rsidRPr="00814708">
              <w:rPr>
                <w:rFonts w:asciiTheme="minorEastAsia" w:hAnsiTheme="minorEastAsia"/>
                <w:i/>
                <w:color w:val="FF0000"/>
                <w:sz w:val="24"/>
                <w:szCs w:val="24"/>
              </w:rPr>
              <w:t>不變</w:t>
            </w:r>
            <w:r w:rsidRPr="00814708">
              <w:rPr>
                <w:rFonts w:asciiTheme="minorEastAsia" w:hAnsiTheme="minorEastAsia" w:hint="eastAsia"/>
                <w:i/>
                <w:color w:val="FF0000"/>
                <w:sz w:val="24"/>
                <w:szCs w:val="24"/>
                <w:lang w:eastAsia="zh-HK"/>
              </w:rPr>
              <w:t>，</w:t>
            </w:r>
            <w:r w:rsidRPr="00814708">
              <w:rPr>
                <w:rFonts w:asciiTheme="minorEastAsia" w:hAnsiTheme="minorEastAsia" w:cs="新細明體" w:hint="eastAsia"/>
                <w:i/>
                <w:color w:val="FF0000"/>
                <w:sz w:val="24"/>
                <w:szCs w:val="24"/>
                <w:lang w:eastAsia="zh-HK"/>
              </w:rPr>
              <w:t>該國的</w:t>
            </w:r>
          </w:p>
        </w:tc>
      </w:tr>
      <w:tr w:rsidR="008039B3" w14:paraId="109EFE96" w14:textId="77777777" w:rsidTr="006E29A6">
        <w:tc>
          <w:tcPr>
            <w:tcW w:w="8296" w:type="dxa"/>
          </w:tcPr>
          <w:p w14:paraId="775EF30C" w14:textId="6D0E943C" w:rsidR="008039B3" w:rsidRPr="008039B3" w:rsidRDefault="008039B3" w:rsidP="008039B3">
            <w:pPr>
              <w:snapToGrid w:val="0"/>
              <w:spacing w:after="0" w:line="360" w:lineRule="auto"/>
              <w:rPr>
                <w:rFonts w:ascii="Times New Roman" w:hAnsi="Times New Roman" w:cs="Times New Roman"/>
                <w:sz w:val="24"/>
                <w:szCs w:val="24"/>
              </w:rPr>
            </w:pPr>
            <w:r w:rsidRPr="00814708">
              <w:rPr>
                <w:rFonts w:asciiTheme="minorEastAsia" w:hAnsiTheme="minorEastAsia" w:cs="新細明體"/>
                <w:i/>
                <w:color w:val="FF0000"/>
                <w:sz w:val="24"/>
                <w:szCs w:val="24"/>
              </w:rPr>
              <w:t>人均本地生產總值</w:t>
            </w:r>
            <w:r w:rsidRPr="00814708">
              <w:rPr>
                <w:rFonts w:asciiTheme="minorEastAsia" w:hAnsiTheme="minorEastAsia" w:cs="新細明體" w:hint="eastAsia"/>
                <w:i/>
                <w:color w:val="FF0000"/>
                <w:sz w:val="24"/>
                <w:szCs w:val="24"/>
                <w:lang w:eastAsia="zh-HK"/>
              </w:rPr>
              <w:t>也會上升</w:t>
            </w:r>
            <w:r w:rsidRPr="00814708">
              <w:rPr>
                <w:rFonts w:asciiTheme="minorEastAsia" w:hAnsiTheme="minorEastAsia" w:cs="新細明體"/>
                <w:i/>
                <w:color w:val="FF0000"/>
                <w:sz w:val="24"/>
                <w:szCs w:val="24"/>
              </w:rPr>
              <w:t>。</w:t>
            </w:r>
          </w:p>
        </w:tc>
      </w:tr>
      <w:tr w:rsidR="008039B3" w14:paraId="1F9B476C" w14:textId="77777777" w:rsidTr="006E29A6">
        <w:tc>
          <w:tcPr>
            <w:tcW w:w="8296" w:type="dxa"/>
          </w:tcPr>
          <w:p w14:paraId="3E997145" w14:textId="7D1BE784" w:rsidR="008039B3" w:rsidRPr="008039B3" w:rsidRDefault="008039B3" w:rsidP="008039B3">
            <w:pPr>
              <w:snapToGrid w:val="0"/>
              <w:spacing w:after="0" w:line="360" w:lineRule="auto"/>
              <w:rPr>
                <w:rFonts w:ascii="Times New Roman" w:hAnsi="Times New Roman" w:cs="Times New Roman"/>
                <w:sz w:val="24"/>
                <w:szCs w:val="24"/>
              </w:rPr>
            </w:pPr>
          </w:p>
        </w:tc>
      </w:tr>
      <w:tr w:rsidR="008039B3" w14:paraId="3072F825" w14:textId="77777777" w:rsidTr="006E29A6">
        <w:tc>
          <w:tcPr>
            <w:tcW w:w="8296" w:type="dxa"/>
          </w:tcPr>
          <w:p w14:paraId="230FCE88" w14:textId="328DA2AC" w:rsidR="008039B3" w:rsidRPr="008039B3" w:rsidRDefault="008039B3" w:rsidP="008039B3">
            <w:pPr>
              <w:snapToGrid w:val="0"/>
              <w:spacing w:after="0" w:line="360" w:lineRule="auto"/>
              <w:rPr>
                <w:rFonts w:ascii="Times New Roman" w:hAnsi="Times New Roman" w:cs="Times New Roman"/>
                <w:sz w:val="24"/>
                <w:szCs w:val="24"/>
              </w:rPr>
            </w:pPr>
          </w:p>
        </w:tc>
      </w:tr>
    </w:tbl>
    <w:p w14:paraId="71E8C64B" w14:textId="0A0C3066" w:rsidR="008039B3" w:rsidRPr="008039B3" w:rsidRDefault="008039B3" w:rsidP="008039B3">
      <w:pPr>
        <w:pStyle w:val="a6"/>
        <w:spacing w:line="276" w:lineRule="auto"/>
        <w:ind w:left="482"/>
        <w:rPr>
          <w:rFonts w:asciiTheme="minorEastAsia" w:hAnsiTheme="minorEastAsia"/>
          <w:sz w:val="24"/>
          <w:szCs w:val="24"/>
        </w:rPr>
      </w:pPr>
    </w:p>
    <w:p w14:paraId="0B7181CE" w14:textId="286D0F2D" w:rsidR="005C13C2" w:rsidRDefault="005C13C2" w:rsidP="00172288">
      <w:pPr>
        <w:pStyle w:val="a6"/>
        <w:numPr>
          <w:ilvl w:val="0"/>
          <w:numId w:val="6"/>
        </w:numPr>
        <w:snapToGrid w:val="0"/>
        <w:spacing w:after="0" w:line="276" w:lineRule="auto"/>
        <w:ind w:left="482" w:hanging="482"/>
        <w:rPr>
          <w:rFonts w:ascii="Times New Roman" w:hAnsi="Times New Roman" w:cs="Times New Roman"/>
          <w:sz w:val="24"/>
          <w:szCs w:val="24"/>
        </w:rPr>
      </w:pPr>
      <w:r w:rsidRPr="00172288">
        <w:rPr>
          <w:rFonts w:ascii="Times New Roman" w:hAnsi="Times New Roman" w:cs="Times New Roman"/>
          <w:noProof/>
          <w:sz w:val="24"/>
          <w:szCs w:val="24"/>
        </w:rPr>
        <w:t>瀏覽國際貨幣基金組織的網頁</w:t>
      </w:r>
      <w:r w:rsidRPr="00172288">
        <w:rPr>
          <w:rFonts w:ascii="Times New Roman" w:hAnsi="Times New Roman" w:cs="Times New Roman"/>
          <w:noProof/>
          <w:sz w:val="24"/>
          <w:szCs w:val="24"/>
        </w:rPr>
        <w:t>(</w:t>
      </w:r>
      <w:hyperlink r:id="rId26" w:history="1">
        <w:r w:rsidRPr="00172288">
          <w:rPr>
            <w:rStyle w:val="a8"/>
            <w:rFonts w:ascii="Times New Roman" w:hAnsi="Times New Roman" w:cs="Times New Roman"/>
            <w:noProof/>
            <w:sz w:val="24"/>
            <w:szCs w:val="24"/>
          </w:rPr>
          <w:t>http://www.imf.org/external/datamapper/NGDPDPC@WEO/OEMDC/ADVEC/WEOWORLD</w:t>
        </w:r>
      </w:hyperlink>
      <w:r w:rsidRPr="00172288">
        <w:rPr>
          <w:rFonts w:ascii="Times New Roman" w:hAnsi="Times New Roman" w:cs="Times New Roman"/>
          <w:noProof/>
          <w:sz w:val="24"/>
          <w:szCs w:val="24"/>
        </w:rPr>
        <w:t>)</w:t>
      </w:r>
      <w:r w:rsidR="004E4313">
        <w:rPr>
          <w:rFonts w:ascii="Times New Roman" w:hAnsi="Times New Roman" w:cs="Times New Roman"/>
          <w:noProof/>
          <w:sz w:val="24"/>
          <w:szCs w:val="24"/>
        </w:rPr>
        <w:t>，列出人均本地生產總值排名最高的五個國</w:t>
      </w:r>
      <w:r w:rsidR="007121B0">
        <w:rPr>
          <w:rFonts w:ascii="Times New Roman" w:hAnsi="Times New Roman" w:cs="Times New Roman" w:hint="eastAsia"/>
          <w:noProof/>
          <w:sz w:val="24"/>
          <w:szCs w:val="24"/>
          <w:lang w:eastAsia="zh-HK"/>
        </w:rPr>
        <w:t>家</w:t>
      </w:r>
      <w:r w:rsidR="004E4313">
        <w:rPr>
          <w:rFonts w:ascii="Times New Roman" w:hAnsi="Times New Roman" w:cs="Times New Roman" w:hint="eastAsia"/>
          <w:noProof/>
          <w:sz w:val="24"/>
          <w:szCs w:val="24"/>
        </w:rPr>
        <w:t>／</w:t>
      </w:r>
      <w:r w:rsidRPr="00172288">
        <w:rPr>
          <w:rFonts w:ascii="Times New Roman" w:hAnsi="Times New Roman" w:cs="Times New Roman"/>
          <w:noProof/>
          <w:sz w:val="24"/>
          <w:szCs w:val="24"/>
        </w:rPr>
        <w:t>地區。</w:t>
      </w:r>
    </w:p>
    <w:p w14:paraId="152C157C" w14:textId="77777777" w:rsidR="00172288" w:rsidRPr="00172288" w:rsidRDefault="00172288" w:rsidP="00172288">
      <w:pPr>
        <w:pStyle w:val="a6"/>
        <w:snapToGrid w:val="0"/>
        <w:spacing w:after="0" w:line="276" w:lineRule="auto"/>
        <w:ind w:left="482"/>
        <w:rPr>
          <w:rFonts w:ascii="Times New Roman" w:hAnsi="Times New Roman" w:cs="Times New Roman"/>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0"/>
      </w:tblGrid>
      <w:tr w:rsidR="005C13C2" w:rsidRPr="00172288" w14:paraId="54669548" w14:textId="77777777" w:rsidTr="00800A11">
        <w:tc>
          <w:tcPr>
            <w:tcW w:w="3119" w:type="dxa"/>
            <w:shd w:val="clear" w:color="auto" w:fill="auto"/>
          </w:tcPr>
          <w:p w14:paraId="1C8D75C2" w14:textId="77777777" w:rsidR="005C13C2" w:rsidRPr="00172288" w:rsidRDefault="005C13C2" w:rsidP="00172288">
            <w:pPr>
              <w:snapToGrid w:val="0"/>
              <w:spacing w:after="0" w:line="360" w:lineRule="auto"/>
              <w:jc w:val="center"/>
              <w:rPr>
                <w:rFonts w:ascii="Times New Roman" w:hAnsi="Times New Roman" w:cs="Times New Roman"/>
                <w:b/>
                <w:sz w:val="24"/>
                <w:szCs w:val="24"/>
              </w:rPr>
            </w:pPr>
            <w:r w:rsidRPr="00172288">
              <w:rPr>
                <w:rFonts w:ascii="Times New Roman" w:hAnsi="Times New Roman" w:cs="Times New Roman"/>
                <w:b/>
                <w:sz w:val="24"/>
                <w:szCs w:val="24"/>
              </w:rPr>
              <w:t>人均本地生產總值排名</w:t>
            </w:r>
          </w:p>
        </w:tc>
        <w:tc>
          <w:tcPr>
            <w:tcW w:w="3260" w:type="dxa"/>
            <w:shd w:val="clear" w:color="auto" w:fill="auto"/>
            <w:vAlign w:val="center"/>
          </w:tcPr>
          <w:p w14:paraId="79EB569C" w14:textId="7BE9BE2C" w:rsidR="005C13C2" w:rsidRPr="00172288" w:rsidRDefault="005C13C2" w:rsidP="00172288">
            <w:pPr>
              <w:snapToGrid w:val="0"/>
              <w:spacing w:after="0" w:line="360" w:lineRule="auto"/>
              <w:jc w:val="center"/>
              <w:rPr>
                <w:rFonts w:ascii="Times New Roman" w:hAnsi="Times New Roman" w:cs="Times New Roman"/>
                <w:b/>
                <w:sz w:val="24"/>
                <w:szCs w:val="24"/>
              </w:rPr>
            </w:pPr>
            <w:r w:rsidRPr="00172288">
              <w:rPr>
                <w:rFonts w:ascii="Times New Roman" w:hAnsi="Times New Roman" w:cs="Times New Roman"/>
                <w:b/>
                <w:sz w:val="24"/>
                <w:szCs w:val="24"/>
              </w:rPr>
              <w:t>國家</w:t>
            </w:r>
            <w:r w:rsidR="00172288" w:rsidRPr="00172288">
              <w:rPr>
                <w:rFonts w:ascii="Times New Roman" w:hAnsi="Times New Roman" w:cs="Times New Roman" w:hint="eastAsia"/>
                <w:b/>
                <w:sz w:val="24"/>
                <w:szCs w:val="24"/>
              </w:rPr>
              <w:t>／</w:t>
            </w:r>
            <w:r w:rsidRPr="00172288">
              <w:rPr>
                <w:rFonts w:ascii="Times New Roman" w:hAnsi="Times New Roman" w:cs="Times New Roman"/>
                <w:b/>
                <w:sz w:val="24"/>
                <w:szCs w:val="24"/>
              </w:rPr>
              <w:t>地區</w:t>
            </w:r>
          </w:p>
        </w:tc>
      </w:tr>
      <w:tr w:rsidR="005C13C2" w:rsidRPr="00172288" w14:paraId="630BA60F" w14:textId="77777777" w:rsidTr="00800A11">
        <w:tc>
          <w:tcPr>
            <w:tcW w:w="3119" w:type="dxa"/>
            <w:shd w:val="clear" w:color="auto" w:fill="auto"/>
          </w:tcPr>
          <w:p w14:paraId="7E79D9AC" w14:textId="77777777" w:rsidR="005C13C2" w:rsidRPr="00172288" w:rsidRDefault="005C13C2" w:rsidP="00172288">
            <w:pPr>
              <w:snapToGrid w:val="0"/>
              <w:spacing w:after="0" w:line="360" w:lineRule="auto"/>
              <w:jc w:val="center"/>
              <w:rPr>
                <w:rFonts w:ascii="Times New Roman" w:hAnsi="Times New Roman" w:cs="Times New Roman"/>
                <w:sz w:val="24"/>
                <w:szCs w:val="24"/>
              </w:rPr>
            </w:pPr>
            <w:r w:rsidRPr="00172288">
              <w:rPr>
                <w:rFonts w:ascii="Times New Roman" w:hAnsi="Times New Roman" w:cs="Times New Roman"/>
                <w:sz w:val="24"/>
                <w:szCs w:val="24"/>
              </w:rPr>
              <w:t>第一位</w:t>
            </w:r>
          </w:p>
        </w:tc>
        <w:tc>
          <w:tcPr>
            <w:tcW w:w="3260" w:type="dxa"/>
            <w:shd w:val="clear" w:color="auto" w:fill="auto"/>
          </w:tcPr>
          <w:p w14:paraId="23A0989E" w14:textId="77777777" w:rsidR="005C13C2" w:rsidRPr="00172288" w:rsidRDefault="005C13C2" w:rsidP="00172288">
            <w:pPr>
              <w:snapToGrid w:val="0"/>
              <w:spacing w:after="0" w:line="360" w:lineRule="auto"/>
              <w:rPr>
                <w:rFonts w:ascii="Times New Roman" w:hAnsi="Times New Roman" w:cs="Times New Roman"/>
                <w:sz w:val="24"/>
                <w:szCs w:val="24"/>
                <w:u w:val="single"/>
              </w:rPr>
            </w:pPr>
          </w:p>
        </w:tc>
      </w:tr>
      <w:tr w:rsidR="005C13C2" w:rsidRPr="00172288" w14:paraId="19ED5BAA" w14:textId="77777777" w:rsidTr="00800A11">
        <w:tc>
          <w:tcPr>
            <w:tcW w:w="3119" w:type="dxa"/>
            <w:shd w:val="clear" w:color="auto" w:fill="auto"/>
          </w:tcPr>
          <w:p w14:paraId="50EE8449" w14:textId="77777777" w:rsidR="005C13C2" w:rsidRPr="00172288" w:rsidRDefault="005C13C2" w:rsidP="00172288">
            <w:pPr>
              <w:snapToGrid w:val="0"/>
              <w:spacing w:after="0" w:line="360" w:lineRule="auto"/>
              <w:jc w:val="center"/>
              <w:rPr>
                <w:rFonts w:ascii="Times New Roman" w:hAnsi="Times New Roman" w:cs="Times New Roman"/>
                <w:sz w:val="24"/>
                <w:szCs w:val="24"/>
              </w:rPr>
            </w:pPr>
            <w:r w:rsidRPr="00172288">
              <w:rPr>
                <w:rFonts w:ascii="Times New Roman" w:hAnsi="Times New Roman" w:cs="Times New Roman"/>
                <w:sz w:val="24"/>
                <w:szCs w:val="24"/>
              </w:rPr>
              <w:t>第二位</w:t>
            </w:r>
          </w:p>
        </w:tc>
        <w:tc>
          <w:tcPr>
            <w:tcW w:w="3260" w:type="dxa"/>
            <w:shd w:val="clear" w:color="auto" w:fill="auto"/>
          </w:tcPr>
          <w:p w14:paraId="6955C181" w14:textId="77777777" w:rsidR="005C13C2" w:rsidRPr="00172288" w:rsidRDefault="005C13C2" w:rsidP="00172288">
            <w:pPr>
              <w:snapToGrid w:val="0"/>
              <w:spacing w:after="0" w:line="360" w:lineRule="auto"/>
              <w:rPr>
                <w:rFonts w:ascii="Times New Roman" w:hAnsi="Times New Roman" w:cs="Times New Roman"/>
                <w:sz w:val="24"/>
                <w:szCs w:val="24"/>
                <w:u w:val="single"/>
              </w:rPr>
            </w:pPr>
          </w:p>
        </w:tc>
      </w:tr>
      <w:tr w:rsidR="005C13C2" w:rsidRPr="00172288" w14:paraId="4ECF114E" w14:textId="77777777" w:rsidTr="00800A11">
        <w:tc>
          <w:tcPr>
            <w:tcW w:w="3119" w:type="dxa"/>
            <w:shd w:val="clear" w:color="auto" w:fill="auto"/>
          </w:tcPr>
          <w:p w14:paraId="41E24E84" w14:textId="77777777" w:rsidR="005C13C2" w:rsidRPr="00172288" w:rsidRDefault="005C13C2" w:rsidP="00172288">
            <w:pPr>
              <w:snapToGrid w:val="0"/>
              <w:spacing w:after="0" w:line="360" w:lineRule="auto"/>
              <w:jc w:val="center"/>
              <w:rPr>
                <w:rFonts w:ascii="Times New Roman" w:hAnsi="Times New Roman" w:cs="Times New Roman"/>
                <w:sz w:val="24"/>
                <w:szCs w:val="24"/>
              </w:rPr>
            </w:pPr>
            <w:r w:rsidRPr="00172288">
              <w:rPr>
                <w:rFonts w:ascii="Times New Roman" w:hAnsi="Times New Roman" w:cs="Times New Roman"/>
                <w:sz w:val="24"/>
                <w:szCs w:val="24"/>
              </w:rPr>
              <w:t>第三位</w:t>
            </w:r>
          </w:p>
        </w:tc>
        <w:tc>
          <w:tcPr>
            <w:tcW w:w="3260" w:type="dxa"/>
            <w:shd w:val="clear" w:color="auto" w:fill="auto"/>
          </w:tcPr>
          <w:p w14:paraId="21EAFBEA" w14:textId="77777777" w:rsidR="005C13C2" w:rsidRPr="00172288" w:rsidRDefault="005C13C2" w:rsidP="00172288">
            <w:pPr>
              <w:snapToGrid w:val="0"/>
              <w:spacing w:after="0" w:line="360" w:lineRule="auto"/>
              <w:rPr>
                <w:rFonts w:ascii="Times New Roman" w:hAnsi="Times New Roman" w:cs="Times New Roman"/>
                <w:sz w:val="24"/>
                <w:szCs w:val="24"/>
                <w:u w:val="single"/>
              </w:rPr>
            </w:pPr>
          </w:p>
        </w:tc>
      </w:tr>
      <w:tr w:rsidR="005C13C2" w:rsidRPr="00172288" w14:paraId="2E498DCD" w14:textId="77777777" w:rsidTr="00800A11">
        <w:tc>
          <w:tcPr>
            <w:tcW w:w="3119" w:type="dxa"/>
            <w:shd w:val="clear" w:color="auto" w:fill="auto"/>
          </w:tcPr>
          <w:p w14:paraId="78D7BA3E" w14:textId="77777777" w:rsidR="005C13C2" w:rsidRPr="00172288" w:rsidRDefault="005C13C2" w:rsidP="00172288">
            <w:pPr>
              <w:snapToGrid w:val="0"/>
              <w:spacing w:after="0" w:line="360" w:lineRule="auto"/>
              <w:jc w:val="center"/>
              <w:rPr>
                <w:rFonts w:ascii="Times New Roman" w:hAnsi="Times New Roman" w:cs="Times New Roman"/>
                <w:sz w:val="24"/>
                <w:szCs w:val="24"/>
              </w:rPr>
            </w:pPr>
            <w:r w:rsidRPr="00172288">
              <w:rPr>
                <w:rFonts w:ascii="Times New Roman" w:hAnsi="Times New Roman" w:cs="Times New Roman"/>
                <w:sz w:val="24"/>
                <w:szCs w:val="24"/>
              </w:rPr>
              <w:t>第四位</w:t>
            </w:r>
          </w:p>
        </w:tc>
        <w:tc>
          <w:tcPr>
            <w:tcW w:w="3260" w:type="dxa"/>
            <w:shd w:val="clear" w:color="auto" w:fill="auto"/>
          </w:tcPr>
          <w:p w14:paraId="0710E5B9" w14:textId="77777777" w:rsidR="005C13C2" w:rsidRPr="00172288" w:rsidRDefault="005C13C2" w:rsidP="00172288">
            <w:pPr>
              <w:snapToGrid w:val="0"/>
              <w:spacing w:after="0" w:line="360" w:lineRule="auto"/>
              <w:rPr>
                <w:rFonts w:ascii="Times New Roman" w:hAnsi="Times New Roman" w:cs="Times New Roman"/>
                <w:sz w:val="24"/>
                <w:szCs w:val="24"/>
                <w:u w:val="single"/>
              </w:rPr>
            </w:pPr>
          </w:p>
        </w:tc>
      </w:tr>
      <w:tr w:rsidR="005C13C2" w:rsidRPr="00172288" w14:paraId="30D89D08" w14:textId="77777777" w:rsidTr="00800A11">
        <w:tc>
          <w:tcPr>
            <w:tcW w:w="3119" w:type="dxa"/>
            <w:shd w:val="clear" w:color="auto" w:fill="auto"/>
          </w:tcPr>
          <w:p w14:paraId="56D1AFA9" w14:textId="77777777" w:rsidR="005C13C2" w:rsidRPr="00172288" w:rsidRDefault="005C13C2" w:rsidP="00172288">
            <w:pPr>
              <w:snapToGrid w:val="0"/>
              <w:spacing w:after="0" w:line="360" w:lineRule="auto"/>
              <w:jc w:val="center"/>
              <w:rPr>
                <w:rFonts w:ascii="Times New Roman" w:hAnsi="Times New Roman" w:cs="Times New Roman"/>
                <w:sz w:val="24"/>
                <w:szCs w:val="24"/>
              </w:rPr>
            </w:pPr>
            <w:r w:rsidRPr="00172288">
              <w:rPr>
                <w:rFonts w:ascii="Times New Roman" w:hAnsi="Times New Roman" w:cs="Times New Roman"/>
                <w:sz w:val="24"/>
                <w:szCs w:val="24"/>
              </w:rPr>
              <w:t>第五位</w:t>
            </w:r>
          </w:p>
        </w:tc>
        <w:tc>
          <w:tcPr>
            <w:tcW w:w="3260" w:type="dxa"/>
            <w:shd w:val="clear" w:color="auto" w:fill="auto"/>
          </w:tcPr>
          <w:p w14:paraId="454CDD75" w14:textId="77777777" w:rsidR="005C13C2" w:rsidRPr="00172288" w:rsidRDefault="005C13C2" w:rsidP="00172288">
            <w:pPr>
              <w:snapToGrid w:val="0"/>
              <w:spacing w:after="0" w:line="360" w:lineRule="auto"/>
              <w:rPr>
                <w:rFonts w:ascii="Times New Roman" w:hAnsi="Times New Roman" w:cs="Times New Roman"/>
                <w:sz w:val="24"/>
                <w:szCs w:val="24"/>
                <w:u w:val="single"/>
              </w:rPr>
            </w:pPr>
          </w:p>
        </w:tc>
      </w:tr>
    </w:tbl>
    <w:p w14:paraId="010D1959" w14:textId="7B9E15FD" w:rsidR="005C13C2" w:rsidRPr="00172288" w:rsidRDefault="005C13C2" w:rsidP="00172288">
      <w:pPr>
        <w:snapToGrid w:val="0"/>
        <w:spacing w:after="0" w:line="276" w:lineRule="auto"/>
        <w:ind w:left="480" w:hangingChars="200" w:hanging="480"/>
        <w:rPr>
          <w:rFonts w:ascii="Times New Roman" w:hAnsi="Times New Roman" w:cs="Times New Roman"/>
          <w:sz w:val="24"/>
          <w:szCs w:val="24"/>
          <w:u w:val="single"/>
        </w:rPr>
      </w:pPr>
    </w:p>
    <w:p w14:paraId="6C94F99A" w14:textId="1F761EEC" w:rsidR="00EB7AE4" w:rsidRPr="00172288" w:rsidRDefault="00EB7AE4" w:rsidP="00172288">
      <w:pPr>
        <w:pStyle w:val="a6"/>
        <w:numPr>
          <w:ilvl w:val="0"/>
          <w:numId w:val="6"/>
        </w:numPr>
        <w:snapToGrid w:val="0"/>
        <w:spacing w:after="0" w:line="276" w:lineRule="auto"/>
        <w:ind w:left="482" w:hanging="482"/>
        <w:jc w:val="both"/>
        <w:rPr>
          <w:rFonts w:ascii="Times New Roman" w:hAnsi="Times New Roman" w:cs="Times New Roman"/>
          <w:sz w:val="24"/>
          <w:szCs w:val="24"/>
        </w:rPr>
      </w:pPr>
      <w:r w:rsidRPr="00172288">
        <w:rPr>
          <w:rFonts w:ascii="Times New Roman" w:hAnsi="Times New Roman" w:cs="Times New Roman"/>
          <w:sz w:val="24"/>
          <w:szCs w:val="24"/>
        </w:rPr>
        <w:t>（</w:t>
      </w:r>
      <w:r w:rsidRPr="00172288">
        <w:rPr>
          <w:rFonts w:ascii="Times New Roman" w:hAnsi="Times New Roman" w:cs="Times New Roman"/>
          <w:sz w:val="24"/>
          <w:szCs w:val="24"/>
          <w:lang w:eastAsia="zh-HK"/>
        </w:rPr>
        <w:t>延伸題</w:t>
      </w:r>
      <w:r w:rsidRPr="00172288">
        <w:rPr>
          <w:rFonts w:ascii="Times New Roman" w:hAnsi="Times New Roman" w:cs="Times New Roman"/>
          <w:sz w:val="24"/>
          <w:szCs w:val="24"/>
        </w:rPr>
        <w:t>）</w:t>
      </w:r>
      <w:r w:rsidR="005E0732" w:rsidRPr="00172288">
        <w:rPr>
          <w:rFonts w:ascii="Times New Roman" w:hAnsi="Times New Roman" w:cs="Times New Roman"/>
          <w:sz w:val="24"/>
          <w:szCs w:val="24"/>
        </w:rPr>
        <w:t>試</w:t>
      </w:r>
      <w:r w:rsidR="00027E2E" w:rsidRPr="00172288">
        <w:rPr>
          <w:rFonts w:ascii="Times New Roman" w:hAnsi="Times New Roman" w:cs="Times New Roman"/>
          <w:sz w:val="24"/>
          <w:szCs w:val="24"/>
          <w:lang w:eastAsia="zh-HK"/>
        </w:rPr>
        <w:t>瀏覽香港政府統計處的網頁，取得香港近</w:t>
      </w:r>
      <w:r w:rsidR="00027E2E" w:rsidRPr="00172288">
        <w:rPr>
          <w:rFonts w:ascii="Times New Roman" w:hAnsi="Times New Roman" w:cs="Times New Roman"/>
          <w:sz w:val="24"/>
          <w:szCs w:val="24"/>
        </w:rPr>
        <w:t>15</w:t>
      </w:r>
      <w:r w:rsidR="00027E2E" w:rsidRPr="00172288">
        <w:rPr>
          <w:rFonts w:ascii="Times New Roman" w:hAnsi="Times New Roman" w:cs="Times New Roman"/>
          <w:sz w:val="24"/>
          <w:szCs w:val="24"/>
          <w:lang w:eastAsia="zh-HK"/>
        </w:rPr>
        <w:t>年的本地生產總值的數據，計算出本地生產總值按年變動的百分比，並運用試算表製作一</w:t>
      </w:r>
      <w:r w:rsidR="000D7C4D" w:rsidRPr="00172288">
        <w:rPr>
          <w:rFonts w:ascii="Times New Roman" w:hAnsi="Times New Roman" w:cs="Times New Roman"/>
          <w:sz w:val="24"/>
          <w:szCs w:val="24"/>
          <w:lang w:eastAsia="zh-HK"/>
        </w:rPr>
        <w:t>幅</w:t>
      </w:r>
      <w:r w:rsidRPr="00172288">
        <w:rPr>
          <w:rFonts w:ascii="Times New Roman" w:hAnsi="Times New Roman" w:cs="Times New Roman"/>
          <w:sz w:val="24"/>
          <w:szCs w:val="24"/>
        </w:rPr>
        <w:t>圖</w:t>
      </w:r>
      <w:r w:rsidR="005E0732" w:rsidRPr="00172288">
        <w:rPr>
          <w:rFonts w:ascii="Times New Roman" w:hAnsi="Times New Roman" w:cs="Times New Roman"/>
          <w:sz w:val="24"/>
          <w:szCs w:val="24"/>
          <w:lang w:eastAsia="zh-HK"/>
        </w:rPr>
        <w:t>表</w:t>
      </w:r>
      <w:r w:rsidRPr="00172288">
        <w:rPr>
          <w:rFonts w:ascii="Times New Roman" w:hAnsi="Times New Roman" w:cs="Times New Roman"/>
          <w:sz w:val="24"/>
          <w:szCs w:val="24"/>
        </w:rPr>
        <w:t>。</w:t>
      </w:r>
    </w:p>
    <w:p w14:paraId="3EC9C25D" w14:textId="556D03D3" w:rsidR="005C13C2" w:rsidRDefault="005C13C2" w:rsidP="00172288">
      <w:pPr>
        <w:snapToGrid w:val="0"/>
        <w:spacing w:after="0" w:line="276" w:lineRule="auto"/>
        <w:rPr>
          <w:rStyle w:val="a8"/>
        </w:rPr>
      </w:pPr>
    </w:p>
    <w:p w14:paraId="3243472C" w14:textId="77777777" w:rsidR="00193C99" w:rsidRDefault="00193C99">
      <w:pPr>
        <w:spacing w:after="0" w:line="240" w:lineRule="auto"/>
        <w:rPr>
          <w:rFonts w:asciiTheme="minorEastAsia" w:hAnsiTheme="minorEastAsia"/>
          <w:b/>
          <w:bCs/>
          <w:color w:val="0070C0"/>
          <w:sz w:val="24"/>
          <w:szCs w:val="24"/>
          <w:lang w:eastAsia="zh-HK"/>
        </w:rPr>
      </w:pPr>
      <w:r>
        <w:rPr>
          <w:rFonts w:asciiTheme="minorEastAsia" w:hAnsiTheme="minorEastAsia"/>
          <w:b/>
          <w:bCs/>
          <w:color w:val="0070C0"/>
          <w:sz w:val="24"/>
          <w:szCs w:val="24"/>
          <w:lang w:eastAsia="zh-HK"/>
        </w:rPr>
        <w:br w:type="page"/>
      </w:r>
    </w:p>
    <w:p w14:paraId="5E29B2C8" w14:textId="5CE5C173" w:rsidR="00172288" w:rsidRPr="00172288" w:rsidRDefault="00172288" w:rsidP="00172288">
      <w:pPr>
        <w:snapToGrid w:val="0"/>
        <w:spacing w:after="0" w:line="240" w:lineRule="auto"/>
        <w:jc w:val="center"/>
        <w:rPr>
          <w:b/>
          <w:sz w:val="28"/>
          <w:szCs w:val="28"/>
        </w:rPr>
      </w:pPr>
      <w:r w:rsidRPr="00172288">
        <w:rPr>
          <w:rFonts w:asciiTheme="minorEastAsia" w:hAnsiTheme="minorEastAsia"/>
          <w:b/>
          <w:noProof/>
          <w:sz w:val="28"/>
          <w:szCs w:val="28"/>
          <w:lang w:eastAsia="zh-CN"/>
        </w:rPr>
        <w:lastRenderedPageBreak/>
        <w:drawing>
          <wp:anchor distT="0" distB="0" distL="114300" distR="114300" simplePos="0" relativeHeight="251788288" behindDoc="0" locked="0" layoutInCell="1" allowOverlap="1" wp14:anchorId="34554D7C" wp14:editId="52FE8755">
            <wp:simplePos x="0" y="0"/>
            <wp:positionH relativeFrom="column">
              <wp:posOffset>13855</wp:posOffset>
            </wp:positionH>
            <wp:positionV relativeFrom="paragraph">
              <wp:posOffset>10391</wp:posOffset>
            </wp:positionV>
            <wp:extent cx="1409700" cy="390525"/>
            <wp:effectExtent l="0" t="0" r="0" b="9525"/>
            <wp:wrapNone/>
            <wp:docPr id="9" name="圖片 9"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661CD" w14:textId="77777777" w:rsidR="00172288" w:rsidRDefault="00172288" w:rsidP="00172288">
      <w:pPr>
        <w:snapToGrid w:val="0"/>
        <w:spacing w:after="0" w:line="240" w:lineRule="auto"/>
        <w:jc w:val="center"/>
        <w:rPr>
          <w:b/>
          <w:sz w:val="28"/>
          <w:szCs w:val="28"/>
        </w:rPr>
      </w:pPr>
    </w:p>
    <w:p w14:paraId="6DCC0841" w14:textId="558A2CD2" w:rsidR="00AB3E49" w:rsidRPr="00D255BF" w:rsidRDefault="00574690" w:rsidP="00D255BF">
      <w:pPr>
        <w:snapToGrid w:val="0"/>
        <w:spacing w:after="0" w:line="240" w:lineRule="auto"/>
        <w:rPr>
          <w:rFonts w:ascii="微軟正黑體" w:eastAsia="微軟正黑體" w:hAnsi="微軟正黑體"/>
          <w:b/>
          <w:sz w:val="28"/>
          <w:szCs w:val="28"/>
        </w:rPr>
      </w:pPr>
      <w:r w:rsidRPr="00D255BF">
        <w:rPr>
          <w:rFonts w:ascii="微軟正黑體" w:eastAsia="微軟正黑體" w:hAnsi="微軟正黑體" w:hint="eastAsia"/>
          <w:b/>
          <w:sz w:val="28"/>
          <w:szCs w:val="28"/>
        </w:rPr>
        <w:t>經濟</w:t>
      </w:r>
      <w:r w:rsidRPr="00D255BF">
        <w:rPr>
          <w:rFonts w:ascii="微軟正黑體" w:eastAsia="微軟正黑體" w:hAnsi="微軟正黑體" w:hint="eastAsia"/>
          <w:b/>
          <w:sz w:val="28"/>
          <w:szCs w:val="28"/>
          <w:lang w:eastAsia="zh-HK"/>
        </w:rPr>
        <w:t>指標</w:t>
      </w:r>
      <w:r w:rsidR="00AB3E49" w:rsidRPr="00D255BF">
        <w:rPr>
          <w:rFonts w:ascii="微軟正黑體" w:eastAsia="微軟正黑體" w:hAnsi="微軟正黑體" w:hint="eastAsia"/>
          <w:b/>
          <w:sz w:val="28"/>
          <w:szCs w:val="28"/>
        </w:rPr>
        <w:t>（</w:t>
      </w:r>
      <w:r w:rsidR="00AB3E49" w:rsidRPr="00D255BF">
        <w:rPr>
          <w:rFonts w:ascii="微軟正黑體" w:eastAsia="微軟正黑體" w:hAnsi="微軟正黑體" w:hint="eastAsia"/>
          <w:b/>
          <w:sz w:val="28"/>
          <w:szCs w:val="28"/>
          <w:lang w:eastAsia="zh-HK"/>
        </w:rPr>
        <w:t>二</w:t>
      </w:r>
      <w:r w:rsidR="00AB3E49" w:rsidRPr="00D255BF">
        <w:rPr>
          <w:rFonts w:ascii="微軟正黑體" w:eastAsia="微軟正黑體" w:hAnsi="微軟正黑體" w:hint="eastAsia"/>
          <w:b/>
          <w:sz w:val="28"/>
          <w:szCs w:val="28"/>
        </w:rPr>
        <w:t>）</w:t>
      </w:r>
      <w:r w:rsidRPr="00D255BF">
        <w:rPr>
          <w:rFonts w:ascii="微軟正黑體" w:eastAsia="微軟正黑體" w:hAnsi="微軟正黑體" w:hint="eastAsia"/>
          <w:b/>
          <w:sz w:val="28"/>
          <w:szCs w:val="28"/>
          <w:lang w:eastAsia="zh-HK"/>
        </w:rPr>
        <w:t>：失業率</w:t>
      </w:r>
    </w:p>
    <w:p w14:paraId="476598EE" w14:textId="0378630D" w:rsidR="00AB3E49" w:rsidRPr="00D255BF" w:rsidRDefault="00AB3E49" w:rsidP="00D255BF">
      <w:pPr>
        <w:autoSpaceDE w:val="0"/>
        <w:autoSpaceDN w:val="0"/>
        <w:adjustRightInd w:val="0"/>
        <w:snapToGrid w:val="0"/>
        <w:spacing w:after="0" w:line="240" w:lineRule="auto"/>
        <w:rPr>
          <w:rFonts w:ascii="微軟正黑體" w:eastAsia="微軟正黑體" w:hAnsi="微軟正黑體" w:cs="新細明體"/>
          <w:b/>
          <w:sz w:val="28"/>
          <w:szCs w:val="28"/>
        </w:rPr>
      </w:pPr>
      <w:r w:rsidRPr="00D255BF">
        <w:rPr>
          <w:rFonts w:ascii="微軟正黑體" w:eastAsia="微軟正黑體" w:hAnsi="微軟正黑體" w:cs="新細明體" w:hint="eastAsia"/>
          <w:b/>
          <w:sz w:val="28"/>
          <w:szCs w:val="28"/>
        </w:rPr>
        <w:t>失業率</w:t>
      </w:r>
    </w:p>
    <w:p w14:paraId="670DEDCD" w14:textId="0220AAC0" w:rsidR="00027A72" w:rsidRDefault="00D255BF" w:rsidP="00381233">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Pr>
          <w:rFonts w:ascii="微軟正黑體" w:eastAsia="微軟正黑體" w:hAnsi="微軟正黑體" w:cs="新細明體" w:hint="eastAsia"/>
          <w:noProof/>
          <w:color w:val="000000"/>
          <w:sz w:val="24"/>
          <w:szCs w:val="24"/>
          <w:lang w:eastAsia="zh-CN"/>
        </w:rPr>
        <mc:AlternateContent>
          <mc:Choice Requires="wpg">
            <w:drawing>
              <wp:anchor distT="0" distB="0" distL="114300" distR="114300" simplePos="0" relativeHeight="251782144" behindDoc="0" locked="0" layoutInCell="1" allowOverlap="1" wp14:anchorId="0F412691" wp14:editId="348826D6">
                <wp:simplePos x="0" y="0"/>
                <wp:positionH relativeFrom="page">
                  <wp:posOffset>3906982</wp:posOffset>
                </wp:positionH>
                <wp:positionV relativeFrom="paragraph">
                  <wp:posOffset>336435</wp:posOffset>
                </wp:positionV>
                <wp:extent cx="2682587" cy="962891"/>
                <wp:effectExtent l="38100" t="0" r="22860" b="66040"/>
                <wp:wrapNone/>
                <wp:docPr id="37" name="群組 37"/>
                <wp:cNvGraphicFramePr/>
                <a:graphic xmlns:a="http://schemas.openxmlformats.org/drawingml/2006/main">
                  <a:graphicData uri="http://schemas.microsoft.com/office/word/2010/wordprocessingGroup">
                    <wpg:wgp>
                      <wpg:cNvGrpSpPr/>
                      <wpg:grpSpPr>
                        <a:xfrm>
                          <a:off x="0" y="0"/>
                          <a:ext cx="2682587" cy="962891"/>
                          <a:chOff x="-27709" y="-295480"/>
                          <a:chExt cx="2682587" cy="1032164"/>
                        </a:xfrm>
                      </wpg:grpSpPr>
                      <wps:wsp>
                        <wps:cNvPr id="7" name="圓角矩形 7"/>
                        <wps:cNvSpPr/>
                        <wps:spPr>
                          <a:xfrm>
                            <a:off x="349828" y="-295480"/>
                            <a:ext cx="2305050" cy="103216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46000F" w14:textId="68D30578" w:rsidR="00C105AA" w:rsidRPr="00D255BF" w:rsidRDefault="00C105AA" w:rsidP="00D255BF">
                              <w:pPr>
                                <w:snapToGrid w:val="0"/>
                                <w:spacing w:after="0" w:line="240" w:lineRule="auto"/>
                                <w:jc w:val="both"/>
                                <w:rPr>
                                  <w:rFonts w:ascii="微軟正黑體" w:eastAsia="微軟正黑體" w:hAnsi="微軟正黑體" w:cs="Times New Roman"/>
                                  <w:color w:val="000000" w:themeColor="text1"/>
                                  <w:sz w:val="24"/>
                                  <w:szCs w:val="24"/>
                                </w:rPr>
                              </w:pPr>
                              <w:r w:rsidRPr="00D255BF">
                                <w:rPr>
                                  <w:rFonts w:ascii="微軟正黑體" w:eastAsia="微軟正黑體" w:hAnsi="微軟正黑體" w:cs="Times New Roman"/>
                                  <w:color w:val="000000" w:themeColor="text1"/>
                                  <w:sz w:val="24"/>
                                  <w:szCs w:val="24"/>
                                </w:rPr>
                                <w:t>在香港，失業人口是指所有15歳或以上願意及有能力工作，但找不到工作的人。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單箭頭接點 10"/>
                        <wps:cNvCnPr/>
                        <wps:spPr>
                          <a:xfrm flipH="1">
                            <a:off x="-27709" y="368378"/>
                            <a:ext cx="349827" cy="28662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412691" id="群組 37" o:spid="_x0000_s1043" style="position:absolute;left:0;text-align:left;margin-left:307.65pt;margin-top:26.5pt;width:211.25pt;height:75.8pt;z-index:251782144;mso-position-horizontal-relative:page;mso-width-relative:margin;mso-height-relative:margin" coordorigin="-277,-2954" coordsize="26825,1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">
                <v:roundrect id="圓角矩形 7" o:spid="_x0000_s1044" style="position:absolute;left:3498;top:-2954;width:23050;height:1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" fillcolor="#deeaf6 [660]" strokecolor="#1f4d78 [1604]" strokeweight="1pt">
                  <v:stroke joinstyle="miter"/>
                  <v:textbox>
                    <w:txbxContent>
                      <w:p w14:paraId="2E46000F" w14:textId="68D30578" w:rsidR="00C105AA" w:rsidRPr="00D255BF" w:rsidRDefault="00C105AA" w:rsidP="00D255BF">
                        <w:pPr>
                          <w:snapToGrid w:val="0"/>
                          <w:spacing w:after="0" w:line="240" w:lineRule="auto"/>
                          <w:jc w:val="both"/>
                          <w:rPr>
                            <w:rFonts w:ascii="微軟正黑體" w:eastAsia="微軟正黑體" w:hAnsi="微軟正黑體" w:cs="Times New Roman"/>
                            <w:color w:val="000000" w:themeColor="text1"/>
                            <w:sz w:val="24"/>
                            <w:szCs w:val="24"/>
                          </w:rPr>
                        </w:pPr>
                        <w:r w:rsidRPr="00D255BF">
                          <w:rPr>
                            <w:rFonts w:ascii="微軟正黑體" w:eastAsia="微軟正黑體" w:hAnsi="微軟正黑體" w:cs="Times New Roman"/>
                            <w:color w:val="000000" w:themeColor="text1"/>
                            <w:sz w:val="24"/>
                            <w:szCs w:val="24"/>
                          </w:rPr>
                          <w:t>在香港，失業人口是指所有15歳或以上願意及有能力工作，但找不到工作的人。</w:t>
                        </w:r>
                      </w:p>
                    </w:txbxContent>
                  </v:textbox>
                </v:roundrect>
                <v:shapetype id="_x0000_t32" coordsize="21600,21600" o:spt="32" o:oned="t" path="m,l21600,21600e" filled="f">
                  <v:path arrowok="t" fillok="f" o:connecttype="none"/>
                  <o:lock v:ext="edit" shapetype="t"/>
                </v:shapetype>
                <v:shape id="直線單箭頭接點 10" o:spid="_x0000_s1045" type="#_x0000_t32" style="position:absolute;left:-277;top:3683;width:3498;height:2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" strokecolor="#5b9bd5 [3204]" strokeweight="2.25pt">
                  <v:stroke endarrow="block" joinstyle="miter"/>
                </v:shape>
                <w10:wrap anchorx="page"/>
              </v:group>
            </w:pict>
          </mc:Fallback>
        </mc:AlternateContent>
      </w:r>
      <w:r w:rsidR="00AB3E49" w:rsidRPr="00172288">
        <w:rPr>
          <w:rFonts w:ascii="微軟正黑體" w:eastAsia="微軟正黑體" w:hAnsi="微軟正黑體" w:cs="新細明體" w:hint="eastAsia"/>
          <w:color w:val="000000"/>
          <w:sz w:val="24"/>
          <w:szCs w:val="24"/>
        </w:rPr>
        <w:t>失業率</w:t>
      </w:r>
      <w:r w:rsidR="00625E55" w:rsidRPr="00172288">
        <w:rPr>
          <w:rFonts w:ascii="微軟正黑體" w:eastAsia="微軟正黑體" w:hAnsi="微軟正黑體" w:cs="新細明體" w:hint="eastAsia"/>
          <w:color w:val="000000"/>
          <w:sz w:val="24"/>
          <w:szCs w:val="24"/>
        </w:rPr>
        <w:t>是指失業人</w:t>
      </w:r>
      <w:r w:rsidR="00625E55" w:rsidRPr="00172288">
        <w:rPr>
          <w:rFonts w:ascii="微軟正黑體" w:eastAsia="微軟正黑體" w:hAnsi="微軟正黑體" w:cs="新細明體" w:hint="eastAsia"/>
          <w:color w:val="000000"/>
          <w:sz w:val="24"/>
          <w:szCs w:val="24"/>
          <w:lang w:eastAsia="zh-HK"/>
        </w:rPr>
        <w:t>口</w:t>
      </w:r>
      <w:r w:rsidR="000F1E9E" w:rsidRPr="00172288">
        <w:rPr>
          <w:rFonts w:ascii="微軟正黑體" w:eastAsia="微軟正黑體" w:hAnsi="微軟正黑體" w:cs="新細明體" w:hint="eastAsia"/>
          <w:color w:val="000000"/>
          <w:sz w:val="24"/>
          <w:szCs w:val="24"/>
        </w:rPr>
        <w:t>在勞動人口中所佔的</w:t>
      </w:r>
      <w:r w:rsidR="000F1E9E" w:rsidRPr="00172288">
        <w:rPr>
          <w:rFonts w:ascii="微軟正黑體" w:eastAsia="微軟正黑體" w:hAnsi="微軟正黑體" w:cs="新細明體" w:hint="eastAsia"/>
          <w:color w:val="000000"/>
          <w:sz w:val="24"/>
          <w:szCs w:val="24"/>
          <w:lang w:eastAsia="zh-HK"/>
        </w:rPr>
        <w:t>百分比</w:t>
      </w:r>
      <w:r w:rsidR="00B74F03" w:rsidRPr="00172288">
        <w:rPr>
          <w:rFonts w:ascii="微軟正黑體" w:eastAsia="微軟正黑體" w:hAnsi="微軟正黑體" w:cs="新細明體" w:hint="eastAsia"/>
          <w:color w:val="000000"/>
          <w:sz w:val="24"/>
          <w:szCs w:val="24"/>
          <w:lang w:eastAsia="zh-HK"/>
        </w:rPr>
        <w:t>。</w:t>
      </w:r>
      <w:r w:rsidR="00800A11" w:rsidRPr="00172288">
        <w:rPr>
          <w:rFonts w:ascii="微軟正黑體" w:eastAsia="微軟正黑體" w:hAnsi="微軟正黑體" w:cs="新細明體" w:hint="eastAsia"/>
          <w:color w:val="000000"/>
          <w:sz w:val="24"/>
          <w:szCs w:val="24"/>
          <w:lang w:eastAsia="zh-HK"/>
        </w:rPr>
        <w:t>我們</w:t>
      </w:r>
      <w:r w:rsidR="00373903" w:rsidRPr="00172288">
        <w:rPr>
          <w:rFonts w:ascii="微軟正黑體" w:eastAsia="微軟正黑體" w:hAnsi="微軟正黑體" w:cs="新細明體" w:hint="eastAsia"/>
          <w:color w:val="000000"/>
          <w:sz w:val="24"/>
          <w:szCs w:val="24"/>
        </w:rPr>
        <w:t>透過失業率</w:t>
      </w:r>
      <w:r w:rsidR="00B4712F" w:rsidRPr="00172288">
        <w:rPr>
          <w:rFonts w:ascii="微軟正黑體" w:eastAsia="微軟正黑體" w:hAnsi="微軟正黑體" w:cs="新細明體" w:hint="eastAsia"/>
          <w:color w:val="000000"/>
          <w:sz w:val="24"/>
          <w:szCs w:val="24"/>
          <w:lang w:eastAsia="zh-HK"/>
        </w:rPr>
        <w:t>這項指標</w:t>
      </w:r>
      <w:r w:rsidR="00373903" w:rsidRPr="00172288">
        <w:rPr>
          <w:rFonts w:ascii="微軟正黑體" w:eastAsia="微軟正黑體" w:hAnsi="微軟正黑體" w:cs="新細明體" w:hint="eastAsia"/>
          <w:color w:val="000000"/>
          <w:sz w:val="24"/>
          <w:szCs w:val="24"/>
        </w:rPr>
        <w:t>，</w:t>
      </w:r>
      <w:r w:rsidR="00800A11" w:rsidRPr="00172288">
        <w:rPr>
          <w:rFonts w:ascii="微軟正黑體" w:eastAsia="微軟正黑體" w:hAnsi="微軟正黑體" w:cs="新細明體" w:hint="eastAsia"/>
          <w:color w:val="000000"/>
          <w:sz w:val="24"/>
          <w:szCs w:val="24"/>
          <w:lang w:eastAsia="zh-HK"/>
        </w:rPr>
        <w:t>可</w:t>
      </w:r>
      <w:r w:rsidR="00373903" w:rsidRPr="00172288">
        <w:rPr>
          <w:rFonts w:ascii="微軟正黑體" w:eastAsia="微軟正黑體" w:hAnsi="微軟正黑體" w:cs="新細明體" w:hint="eastAsia"/>
          <w:color w:val="000000"/>
          <w:sz w:val="24"/>
          <w:szCs w:val="24"/>
        </w:rPr>
        <w:t>了解香港勞動</w:t>
      </w:r>
      <w:r w:rsidR="00373903" w:rsidRPr="00172288">
        <w:rPr>
          <w:rFonts w:ascii="微軟正黑體" w:eastAsia="微軟正黑體" w:hAnsi="微軟正黑體" w:cs="新細明體" w:hint="eastAsia"/>
          <w:color w:val="000000"/>
          <w:sz w:val="24"/>
          <w:szCs w:val="24"/>
          <w:lang w:eastAsia="zh-HK"/>
        </w:rPr>
        <w:t>市</w:t>
      </w:r>
      <w:r w:rsidR="00AB3E49" w:rsidRPr="00172288">
        <w:rPr>
          <w:rFonts w:ascii="微軟正黑體" w:eastAsia="微軟正黑體" w:hAnsi="微軟正黑體" w:cs="新細明體" w:hint="eastAsia"/>
          <w:color w:val="000000"/>
          <w:sz w:val="24"/>
          <w:szCs w:val="24"/>
        </w:rPr>
        <w:t>場及經濟的狀況。</w:t>
      </w:r>
    </w:p>
    <w:p w14:paraId="45C6AD84" w14:textId="77777777" w:rsidR="00D255BF" w:rsidRPr="00172288" w:rsidRDefault="00D255BF" w:rsidP="00D255BF">
      <w:pPr>
        <w:autoSpaceDE w:val="0"/>
        <w:autoSpaceDN w:val="0"/>
        <w:adjustRightInd w:val="0"/>
        <w:snapToGrid w:val="0"/>
        <w:spacing w:after="0" w:line="240" w:lineRule="auto"/>
        <w:rPr>
          <w:rFonts w:ascii="微軟正黑體" w:eastAsia="微軟正黑體" w:hAnsi="微軟正黑體" w:cs="新細明體"/>
          <w:color w:val="000000"/>
          <w:sz w:val="24"/>
          <w:szCs w:val="24"/>
        </w:rPr>
      </w:pPr>
    </w:p>
    <w:p w14:paraId="45D8E048" w14:textId="090D9CEA" w:rsidR="00373903" w:rsidRPr="00172288" w:rsidRDefault="00373903" w:rsidP="00172288">
      <w:pPr>
        <w:autoSpaceDE w:val="0"/>
        <w:autoSpaceDN w:val="0"/>
        <w:adjustRightInd w:val="0"/>
        <w:spacing w:after="0" w:line="240" w:lineRule="auto"/>
        <w:jc w:val="center"/>
        <w:rPr>
          <w:rFonts w:ascii="微軟正黑體" w:eastAsia="微軟正黑體" w:hAnsi="微軟正黑體" w:cs="新細明體"/>
          <w:color w:val="000000"/>
          <w:sz w:val="24"/>
          <w:szCs w:val="24"/>
        </w:rPr>
      </w:pPr>
      <w:r w:rsidRPr="00172288">
        <w:rPr>
          <w:rFonts w:ascii="微軟正黑體" w:eastAsia="微軟正黑體" w:hAnsi="微軟正黑體"/>
          <w:noProof/>
          <w:sz w:val="24"/>
          <w:szCs w:val="24"/>
          <w:lang w:eastAsia="zh-CN"/>
        </w:rPr>
        <w:drawing>
          <wp:inline distT="0" distB="0" distL="0" distR="0" wp14:anchorId="1EA2FBDE" wp14:editId="18F7C238">
            <wp:extent cx="3962400" cy="2255897"/>
            <wp:effectExtent l="0" t="0" r="0" b="0"/>
            <wp:docPr id="175673350" name="圖片 17567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96"/>
                    <a:stretch/>
                  </pic:blipFill>
                  <pic:spPr bwMode="auto">
                    <a:xfrm>
                      <a:off x="0" y="0"/>
                      <a:ext cx="3991525" cy="2272479"/>
                    </a:xfrm>
                    <a:prstGeom prst="rect">
                      <a:avLst/>
                    </a:prstGeom>
                    <a:ln>
                      <a:noFill/>
                    </a:ln>
                    <a:extLst>
                      <a:ext uri="{53640926-AAD7-44D8-BBD7-CCE9431645EC}">
                        <a14:shadowObscured xmlns:a14="http://schemas.microsoft.com/office/drawing/2010/main"/>
                      </a:ext>
                    </a:extLst>
                  </pic:spPr>
                </pic:pic>
              </a:graphicData>
            </a:graphic>
          </wp:inline>
        </w:drawing>
      </w:r>
    </w:p>
    <w:p w14:paraId="6C5B4053" w14:textId="77777777" w:rsidR="00D255BF" w:rsidRDefault="00D255BF" w:rsidP="00172288">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p>
    <w:p w14:paraId="03843200" w14:textId="2F822876" w:rsidR="00AB3E49" w:rsidRDefault="0080584D" w:rsidP="00172288">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172288">
        <w:rPr>
          <w:rFonts w:ascii="微軟正黑體" w:eastAsia="微軟正黑體" w:hAnsi="微軟正黑體" w:cs="新細明體" w:hint="eastAsia"/>
          <w:color w:val="000000"/>
          <w:sz w:val="24"/>
          <w:szCs w:val="24"/>
        </w:rPr>
        <w:t>若失業率上升，勞工較難找到合適的工作，反映經濟狀況未如理想。下</w:t>
      </w:r>
      <w:r w:rsidRPr="00172288">
        <w:rPr>
          <w:rFonts w:ascii="微軟正黑體" w:eastAsia="微軟正黑體" w:hAnsi="微軟正黑體" w:cs="新細明體" w:hint="eastAsia"/>
          <w:color w:val="000000"/>
          <w:sz w:val="24"/>
          <w:szCs w:val="24"/>
          <w:lang w:eastAsia="zh-HK"/>
        </w:rPr>
        <w:t>圖</w:t>
      </w:r>
      <w:r w:rsidR="00AB3E49" w:rsidRPr="00172288">
        <w:rPr>
          <w:rFonts w:ascii="微軟正黑體" w:eastAsia="微軟正黑體" w:hAnsi="微軟正黑體" w:cs="新細明體" w:hint="eastAsia"/>
          <w:color w:val="000000"/>
          <w:sz w:val="24"/>
          <w:szCs w:val="24"/>
        </w:rPr>
        <w:t>顯示香港在</w:t>
      </w:r>
      <w:r w:rsidR="00AB3E49" w:rsidRPr="00172288">
        <w:rPr>
          <w:rFonts w:ascii="微軟正黑體" w:eastAsia="微軟正黑體" w:hAnsi="微軟正黑體" w:cs="Times New Roman"/>
          <w:color w:val="000000"/>
          <w:sz w:val="24"/>
          <w:szCs w:val="24"/>
        </w:rPr>
        <w:t>2000</w:t>
      </w:r>
      <w:r w:rsidR="00AB3E49" w:rsidRPr="00172288">
        <w:rPr>
          <w:rFonts w:ascii="微軟正黑體" w:eastAsia="微軟正黑體" w:hAnsi="微軟正黑體" w:cs="新細明體" w:hint="eastAsia"/>
          <w:color w:val="000000"/>
          <w:sz w:val="24"/>
          <w:szCs w:val="24"/>
        </w:rPr>
        <w:t>年至</w:t>
      </w:r>
      <w:r w:rsidR="0028081A" w:rsidRPr="00172288">
        <w:rPr>
          <w:rFonts w:ascii="微軟正黑體" w:eastAsia="微軟正黑體" w:hAnsi="微軟正黑體" w:cs="Times New Roman"/>
          <w:color w:val="000000"/>
          <w:sz w:val="24"/>
          <w:szCs w:val="24"/>
        </w:rPr>
        <w:t>20</w:t>
      </w:r>
      <w:r w:rsidR="00FA277E">
        <w:rPr>
          <w:rFonts w:ascii="微軟正黑體" w:eastAsia="微軟正黑體" w:hAnsi="微軟正黑體" w:cs="Times New Roman" w:hint="eastAsia"/>
          <w:color w:val="000000"/>
          <w:sz w:val="24"/>
          <w:szCs w:val="24"/>
        </w:rPr>
        <w:t>20</w:t>
      </w:r>
      <w:r w:rsidR="00AE23C7" w:rsidRPr="00172288">
        <w:rPr>
          <w:rFonts w:ascii="微軟正黑體" w:eastAsia="微軟正黑體" w:hAnsi="微軟正黑體" w:cs="新細明體" w:hint="eastAsia"/>
          <w:color w:val="000000"/>
          <w:sz w:val="24"/>
          <w:szCs w:val="24"/>
        </w:rPr>
        <w:t>年</w:t>
      </w:r>
      <w:r w:rsidR="001F7622" w:rsidRPr="00172288">
        <w:rPr>
          <w:rFonts w:ascii="微軟正黑體" w:eastAsia="微軟正黑體" w:hAnsi="微軟正黑體" w:cs="新細明體" w:hint="eastAsia"/>
          <w:color w:val="000000"/>
          <w:sz w:val="24"/>
          <w:szCs w:val="24"/>
          <w:lang w:eastAsia="zh-HK"/>
        </w:rPr>
        <w:t>的</w:t>
      </w:r>
      <w:r w:rsidR="00AB3E49" w:rsidRPr="00172288">
        <w:rPr>
          <w:rFonts w:ascii="微軟正黑體" w:eastAsia="微軟正黑體" w:hAnsi="微軟正黑體" w:cs="新細明體" w:hint="eastAsia"/>
          <w:color w:val="000000"/>
          <w:sz w:val="24"/>
          <w:szCs w:val="24"/>
        </w:rPr>
        <w:t>失業率。比較其他國家或城市，香港失業率一般處於較低水平，但在</w:t>
      </w:r>
      <w:r w:rsidR="00AB3E49" w:rsidRPr="00172288">
        <w:rPr>
          <w:rFonts w:ascii="微軟正黑體" w:eastAsia="微軟正黑體" w:hAnsi="微軟正黑體" w:cs="Times New Roman"/>
          <w:color w:val="000000"/>
          <w:sz w:val="24"/>
          <w:szCs w:val="24"/>
        </w:rPr>
        <w:t>2003</w:t>
      </w:r>
      <w:r w:rsidR="00AB3E49" w:rsidRPr="00172288">
        <w:rPr>
          <w:rFonts w:ascii="微軟正黑體" w:eastAsia="微軟正黑體" w:hAnsi="微軟正黑體" w:cs="新細明體" w:hint="eastAsia"/>
          <w:color w:val="000000"/>
          <w:sz w:val="24"/>
          <w:szCs w:val="24"/>
        </w:rPr>
        <w:t>年，由於受到嚴重急性呼吸系統綜合症</w:t>
      </w:r>
      <w:r w:rsidR="00381233">
        <w:rPr>
          <w:rFonts w:ascii="微軟正黑體" w:eastAsia="微軟正黑體" w:hAnsi="微軟正黑體" w:cs="新細明體" w:hint="eastAsia"/>
          <w:color w:val="000000"/>
          <w:sz w:val="24"/>
          <w:szCs w:val="24"/>
        </w:rPr>
        <w:t>（</w:t>
      </w:r>
      <w:r w:rsidR="00AB3E49" w:rsidRPr="00172288">
        <w:rPr>
          <w:rFonts w:ascii="微軟正黑體" w:eastAsia="微軟正黑體" w:hAnsi="微軟正黑體" w:cs="Times New Roman"/>
          <w:color w:val="000000"/>
          <w:sz w:val="24"/>
          <w:szCs w:val="24"/>
        </w:rPr>
        <w:t>SARS</w:t>
      </w:r>
      <w:r w:rsidR="00381233">
        <w:rPr>
          <w:rFonts w:ascii="微軟正黑體" w:eastAsia="微軟正黑體" w:hAnsi="微軟正黑體" w:cs="Times New Roman" w:hint="eastAsia"/>
          <w:color w:val="000000"/>
          <w:sz w:val="24"/>
          <w:szCs w:val="24"/>
        </w:rPr>
        <w:t>）</w:t>
      </w:r>
      <w:r w:rsidR="00AB3E49" w:rsidRPr="00172288">
        <w:rPr>
          <w:rFonts w:ascii="微軟正黑體" w:eastAsia="微軟正黑體" w:hAnsi="微軟正黑體" w:cs="新細明體" w:hint="eastAsia"/>
          <w:color w:val="000000"/>
          <w:sz w:val="24"/>
          <w:szCs w:val="24"/>
        </w:rPr>
        <w:t>影響，香港失業率上升至</w:t>
      </w:r>
      <w:r w:rsidR="00AB3E49" w:rsidRPr="00172288">
        <w:rPr>
          <w:rFonts w:ascii="微軟正黑體" w:eastAsia="微軟正黑體" w:hAnsi="微軟正黑體" w:cs="Times New Roman"/>
          <w:color w:val="000000"/>
          <w:sz w:val="24"/>
          <w:szCs w:val="24"/>
        </w:rPr>
        <w:t>7.9%</w:t>
      </w:r>
      <w:r w:rsidR="00AB3E49" w:rsidRPr="00172288">
        <w:rPr>
          <w:rFonts w:ascii="微軟正黑體" w:eastAsia="微軟正黑體" w:hAnsi="微軟正黑體" w:cs="新細明體" w:hint="eastAsia"/>
          <w:color w:val="000000"/>
          <w:sz w:val="24"/>
          <w:szCs w:val="24"/>
        </w:rPr>
        <w:t>，並在其後回落</w:t>
      </w:r>
      <w:r w:rsidR="00FA277E">
        <w:rPr>
          <w:rFonts w:ascii="微軟正黑體" w:eastAsia="微軟正黑體" w:hAnsi="微軟正黑體" w:cs="新細明體" w:hint="eastAsia"/>
          <w:color w:val="000000"/>
          <w:sz w:val="24"/>
          <w:szCs w:val="24"/>
          <w:lang w:eastAsia="zh-HK"/>
        </w:rPr>
        <w:t>；而在</w:t>
      </w:r>
      <w:r w:rsidR="00FA277E">
        <w:rPr>
          <w:rFonts w:ascii="微軟正黑體" w:eastAsia="微軟正黑體" w:hAnsi="微軟正黑體" w:cs="新細明體" w:hint="eastAsia"/>
          <w:color w:val="000000"/>
          <w:sz w:val="24"/>
          <w:szCs w:val="24"/>
        </w:rPr>
        <w:t>2020</w:t>
      </w:r>
      <w:r w:rsidR="00FA277E">
        <w:rPr>
          <w:rFonts w:ascii="微軟正黑體" w:eastAsia="微軟正黑體" w:hAnsi="微軟正黑體" w:cs="新細明體" w:hint="eastAsia"/>
          <w:color w:val="000000"/>
          <w:sz w:val="24"/>
          <w:szCs w:val="24"/>
          <w:lang w:eastAsia="zh-HK"/>
        </w:rPr>
        <w:t>年，受</w:t>
      </w:r>
      <w:r w:rsidR="00FA277E">
        <w:rPr>
          <w:rFonts w:ascii="微軟正黑體" w:eastAsia="微軟正黑體" w:hAnsi="微軟正黑體" w:cs="新細明體" w:hint="eastAsia"/>
          <w:color w:val="000000"/>
          <w:sz w:val="24"/>
          <w:szCs w:val="24"/>
        </w:rPr>
        <w:t>2019</w:t>
      </w:r>
      <w:r w:rsidR="00FA277E">
        <w:rPr>
          <w:rFonts w:ascii="微軟正黑體" w:eastAsia="微軟正黑體" w:hAnsi="微軟正黑體" w:cs="新細明體" w:hint="eastAsia"/>
          <w:color w:val="000000"/>
          <w:sz w:val="24"/>
          <w:szCs w:val="24"/>
          <w:lang w:eastAsia="zh-HK"/>
        </w:rPr>
        <w:t>冠狀病毒病</w:t>
      </w:r>
      <w:r w:rsidR="00381233">
        <w:rPr>
          <w:rFonts w:ascii="微軟正黑體" w:eastAsia="微軟正黑體" w:hAnsi="微軟正黑體" w:cs="新細明體" w:hint="eastAsia"/>
          <w:color w:val="000000"/>
          <w:sz w:val="24"/>
          <w:szCs w:val="24"/>
          <w:lang w:eastAsia="zh-HK"/>
        </w:rPr>
        <w:t>（</w:t>
      </w:r>
      <w:r w:rsidR="00FA277E">
        <w:rPr>
          <w:rFonts w:ascii="微軟正黑體" w:eastAsia="微軟正黑體" w:hAnsi="微軟正黑體" w:cs="新細明體" w:hint="eastAsia"/>
          <w:color w:val="000000"/>
          <w:sz w:val="24"/>
          <w:szCs w:val="24"/>
        </w:rPr>
        <w:t>COVID-19</w:t>
      </w:r>
      <w:r w:rsidR="00381233">
        <w:rPr>
          <w:rFonts w:ascii="微軟正黑體" w:eastAsia="微軟正黑體" w:hAnsi="微軟正黑體" w:cs="新細明體" w:hint="eastAsia"/>
          <w:color w:val="000000"/>
          <w:sz w:val="24"/>
          <w:szCs w:val="24"/>
        </w:rPr>
        <w:t>）</w:t>
      </w:r>
      <w:r w:rsidR="00FA277E">
        <w:rPr>
          <w:rFonts w:ascii="微軟正黑體" w:eastAsia="微軟正黑體" w:hAnsi="微軟正黑體" w:cs="新細明體" w:hint="eastAsia"/>
          <w:color w:val="000000"/>
          <w:sz w:val="24"/>
          <w:szCs w:val="24"/>
          <w:lang w:eastAsia="zh-HK"/>
        </w:rPr>
        <w:t>疫情影響，香港失業率上升至</w:t>
      </w:r>
      <w:r w:rsidR="00FA277E">
        <w:rPr>
          <w:rFonts w:ascii="微軟正黑體" w:eastAsia="微軟正黑體" w:hAnsi="微軟正黑體" w:cs="新細明體" w:hint="eastAsia"/>
          <w:color w:val="000000"/>
          <w:sz w:val="24"/>
          <w:szCs w:val="24"/>
        </w:rPr>
        <w:t>5.8%</w:t>
      </w:r>
      <w:r w:rsidR="00FA277E">
        <w:rPr>
          <w:rFonts w:ascii="微軟正黑體" w:eastAsia="微軟正黑體" w:hAnsi="微軟正黑體" w:cs="新細明體" w:hint="eastAsia"/>
          <w:color w:val="000000"/>
          <w:sz w:val="24"/>
          <w:szCs w:val="24"/>
          <w:lang w:eastAsia="zh-HK"/>
        </w:rPr>
        <w:t>。</w:t>
      </w:r>
    </w:p>
    <w:p w14:paraId="3340D91B" w14:textId="25286F85" w:rsidR="004D7BFE" w:rsidRPr="00467F07" w:rsidRDefault="00FA277E" w:rsidP="004D7BFE">
      <w:pPr>
        <w:autoSpaceDE w:val="0"/>
        <w:autoSpaceDN w:val="0"/>
        <w:adjustRightInd w:val="0"/>
        <w:spacing w:after="0" w:line="360" w:lineRule="auto"/>
        <w:jc w:val="center"/>
        <w:rPr>
          <w:rFonts w:asciiTheme="minorEastAsia" w:hAnsiTheme="minorEastAsia" w:cs="新細明體"/>
          <w:color w:val="000000"/>
          <w:sz w:val="24"/>
          <w:szCs w:val="24"/>
        </w:rPr>
      </w:pPr>
      <w:r>
        <w:rPr>
          <w:noProof/>
          <w:lang w:eastAsia="zh-CN"/>
        </w:rPr>
        <w:drawing>
          <wp:inline distT="0" distB="0" distL="0" distR="0" wp14:anchorId="176B4155" wp14:editId="08B622DD">
            <wp:extent cx="3895344" cy="23538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95344" cy="2353808"/>
                    </a:xfrm>
                    <a:prstGeom prst="rect">
                      <a:avLst/>
                    </a:prstGeom>
                  </pic:spPr>
                </pic:pic>
              </a:graphicData>
            </a:graphic>
          </wp:inline>
        </w:drawing>
      </w:r>
    </w:p>
    <w:p w14:paraId="5D4E88D8" w14:textId="52B1A9FA" w:rsidR="00370BAE" w:rsidRPr="00D255BF" w:rsidRDefault="00AB3E49" w:rsidP="0057556B">
      <w:pPr>
        <w:spacing w:beforeLines="50" w:before="180" w:after="0" w:line="0" w:lineRule="atLeast"/>
        <w:rPr>
          <w:rStyle w:val="a8"/>
          <w:rFonts w:ascii="Times New Roman" w:hAnsi="Times New Roman" w:cs="Times New Roman"/>
        </w:rPr>
      </w:pPr>
      <w:r w:rsidRPr="00D255BF">
        <w:rPr>
          <w:rFonts w:ascii="Times New Roman" w:hAnsi="Times New Roman" w:cs="Times New Roman"/>
          <w:color w:val="000000"/>
        </w:rPr>
        <w:t>資料來源：</w:t>
      </w:r>
      <w:r w:rsidR="0028081A" w:rsidRPr="00D255BF">
        <w:rPr>
          <w:rFonts w:ascii="Times New Roman" w:hAnsi="Times New Roman" w:cs="Times New Roman"/>
          <w:color w:val="000000"/>
        </w:rPr>
        <w:t>香港特別行政區</w:t>
      </w:r>
      <w:r w:rsidRPr="00D255BF">
        <w:rPr>
          <w:rFonts w:ascii="Times New Roman" w:hAnsi="Times New Roman" w:cs="Times New Roman"/>
          <w:color w:val="000000"/>
        </w:rPr>
        <w:t>政府統計處</w:t>
      </w:r>
      <w:hyperlink r:id="rId29" w:history="1">
        <w:r w:rsidRPr="00D255BF">
          <w:rPr>
            <w:rStyle w:val="a8"/>
            <w:rFonts w:ascii="Times New Roman" w:hAnsi="Times New Roman" w:cs="Times New Roman"/>
          </w:rPr>
          <w:t>https://www.censtatd.gov.hk/hkstat/sub/sp200_tc.jsp?subjectID=200&amp;tableID=006&amp;ID=0&amp;productType=8</w:t>
        </w:r>
      </w:hyperlink>
    </w:p>
    <w:p w14:paraId="1799F87F" w14:textId="422A79EE" w:rsidR="007A1813" w:rsidRPr="00D255BF" w:rsidRDefault="007A1813" w:rsidP="00D255BF">
      <w:pPr>
        <w:snapToGrid w:val="0"/>
        <w:spacing w:after="0" w:line="240" w:lineRule="auto"/>
        <w:jc w:val="both"/>
        <w:rPr>
          <w:rFonts w:ascii="微軟正黑體" w:eastAsia="微軟正黑體" w:hAnsi="微軟正黑體"/>
          <w:sz w:val="24"/>
          <w:szCs w:val="24"/>
        </w:rPr>
      </w:pPr>
      <w:r w:rsidRPr="00D255BF">
        <w:rPr>
          <w:rFonts w:ascii="微軟正黑體" w:eastAsia="微軟正黑體" w:hAnsi="微軟正黑體"/>
          <w:sz w:val="24"/>
          <w:szCs w:val="24"/>
        </w:rPr>
        <w:lastRenderedPageBreak/>
        <w:t>以下是</w:t>
      </w:r>
      <w:r w:rsidR="00DB59A7" w:rsidRPr="00D255BF">
        <w:rPr>
          <w:rFonts w:ascii="微軟正黑體" w:eastAsia="微軟正黑體" w:hAnsi="微軟正黑體" w:hint="eastAsia"/>
          <w:sz w:val="24"/>
          <w:szCs w:val="24"/>
        </w:rPr>
        <w:t>2020</w:t>
      </w:r>
      <w:r w:rsidR="007666E5" w:rsidRPr="00D255BF">
        <w:rPr>
          <w:rFonts w:ascii="微軟正黑體" w:eastAsia="微軟正黑體" w:hAnsi="微軟正黑體" w:hint="eastAsia"/>
          <w:sz w:val="24"/>
          <w:szCs w:val="24"/>
          <w:lang w:eastAsia="zh-HK"/>
        </w:rPr>
        <w:t>年</w:t>
      </w:r>
      <w:r w:rsidR="00DB59A7" w:rsidRPr="00D255BF">
        <w:rPr>
          <w:rFonts w:ascii="微軟正黑體" w:eastAsia="微軟正黑體" w:hAnsi="微軟正黑體" w:hint="eastAsia"/>
          <w:sz w:val="24"/>
          <w:szCs w:val="24"/>
          <w:lang w:eastAsia="zh-HK"/>
        </w:rPr>
        <w:t>首</w:t>
      </w:r>
      <w:r w:rsidR="00DB59A7" w:rsidRPr="00D255BF">
        <w:rPr>
          <w:rFonts w:ascii="微軟正黑體" w:eastAsia="微軟正黑體" w:hAnsi="微軟正黑體" w:hint="eastAsia"/>
          <w:sz w:val="24"/>
          <w:szCs w:val="24"/>
        </w:rPr>
        <w:t>3</w:t>
      </w:r>
      <w:r w:rsidR="00DB59A7" w:rsidRPr="00D255BF">
        <w:rPr>
          <w:rFonts w:ascii="微軟正黑體" w:eastAsia="微軟正黑體" w:hAnsi="微軟正黑體" w:hint="eastAsia"/>
          <w:sz w:val="24"/>
          <w:szCs w:val="24"/>
          <w:lang w:eastAsia="zh-HK"/>
        </w:rPr>
        <w:t>季</w:t>
      </w:r>
      <w:r w:rsidR="00800A11" w:rsidRPr="00D255BF">
        <w:rPr>
          <w:rFonts w:ascii="微軟正黑體" w:eastAsia="微軟正黑體" w:hAnsi="微軟正黑體" w:hint="eastAsia"/>
          <w:sz w:val="24"/>
          <w:szCs w:val="24"/>
          <w:lang w:eastAsia="zh-HK"/>
        </w:rPr>
        <w:t>香港</w:t>
      </w:r>
      <w:r w:rsidR="00774AA1" w:rsidRPr="00D255BF">
        <w:rPr>
          <w:rFonts w:ascii="微軟正黑體" w:eastAsia="微軟正黑體" w:hAnsi="微軟正黑體" w:cs="新細明體" w:hint="eastAsia"/>
          <w:color w:val="000000" w:themeColor="text1"/>
          <w:sz w:val="24"/>
          <w:szCs w:val="24"/>
        </w:rPr>
        <w:t>勞動人口</w:t>
      </w:r>
      <w:r w:rsidR="00800A11" w:rsidRPr="00D255BF">
        <w:rPr>
          <w:rFonts w:ascii="微軟正黑體" w:eastAsia="微軟正黑體" w:hAnsi="微軟正黑體" w:hint="eastAsia"/>
          <w:sz w:val="24"/>
          <w:szCs w:val="24"/>
          <w:lang w:eastAsia="zh-HK"/>
        </w:rPr>
        <w:t>和</w:t>
      </w:r>
      <w:r w:rsidR="00774AA1" w:rsidRPr="00D255BF">
        <w:rPr>
          <w:rFonts w:ascii="微軟正黑體" w:eastAsia="微軟正黑體" w:hAnsi="微軟正黑體" w:cs="新細明體" w:hint="eastAsia"/>
          <w:color w:val="000000"/>
          <w:sz w:val="24"/>
          <w:szCs w:val="24"/>
        </w:rPr>
        <w:t>失業</w:t>
      </w:r>
      <w:r w:rsidR="00774AA1" w:rsidRPr="00D255BF">
        <w:rPr>
          <w:rFonts w:ascii="微軟正黑體" w:eastAsia="微軟正黑體" w:hAnsi="微軟正黑體" w:cs="新細明體"/>
          <w:color w:val="000000" w:themeColor="text1"/>
          <w:sz w:val="24"/>
          <w:szCs w:val="24"/>
        </w:rPr>
        <w:t>人口</w:t>
      </w:r>
      <w:r w:rsidR="00800A11" w:rsidRPr="00D255BF">
        <w:rPr>
          <w:rFonts w:ascii="微軟正黑體" w:eastAsia="微軟正黑體" w:hAnsi="微軟正黑體" w:cs="新細明體" w:hint="eastAsia"/>
          <w:color w:val="000000" w:themeColor="text1"/>
          <w:sz w:val="24"/>
          <w:szCs w:val="24"/>
          <w:lang w:eastAsia="zh-HK"/>
        </w:rPr>
        <w:t>的</w:t>
      </w:r>
      <w:r w:rsidRPr="00D255BF">
        <w:rPr>
          <w:rFonts w:ascii="微軟正黑體" w:eastAsia="微軟正黑體" w:hAnsi="微軟正黑體"/>
          <w:sz w:val="24"/>
          <w:szCs w:val="24"/>
        </w:rPr>
        <w:t>數據，試算出</w:t>
      </w:r>
      <w:r w:rsidR="00DB59A7" w:rsidRPr="00D255BF">
        <w:rPr>
          <w:rFonts w:ascii="微軟正黑體" w:eastAsia="微軟正黑體" w:hAnsi="微軟正黑體" w:hint="eastAsia"/>
          <w:sz w:val="24"/>
          <w:szCs w:val="24"/>
          <w:lang w:eastAsia="zh-HK"/>
        </w:rPr>
        <w:t>期間</w:t>
      </w:r>
      <w:r w:rsidR="007666E5" w:rsidRPr="00D255BF">
        <w:rPr>
          <w:rFonts w:ascii="微軟正黑體" w:eastAsia="微軟正黑體" w:hAnsi="微軟正黑體" w:hint="eastAsia"/>
          <w:sz w:val="24"/>
          <w:szCs w:val="24"/>
          <w:lang w:eastAsia="zh-HK"/>
        </w:rPr>
        <w:t>的</w:t>
      </w:r>
      <w:r w:rsidR="00774AA1" w:rsidRPr="00D255BF">
        <w:rPr>
          <w:rFonts w:ascii="微軟正黑體" w:eastAsia="微軟正黑體" w:hAnsi="微軟正黑體" w:cs="新細明體" w:hint="eastAsia"/>
          <w:color w:val="000000"/>
          <w:sz w:val="24"/>
          <w:szCs w:val="24"/>
        </w:rPr>
        <w:t>失業率</w:t>
      </w:r>
      <w:r w:rsidRPr="00D255BF">
        <w:rPr>
          <w:rFonts w:ascii="微軟正黑體" w:eastAsia="微軟正黑體" w:hAnsi="微軟正黑體"/>
          <w:sz w:val="24"/>
          <w:szCs w:val="24"/>
        </w:rPr>
        <w:t>。</w:t>
      </w:r>
    </w:p>
    <w:tbl>
      <w:tblPr>
        <w:tblStyle w:val="a5"/>
        <w:tblW w:w="8222" w:type="dxa"/>
        <w:jc w:val="center"/>
        <w:tblLayout w:type="fixed"/>
        <w:tblLook w:val="06A0" w:firstRow="1" w:lastRow="0" w:firstColumn="1" w:lastColumn="0" w:noHBand="1" w:noVBand="1"/>
      </w:tblPr>
      <w:tblGrid>
        <w:gridCol w:w="2263"/>
        <w:gridCol w:w="2552"/>
        <w:gridCol w:w="1843"/>
        <w:gridCol w:w="1564"/>
      </w:tblGrid>
      <w:tr w:rsidR="007A1813" w:rsidRPr="00D255BF" w14:paraId="185494D6" w14:textId="77777777" w:rsidTr="00C9224D">
        <w:trPr>
          <w:trHeight w:val="330"/>
          <w:jc w:val="center"/>
        </w:trPr>
        <w:tc>
          <w:tcPr>
            <w:tcW w:w="2263" w:type="dxa"/>
            <w:shd w:val="clear" w:color="auto" w:fill="FFE599" w:themeFill="accent4" w:themeFillTint="66"/>
            <w:vAlign w:val="center"/>
          </w:tcPr>
          <w:p w14:paraId="08DED809" w14:textId="6F7C82E8" w:rsidR="007A1813" w:rsidRPr="00D255BF" w:rsidRDefault="00DB59A7" w:rsidP="00D255BF">
            <w:pPr>
              <w:snapToGrid w:val="0"/>
              <w:spacing w:after="0" w:line="240" w:lineRule="auto"/>
              <w:jc w:val="center"/>
              <w:rPr>
                <w:rFonts w:ascii="微軟正黑體" w:eastAsia="微軟正黑體" w:hAnsi="微軟正黑體"/>
                <w:b/>
                <w:sz w:val="24"/>
                <w:szCs w:val="24"/>
              </w:rPr>
            </w:pPr>
            <w:r w:rsidRPr="00D255BF">
              <w:rPr>
                <w:rFonts w:ascii="微軟正黑體" w:eastAsia="微軟正黑體" w:hAnsi="微軟正黑體" w:cs="新細明體" w:hint="eastAsia"/>
                <w:b/>
                <w:color w:val="000000" w:themeColor="text1"/>
                <w:sz w:val="24"/>
                <w:szCs w:val="24"/>
                <w:lang w:eastAsia="zh-HK"/>
              </w:rPr>
              <w:t>期間</w:t>
            </w:r>
          </w:p>
        </w:tc>
        <w:tc>
          <w:tcPr>
            <w:tcW w:w="2552" w:type="dxa"/>
            <w:shd w:val="clear" w:color="auto" w:fill="FFE599" w:themeFill="accent4" w:themeFillTint="66"/>
            <w:vAlign w:val="center"/>
          </w:tcPr>
          <w:p w14:paraId="2C6103B2" w14:textId="5A6A680C" w:rsidR="007A1813" w:rsidRPr="00D255BF" w:rsidRDefault="00774AA1" w:rsidP="00D255BF">
            <w:pPr>
              <w:snapToGrid w:val="0"/>
              <w:spacing w:after="0" w:line="240" w:lineRule="auto"/>
              <w:jc w:val="center"/>
              <w:rPr>
                <w:rFonts w:ascii="微軟正黑體" w:eastAsia="微軟正黑體" w:hAnsi="微軟正黑體"/>
                <w:b/>
                <w:sz w:val="24"/>
                <w:szCs w:val="24"/>
              </w:rPr>
            </w:pPr>
            <w:r w:rsidRPr="00D255BF">
              <w:rPr>
                <w:rFonts w:ascii="微軟正黑體" w:eastAsia="微軟正黑體" w:hAnsi="微軟正黑體" w:cs="新細明體" w:hint="eastAsia"/>
                <w:b/>
                <w:color w:val="000000" w:themeColor="text1"/>
                <w:sz w:val="24"/>
                <w:szCs w:val="24"/>
              </w:rPr>
              <w:t>勞動人口</w:t>
            </w:r>
            <w:r w:rsidRPr="00D255BF">
              <w:rPr>
                <w:rFonts w:ascii="微軟正黑體" w:eastAsia="微軟正黑體" w:hAnsi="微軟正黑體" w:cs="Times New Roman"/>
                <w:b/>
                <w:color w:val="000000" w:themeColor="text1"/>
                <w:sz w:val="24"/>
                <w:szCs w:val="24"/>
              </w:rPr>
              <w:t>(‘000)</w:t>
            </w:r>
          </w:p>
        </w:tc>
        <w:tc>
          <w:tcPr>
            <w:tcW w:w="1843" w:type="dxa"/>
            <w:shd w:val="clear" w:color="auto" w:fill="FFE599" w:themeFill="accent4" w:themeFillTint="66"/>
            <w:vAlign w:val="center"/>
          </w:tcPr>
          <w:p w14:paraId="20D781A2" w14:textId="38BB81C3" w:rsidR="007A1813" w:rsidRPr="00D255BF" w:rsidRDefault="00774AA1" w:rsidP="00D255BF">
            <w:pPr>
              <w:snapToGrid w:val="0"/>
              <w:spacing w:after="0" w:line="240" w:lineRule="auto"/>
              <w:jc w:val="center"/>
              <w:rPr>
                <w:rFonts w:ascii="微軟正黑體" w:eastAsia="微軟正黑體" w:hAnsi="微軟正黑體"/>
                <w:b/>
                <w:sz w:val="24"/>
                <w:szCs w:val="24"/>
              </w:rPr>
            </w:pPr>
            <w:r w:rsidRPr="00D255BF">
              <w:rPr>
                <w:rFonts w:ascii="微軟正黑體" w:eastAsia="微軟正黑體" w:hAnsi="微軟正黑體" w:cs="新細明體" w:hint="eastAsia"/>
                <w:b/>
                <w:color w:val="000000"/>
                <w:sz w:val="24"/>
                <w:szCs w:val="24"/>
              </w:rPr>
              <w:t>失業</w:t>
            </w:r>
            <w:r w:rsidR="007A1813" w:rsidRPr="00D255BF">
              <w:rPr>
                <w:rFonts w:ascii="微軟正黑體" w:eastAsia="微軟正黑體" w:hAnsi="微軟正黑體" w:cs="新細明體"/>
                <w:b/>
                <w:color w:val="000000" w:themeColor="text1"/>
                <w:sz w:val="24"/>
                <w:szCs w:val="24"/>
              </w:rPr>
              <w:t>人口</w:t>
            </w:r>
            <w:r w:rsidRPr="00D255BF">
              <w:rPr>
                <w:rFonts w:ascii="微軟正黑體" w:eastAsia="微軟正黑體" w:hAnsi="微軟正黑體" w:cs="Times New Roman"/>
                <w:b/>
                <w:color w:val="000000" w:themeColor="text1"/>
                <w:sz w:val="24"/>
                <w:szCs w:val="24"/>
              </w:rPr>
              <w:t>(‘000)</w:t>
            </w:r>
          </w:p>
        </w:tc>
        <w:tc>
          <w:tcPr>
            <w:tcW w:w="1564" w:type="dxa"/>
            <w:shd w:val="clear" w:color="auto" w:fill="FFE599" w:themeFill="accent4" w:themeFillTint="66"/>
            <w:vAlign w:val="center"/>
          </w:tcPr>
          <w:p w14:paraId="0694DFA6" w14:textId="3B2BB4E1" w:rsidR="007A1813" w:rsidRPr="00D255BF" w:rsidRDefault="00774AA1" w:rsidP="00D255BF">
            <w:pPr>
              <w:snapToGrid w:val="0"/>
              <w:spacing w:after="0" w:line="240" w:lineRule="auto"/>
              <w:jc w:val="center"/>
              <w:rPr>
                <w:rFonts w:ascii="微軟正黑體" w:eastAsia="微軟正黑體" w:hAnsi="微軟正黑體"/>
                <w:b/>
                <w:sz w:val="24"/>
                <w:szCs w:val="24"/>
              </w:rPr>
            </w:pPr>
            <w:r w:rsidRPr="00D255BF">
              <w:rPr>
                <w:rFonts w:ascii="微軟正黑體" w:eastAsia="微軟正黑體" w:hAnsi="微軟正黑體" w:cs="新細明體" w:hint="eastAsia"/>
                <w:b/>
                <w:color w:val="000000"/>
                <w:sz w:val="24"/>
                <w:szCs w:val="24"/>
              </w:rPr>
              <w:t>失業率</w:t>
            </w:r>
            <w:r w:rsidRPr="00D255BF">
              <w:rPr>
                <w:rFonts w:ascii="微軟正黑體" w:eastAsia="微軟正黑體" w:hAnsi="微軟正黑體" w:cs="新細明體"/>
                <w:b/>
                <w:color w:val="000000"/>
                <w:sz w:val="24"/>
                <w:szCs w:val="24"/>
              </w:rPr>
              <w:t>(%)</w:t>
            </w:r>
          </w:p>
        </w:tc>
      </w:tr>
      <w:tr w:rsidR="00C77F59" w:rsidRPr="00D255BF" w14:paraId="5A3A0A7C" w14:textId="77777777" w:rsidTr="00C9224D">
        <w:trPr>
          <w:trHeight w:val="330"/>
          <w:jc w:val="center"/>
        </w:trPr>
        <w:tc>
          <w:tcPr>
            <w:tcW w:w="2263" w:type="dxa"/>
            <w:vAlign w:val="center"/>
          </w:tcPr>
          <w:p w14:paraId="7FDE8BB0" w14:textId="71D5C475" w:rsidR="00DB59A7" w:rsidRPr="00D255BF" w:rsidRDefault="00DB59A7" w:rsidP="00C9224D">
            <w:pPr>
              <w:snapToGrid w:val="0"/>
              <w:spacing w:after="0" w:line="360" w:lineRule="auto"/>
              <w:jc w:val="center"/>
              <w:rPr>
                <w:rFonts w:ascii="微軟正黑體" w:eastAsia="微軟正黑體" w:hAnsi="微軟正黑體" w:cs="Times New Roman"/>
                <w:sz w:val="24"/>
                <w:szCs w:val="24"/>
              </w:rPr>
            </w:pPr>
            <w:r w:rsidRPr="00D255BF">
              <w:rPr>
                <w:rFonts w:ascii="微軟正黑體" w:eastAsia="微軟正黑體" w:hAnsi="微軟正黑體" w:cs="Times New Roman" w:hint="eastAsia"/>
                <w:color w:val="000000" w:themeColor="text1"/>
                <w:sz w:val="24"/>
                <w:szCs w:val="24"/>
              </w:rPr>
              <w:t>01/</w:t>
            </w:r>
            <w:r w:rsidRPr="00D255BF">
              <w:rPr>
                <w:rFonts w:ascii="微軟正黑體" w:eastAsia="微軟正黑體" w:hAnsi="微軟正黑體" w:cs="Times New Roman"/>
                <w:color w:val="000000" w:themeColor="text1"/>
                <w:sz w:val="24"/>
                <w:szCs w:val="24"/>
              </w:rPr>
              <w:t>20</w:t>
            </w:r>
            <w:r w:rsidRPr="00D255BF">
              <w:rPr>
                <w:rFonts w:ascii="微軟正黑體" w:eastAsia="微軟正黑體" w:hAnsi="微軟正黑體" w:cs="Times New Roman" w:hint="eastAsia"/>
                <w:color w:val="000000" w:themeColor="text1"/>
                <w:sz w:val="24"/>
                <w:szCs w:val="24"/>
              </w:rPr>
              <w:t>20-03/2020</w:t>
            </w:r>
          </w:p>
        </w:tc>
        <w:tc>
          <w:tcPr>
            <w:tcW w:w="2552" w:type="dxa"/>
            <w:vAlign w:val="bottom"/>
          </w:tcPr>
          <w:p w14:paraId="17A1D6C0" w14:textId="23C6581A" w:rsidR="00C77F59" w:rsidRPr="00D255BF" w:rsidRDefault="00DB59A7" w:rsidP="00C9224D">
            <w:pPr>
              <w:snapToGrid w:val="0"/>
              <w:spacing w:after="0" w:line="360" w:lineRule="auto"/>
              <w:jc w:val="center"/>
              <w:rPr>
                <w:rFonts w:ascii="微軟正黑體" w:eastAsia="微軟正黑體" w:hAnsi="微軟正黑體" w:cs="Times New Roman"/>
                <w:sz w:val="24"/>
                <w:szCs w:val="24"/>
              </w:rPr>
            </w:pPr>
            <w:r w:rsidRPr="00D255BF">
              <w:rPr>
                <w:rFonts w:ascii="微軟正黑體" w:eastAsia="微軟正黑體" w:hAnsi="微軟正黑體" w:cs="Times New Roman"/>
                <w:sz w:val="24"/>
                <w:szCs w:val="24"/>
              </w:rPr>
              <w:t xml:space="preserve">3 </w:t>
            </w:r>
            <w:r w:rsidR="00FA277E">
              <w:rPr>
                <w:rFonts w:ascii="微軟正黑體" w:eastAsia="微軟正黑體" w:hAnsi="微軟正黑體" w:cs="Times New Roman" w:hint="eastAsia"/>
                <w:sz w:val="24"/>
                <w:szCs w:val="24"/>
              </w:rPr>
              <w:t>90</w:t>
            </w:r>
            <w:r w:rsidRPr="00D255BF">
              <w:rPr>
                <w:rFonts w:ascii="微軟正黑體" w:eastAsia="微軟正黑體" w:hAnsi="微軟正黑體" w:cs="Times New Roman" w:hint="eastAsia"/>
                <w:sz w:val="24"/>
                <w:szCs w:val="24"/>
              </w:rPr>
              <w:t>2</w:t>
            </w:r>
            <w:r w:rsidRPr="00D255BF">
              <w:rPr>
                <w:rFonts w:ascii="微軟正黑體" w:eastAsia="微軟正黑體" w:hAnsi="微軟正黑體" w:cs="Times New Roman"/>
                <w:sz w:val="24"/>
                <w:szCs w:val="24"/>
              </w:rPr>
              <w:t>.</w:t>
            </w:r>
            <w:r w:rsidR="00FA277E">
              <w:rPr>
                <w:rFonts w:ascii="微軟正黑體" w:eastAsia="微軟正黑體" w:hAnsi="微軟正黑體" w:cs="Times New Roman" w:hint="eastAsia"/>
                <w:sz w:val="24"/>
                <w:szCs w:val="24"/>
              </w:rPr>
              <w:t>8</w:t>
            </w:r>
          </w:p>
        </w:tc>
        <w:tc>
          <w:tcPr>
            <w:tcW w:w="1843" w:type="dxa"/>
            <w:vAlign w:val="bottom"/>
          </w:tcPr>
          <w:p w14:paraId="36B8484F" w14:textId="16B3A5CD" w:rsidR="00C77F59" w:rsidRPr="00D255BF" w:rsidRDefault="00DB59A7" w:rsidP="00C9224D">
            <w:pPr>
              <w:snapToGrid w:val="0"/>
              <w:spacing w:after="0" w:line="360" w:lineRule="auto"/>
              <w:jc w:val="center"/>
              <w:rPr>
                <w:rFonts w:ascii="微軟正黑體" w:eastAsia="微軟正黑體" w:hAnsi="微軟正黑體" w:cs="Times New Roman"/>
                <w:sz w:val="24"/>
                <w:szCs w:val="24"/>
              </w:rPr>
            </w:pPr>
            <w:r w:rsidRPr="00D255BF">
              <w:rPr>
                <w:rFonts w:ascii="微軟正黑體" w:eastAsia="微軟正黑體" w:hAnsi="微軟正黑體" w:cs="Times New Roman"/>
                <w:sz w:val="24"/>
                <w:szCs w:val="24"/>
              </w:rPr>
              <w:t>1</w:t>
            </w:r>
            <w:r w:rsidRPr="00D255BF">
              <w:rPr>
                <w:rFonts w:ascii="微軟正黑體" w:eastAsia="微軟正黑體" w:hAnsi="微軟正黑體" w:cs="Times New Roman" w:hint="eastAsia"/>
                <w:sz w:val="24"/>
                <w:szCs w:val="24"/>
              </w:rPr>
              <w:t>6</w:t>
            </w:r>
            <w:r w:rsidR="00FA277E">
              <w:rPr>
                <w:rFonts w:ascii="微軟正黑體" w:eastAsia="微軟正黑體" w:hAnsi="微軟正黑體" w:cs="Times New Roman" w:hint="eastAsia"/>
                <w:sz w:val="24"/>
                <w:szCs w:val="24"/>
              </w:rPr>
              <w:t>3</w:t>
            </w:r>
            <w:r w:rsidRPr="00D255BF">
              <w:rPr>
                <w:rFonts w:ascii="微軟正黑體" w:eastAsia="微軟正黑體" w:hAnsi="微軟正黑體" w:cs="Times New Roman"/>
                <w:sz w:val="24"/>
                <w:szCs w:val="24"/>
              </w:rPr>
              <w:t>.</w:t>
            </w:r>
            <w:r w:rsidR="00FA277E">
              <w:rPr>
                <w:rFonts w:ascii="微軟正黑體" w:eastAsia="微軟正黑體" w:hAnsi="微軟正黑體" w:cs="Times New Roman" w:hint="eastAsia"/>
                <w:sz w:val="24"/>
                <w:szCs w:val="24"/>
              </w:rPr>
              <w:t>7</w:t>
            </w:r>
          </w:p>
        </w:tc>
        <w:tc>
          <w:tcPr>
            <w:tcW w:w="1564" w:type="dxa"/>
            <w:vAlign w:val="bottom"/>
          </w:tcPr>
          <w:p w14:paraId="56BAE041" w14:textId="3D7C1302" w:rsidR="00C77F59" w:rsidRPr="00D255BF" w:rsidRDefault="00DB59A7" w:rsidP="00C9224D">
            <w:pPr>
              <w:snapToGrid w:val="0"/>
              <w:spacing w:after="0" w:line="360" w:lineRule="auto"/>
              <w:jc w:val="center"/>
              <w:rPr>
                <w:rFonts w:ascii="微軟正黑體" w:eastAsia="微軟正黑體" w:hAnsi="微軟正黑體" w:cs="Times New Roman"/>
                <w:i/>
                <w:color w:val="FF0000"/>
                <w:sz w:val="24"/>
                <w:szCs w:val="24"/>
              </w:rPr>
            </w:pPr>
            <w:r w:rsidRPr="00D255BF">
              <w:rPr>
                <w:rFonts w:ascii="微軟正黑體" w:eastAsia="微軟正黑體" w:hAnsi="微軟正黑體" w:cs="Times New Roman"/>
                <w:i/>
                <w:color w:val="FF0000"/>
                <w:sz w:val="24"/>
                <w:szCs w:val="24"/>
              </w:rPr>
              <w:t>4.2</w:t>
            </w:r>
          </w:p>
        </w:tc>
      </w:tr>
      <w:tr w:rsidR="00C77F59" w:rsidRPr="00D255BF" w14:paraId="5F540785" w14:textId="77777777" w:rsidTr="00C9224D">
        <w:trPr>
          <w:trHeight w:val="330"/>
          <w:jc w:val="center"/>
        </w:trPr>
        <w:tc>
          <w:tcPr>
            <w:tcW w:w="2263" w:type="dxa"/>
            <w:vAlign w:val="center"/>
          </w:tcPr>
          <w:p w14:paraId="7FB10DF6" w14:textId="431EAA45" w:rsidR="00C77F59" w:rsidRPr="00D255BF" w:rsidRDefault="00DB59A7" w:rsidP="00C9224D">
            <w:pPr>
              <w:snapToGrid w:val="0"/>
              <w:spacing w:after="0" w:line="360" w:lineRule="auto"/>
              <w:jc w:val="center"/>
              <w:rPr>
                <w:rFonts w:ascii="微軟正黑體" w:eastAsia="微軟正黑體" w:hAnsi="微軟正黑體" w:cs="Times New Roman"/>
                <w:color w:val="000000" w:themeColor="text1"/>
                <w:sz w:val="24"/>
                <w:szCs w:val="24"/>
              </w:rPr>
            </w:pPr>
            <w:r w:rsidRPr="00D255BF">
              <w:rPr>
                <w:rFonts w:ascii="微軟正黑體" w:eastAsia="微軟正黑體" w:hAnsi="微軟正黑體" w:cs="Times New Roman" w:hint="eastAsia"/>
                <w:color w:val="000000" w:themeColor="text1"/>
                <w:sz w:val="24"/>
                <w:szCs w:val="24"/>
              </w:rPr>
              <w:t>04/</w:t>
            </w:r>
            <w:r w:rsidRPr="00D255BF">
              <w:rPr>
                <w:rFonts w:ascii="微軟正黑體" w:eastAsia="微軟正黑體" w:hAnsi="微軟正黑體" w:cs="Times New Roman"/>
                <w:color w:val="000000" w:themeColor="text1"/>
                <w:sz w:val="24"/>
                <w:szCs w:val="24"/>
              </w:rPr>
              <w:t>20</w:t>
            </w:r>
            <w:r w:rsidRPr="00D255BF">
              <w:rPr>
                <w:rFonts w:ascii="微軟正黑體" w:eastAsia="微軟正黑體" w:hAnsi="微軟正黑體" w:cs="Times New Roman" w:hint="eastAsia"/>
                <w:color w:val="000000" w:themeColor="text1"/>
                <w:sz w:val="24"/>
                <w:szCs w:val="24"/>
              </w:rPr>
              <w:t>20-06/2020</w:t>
            </w:r>
          </w:p>
        </w:tc>
        <w:tc>
          <w:tcPr>
            <w:tcW w:w="2552" w:type="dxa"/>
            <w:vAlign w:val="bottom"/>
          </w:tcPr>
          <w:p w14:paraId="46718B2E" w14:textId="04EC7887" w:rsidR="00C77F59" w:rsidRPr="00D255BF" w:rsidRDefault="00DB59A7" w:rsidP="00C9224D">
            <w:pPr>
              <w:snapToGrid w:val="0"/>
              <w:spacing w:after="0" w:line="360" w:lineRule="auto"/>
              <w:jc w:val="center"/>
              <w:rPr>
                <w:rFonts w:ascii="微軟正黑體" w:eastAsia="微軟正黑體" w:hAnsi="微軟正黑體" w:cs="Times New Roman"/>
                <w:color w:val="000000" w:themeColor="text1"/>
                <w:sz w:val="24"/>
                <w:szCs w:val="24"/>
              </w:rPr>
            </w:pPr>
            <w:r w:rsidRPr="00D255BF">
              <w:rPr>
                <w:rFonts w:ascii="微軟正黑體" w:eastAsia="微軟正黑體" w:hAnsi="微軟正黑體" w:cs="Times New Roman"/>
                <w:color w:val="000000" w:themeColor="text1"/>
                <w:sz w:val="24"/>
                <w:szCs w:val="24"/>
              </w:rPr>
              <w:t xml:space="preserve">3 </w:t>
            </w:r>
            <w:r w:rsidRPr="00D255BF">
              <w:rPr>
                <w:rFonts w:ascii="微軟正黑體" w:eastAsia="微軟正黑體" w:hAnsi="微軟正黑體" w:cs="Times New Roman" w:hint="eastAsia"/>
                <w:color w:val="000000" w:themeColor="text1"/>
                <w:sz w:val="24"/>
                <w:szCs w:val="24"/>
              </w:rPr>
              <w:t>8</w:t>
            </w:r>
            <w:r w:rsidR="00FA277E">
              <w:rPr>
                <w:rFonts w:ascii="微軟正黑體" w:eastAsia="微軟正黑體" w:hAnsi="微軟正黑體" w:cs="Times New Roman" w:hint="eastAsia"/>
                <w:color w:val="000000" w:themeColor="text1"/>
                <w:sz w:val="24"/>
                <w:szCs w:val="24"/>
              </w:rPr>
              <w:t>8</w:t>
            </w:r>
            <w:r w:rsidRPr="00D255BF">
              <w:rPr>
                <w:rFonts w:ascii="微軟正黑體" w:eastAsia="微軟正黑體" w:hAnsi="微軟正黑體" w:cs="Times New Roman" w:hint="eastAsia"/>
                <w:color w:val="000000" w:themeColor="text1"/>
                <w:sz w:val="24"/>
                <w:szCs w:val="24"/>
              </w:rPr>
              <w:t>1</w:t>
            </w:r>
            <w:r w:rsidRPr="00D255BF">
              <w:rPr>
                <w:rFonts w:ascii="微軟正黑體" w:eastAsia="微軟正黑體" w:hAnsi="微軟正黑體" w:cs="Times New Roman"/>
                <w:color w:val="000000" w:themeColor="text1"/>
                <w:sz w:val="24"/>
                <w:szCs w:val="24"/>
              </w:rPr>
              <w:t>.</w:t>
            </w:r>
            <w:r w:rsidRPr="00D255BF">
              <w:rPr>
                <w:rFonts w:ascii="微軟正黑體" w:eastAsia="微軟正黑體" w:hAnsi="微軟正黑體" w:cs="Times New Roman" w:hint="eastAsia"/>
                <w:color w:val="000000" w:themeColor="text1"/>
                <w:sz w:val="24"/>
                <w:szCs w:val="24"/>
              </w:rPr>
              <w:t>1</w:t>
            </w:r>
          </w:p>
        </w:tc>
        <w:tc>
          <w:tcPr>
            <w:tcW w:w="1843" w:type="dxa"/>
            <w:vAlign w:val="bottom"/>
          </w:tcPr>
          <w:p w14:paraId="0CF54472" w14:textId="518E266E" w:rsidR="00C77F59" w:rsidRPr="00D255BF" w:rsidRDefault="00DB59A7" w:rsidP="00C9224D">
            <w:pPr>
              <w:snapToGrid w:val="0"/>
              <w:spacing w:after="0" w:line="360" w:lineRule="auto"/>
              <w:jc w:val="center"/>
              <w:rPr>
                <w:rFonts w:ascii="微軟正黑體" w:eastAsia="微軟正黑體" w:hAnsi="微軟正黑體" w:cs="Times New Roman"/>
                <w:color w:val="000000" w:themeColor="text1"/>
                <w:sz w:val="24"/>
                <w:szCs w:val="24"/>
              </w:rPr>
            </w:pPr>
            <w:r w:rsidRPr="00D255BF">
              <w:rPr>
                <w:rFonts w:ascii="微軟正黑體" w:eastAsia="微軟正黑體" w:hAnsi="微軟正黑體" w:cs="Times New Roman" w:hint="eastAsia"/>
                <w:color w:val="000000" w:themeColor="text1"/>
                <w:sz w:val="24"/>
                <w:szCs w:val="24"/>
              </w:rPr>
              <w:t>24</w:t>
            </w:r>
            <w:r w:rsidR="00FA277E">
              <w:rPr>
                <w:rFonts w:ascii="微軟正黑體" w:eastAsia="微軟正黑體" w:hAnsi="微軟正黑體" w:cs="Times New Roman" w:hint="eastAsia"/>
                <w:color w:val="000000" w:themeColor="text1"/>
                <w:sz w:val="24"/>
                <w:szCs w:val="24"/>
              </w:rPr>
              <w:t>2</w:t>
            </w:r>
            <w:r w:rsidRPr="00D255BF">
              <w:rPr>
                <w:rFonts w:ascii="微軟正黑體" w:eastAsia="微軟正黑體" w:hAnsi="微軟正黑體" w:cs="Times New Roman"/>
                <w:color w:val="000000" w:themeColor="text1"/>
                <w:sz w:val="24"/>
                <w:szCs w:val="24"/>
              </w:rPr>
              <w:t>.</w:t>
            </w:r>
            <w:r w:rsidR="00FA277E">
              <w:rPr>
                <w:rFonts w:ascii="微軟正黑體" w:eastAsia="微軟正黑體" w:hAnsi="微軟正黑體" w:cs="Times New Roman" w:hint="eastAsia"/>
                <w:color w:val="000000" w:themeColor="text1"/>
                <w:sz w:val="24"/>
                <w:szCs w:val="24"/>
              </w:rPr>
              <w:t>5</w:t>
            </w:r>
          </w:p>
        </w:tc>
        <w:tc>
          <w:tcPr>
            <w:tcW w:w="1564" w:type="dxa"/>
            <w:vAlign w:val="bottom"/>
          </w:tcPr>
          <w:p w14:paraId="384F8FFF" w14:textId="15F80E84" w:rsidR="00C77F59" w:rsidRPr="00D255BF" w:rsidRDefault="00DB59A7" w:rsidP="00C9224D">
            <w:pPr>
              <w:snapToGrid w:val="0"/>
              <w:spacing w:after="0" w:line="360" w:lineRule="auto"/>
              <w:jc w:val="center"/>
              <w:rPr>
                <w:rFonts w:ascii="微軟正黑體" w:eastAsia="微軟正黑體" w:hAnsi="微軟正黑體" w:cs="Times New Roman"/>
                <w:i/>
                <w:color w:val="000000" w:themeColor="text1"/>
                <w:sz w:val="24"/>
                <w:szCs w:val="24"/>
              </w:rPr>
            </w:pPr>
            <w:r w:rsidRPr="00D255BF">
              <w:rPr>
                <w:rFonts w:ascii="微軟正黑體" w:eastAsia="微軟正黑體" w:hAnsi="微軟正黑體" w:cs="Times New Roman"/>
                <w:i/>
                <w:color w:val="FF0000"/>
                <w:sz w:val="24"/>
                <w:szCs w:val="24"/>
              </w:rPr>
              <w:t>6.2</w:t>
            </w:r>
          </w:p>
        </w:tc>
      </w:tr>
      <w:tr w:rsidR="00DB59A7" w:rsidRPr="00D255BF" w14:paraId="0C0B9361" w14:textId="77777777" w:rsidTr="00C9224D">
        <w:trPr>
          <w:trHeight w:val="330"/>
          <w:jc w:val="center"/>
        </w:trPr>
        <w:tc>
          <w:tcPr>
            <w:tcW w:w="2263" w:type="dxa"/>
            <w:vAlign w:val="center"/>
          </w:tcPr>
          <w:p w14:paraId="6F588E06" w14:textId="0B2CF0CD" w:rsidR="00DB59A7" w:rsidRPr="00D255BF" w:rsidRDefault="00DB59A7" w:rsidP="00C9224D">
            <w:pPr>
              <w:snapToGrid w:val="0"/>
              <w:spacing w:after="0" w:line="360" w:lineRule="auto"/>
              <w:jc w:val="center"/>
              <w:rPr>
                <w:rFonts w:ascii="微軟正黑體" w:eastAsia="微軟正黑體" w:hAnsi="微軟正黑體" w:cs="Times New Roman"/>
                <w:color w:val="000000" w:themeColor="text1"/>
                <w:sz w:val="24"/>
                <w:szCs w:val="24"/>
              </w:rPr>
            </w:pPr>
            <w:r w:rsidRPr="00D255BF">
              <w:rPr>
                <w:rFonts w:ascii="微軟正黑體" w:eastAsia="微軟正黑體" w:hAnsi="微軟正黑體" w:cs="Times New Roman" w:hint="eastAsia"/>
                <w:color w:val="000000" w:themeColor="text1"/>
                <w:sz w:val="24"/>
                <w:szCs w:val="24"/>
              </w:rPr>
              <w:t>07/</w:t>
            </w:r>
            <w:r w:rsidRPr="00D255BF">
              <w:rPr>
                <w:rFonts w:ascii="微軟正黑體" w:eastAsia="微軟正黑體" w:hAnsi="微軟正黑體" w:cs="Times New Roman"/>
                <w:color w:val="000000" w:themeColor="text1"/>
                <w:sz w:val="24"/>
                <w:szCs w:val="24"/>
              </w:rPr>
              <w:t>20</w:t>
            </w:r>
            <w:r w:rsidRPr="00D255BF">
              <w:rPr>
                <w:rFonts w:ascii="微軟正黑體" w:eastAsia="微軟正黑體" w:hAnsi="微軟正黑體" w:cs="Times New Roman" w:hint="eastAsia"/>
                <w:color w:val="000000" w:themeColor="text1"/>
                <w:sz w:val="24"/>
                <w:szCs w:val="24"/>
              </w:rPr>
              <w:t>20-09/2020</w:t>
            </w:r>
          </w:p>
        </w:tc>
        <w:tc>
          <w:tcPr>
            <w:tcW w:w="2552" w:type="dxa"/>
            <w:vAlign w:val="bottom"/>
          </w:tcPr>
          <w:p w14:paraId="334D6861" w14:textId="25CA6DBF" w:rsidR="00DB59A7" w:rsidRPr="00D255BF" w:rsidRDefault="00DB59A7" w:rsidP="00C9224D">
            <w:pPr>
              <w:snapToGrid w:val="0"/>
              <w:spacing w:after="0" w:line="360" w:lineRule="auto"/>
              <w:jc w:val="center"/>
              <w:rPr>
                <w:rFonts w:ascii="微軟正黑體" w:eastAsia="微軟正黑體" w:hAnsi="微軟正黑體" w:cs="Times New Roman"/>
                <w:sz w:val="24"/>
                <w:szCs w:val="24"/>
              </w:rPr>
            </w:pPr>
            <w:r w:rsidRPr="00D255BF">
              <w:rPr>
                <w:rFonts w:ascii="微軟正黑體" w:eastAsia="微軟正黑體" w:hAnsi="微軟正黑體" w:cs="Times New Roman"/>
                <w:color w:val="000000" w:themeColor="text1"/>
                <w:sz w:val="24"/>
                <w:szCs w:val="24"/>
              </w:rPr>
              <w:t xml:space="preserve">3 </w:t>
            </w:r>
            <w:r w:rsidRPr="00D255BF">
              <w:rPr>
                <w:rFonts w:ascii="微軟正黑體" w:eastAsia="微軟正黑體" w:hAnsi="微軟正黑體" w:cs="Times New Roman" w:hint="eastAsia"/>
                <w:color w:val="000000" w:themeColor="text1"/>
                <w:sz w:val="24"/>
                <w:szCs w:val="24"/>
              </w:rPr>
              <w:t>8</w:t>
            </w:r>
            <w:r w:rsidR="00FA277E">
              <w:rPr>
                <w:rFonts w:ascii="微軟正黑體" w:eastAsia="微軟正黑體" w:hAnsi="微軟正黑體" w:cs="Times New Roman" w:hint="eastAsia"/>
                <w:color w:val="000000" w:themeColor="text1"/>
                <w:sz w:val="24"/>
                <w:szCs w:val="24"/>
              </w:rPr>
              <w:t>75</w:t>
            </w:r>
            <w:r w:rsidRPr="00D255BF">
              <w:rPr>
                <w:rFonts w:ascii="微軟正黑體" w:eastAsia="微軟正黑體" w:hAnsi="微軟正黑體" w:cs="Times New Roman"/>
                <w:color w:val="000000" w:themeColor="text1"/>
                <w:sz w:val="24"/>
                <w:szCs w:val="24"/>
              </w:rPr>
              <w:t>.</w:t>
            </w:r>
            <w:r w:rsidR="00FA277E">
              <w:rPr>
                <w:rFonts w:ascii="微軟正黑體" w:eastAsia="微軟正黑體" w:hAnsi="微軟正黑體" w:cs="Times New Roman" w:hint="eastAsia"/>
                <w:color w:val="000000" w:themeColor="text1"/>
                <w:sz w:val="24"/>
                <w:szCs w:val="24"/>
              </w:rPr>
              <w:t>2</w:t>
            </w:r>
          </w:p>
        </w:tc>
        <w:tc>
          <w:tcPr>
            <w:tcW w:w="1843" w:type="dxa"/>
            <w:vAlign w:val="bottom"/>
          </w:tcPr>
          <w:p w14:paraId="3BAA0FCE" w14:textId="11CD1506" w:rsidR="00DB59A7" w:rsidRPr="00D255BF" w:rsidRDefault="00DB59A7" w:rsidP="00C9224D">
            <w:pPr>
              <w:snapToGrid w:val="0"/>
              <w:spacing w:after="0" w:line="360" w:lineRule="auto"/>
              <w:jc w:val="center"/>
              <w:rPr>
                <w:rFonts w:ascii="微軟正黑體" w:eastAsia="微軟正黑體" w:hAnsi="微軟正黑體" w:cs="Times New Roman"/>
                <w:sz w:val="24"/>
                <w:szCs w:val="24"/>
              </w:rPr>
            </w:pPr>
            <w:r w:rsidRPr="00D255BF">
              <w:rPr>
                <w:rFonts w:ascii="微軟正黑體" w:eastAsia="微軟正黑體" w:hAnsi="微軟正黑體" w:cs="Times New Roman" w:hint="eastAsia"/>
                <w:color w:val="000000" w:themeColor="text1"/>
                <w:sz w:val="24"/>
                <w:szCs w:val="24"/>
              </w:rPr>
              <w:t>25</w:t>
            </w:r>
            <w:r w:rsidR="00FA277E">
              <w:rPr>
                <w:rFonts w:ascii="微軟正黑體" w:eastAsia="微軟正黑體" w:hAnsi="微軟正黑體" w:cs="Times New Roman" w:hint="eastAsia"/>
                <w:color w:val="000000" w:themeColor="text1"/>
                <w:sz w:val="24"/>
                <w:szCs w:val="24"/>
              </w:rPr>
              <w:t>5</w:t>
            </w:r>
            <w:r w:rsidRPr="00D255BF">
              <w:rPr>
                <w:rFonts w:ascii="微軟正黑體" w:eastAsia="微軟正黑體" w:hAnsi="微軟正黑體" w:cs="Times New Roman"/>
                <w:color w:val="000000" w:themeColor="text1"/>
                <w:sz w:val="24"/>
                <w:szCs w:val="24"/>
              </w:rPr>
              <w:t>.</w:t>
            </w:r>
            <w:r w:rsidR="00FA277E">
              <w:rPr>
                <w:rFonts w:ascii="微軟正黑體" w:eastAsia="微軟正黑體" w:hAnsi="微軟正黑體" w:cs="Times New Roman" w:hint="eastAsia"/>
                <w:color w:val="000000" w:themeColor="text1"/>
                <w:sz w:val="24"/>
                <w:szCs w:val="24"/>
              </w:rPr>
              <w:t>4</w:t>
            </w:r>
          </w:p>
        </w:tc>
        <w:tc>
          <w:tcPr>
            <w:tcW w:w="1564" w:type="dxa"/>
            <w:vAlign w:val="bottom"/>
          </w:tcPr>
          <w:p w14:paraId="062D1F04" w14:textId="03AC356A" w:rsidR="00DB59A7" w:rsidRPr="00D255BF" w:rsidRDefault="00DB59A7" w:rsidP="00C9224D">
            <w:pPr>
              <w:snapToGrid w:val="0"/>
              <w:spacing w:after="0" w:line="360" w:lineRule="auto"/>
              <w:jc w:val="center"/>
              <w:rPr>
                <w:rFonts w:ascii="微軟正黑體" w:eastAsia="微軟正黑體" w:hAnsi="微軟正黑體" w:cs="Times New Roman"/>
                <w:i/>
                <w:color w:val="FF0000"/>
                <w:sz w:val="24"/>
                <w:szCs w:val="24"/>
              </w:rPr>
            </w:pPr>
            <w:r w:rsidRPr="00D255BF">
              <w:rPr>
                <w:rFonts w:ascii="微軟正黑體" w:eastAsia="微軟正黑體" w:hAnsi="微軟正黑體" w:cs="Times New Roman"/>
                <w:i/>
                <w:color w:val="FF0000"/>
                <w:sz w:val="24"/>
                <w:szCs w:val="24"/>
              </w:rPr>
              <w:t>6.</w:t>
            </w:r>
            <w:r w:rsidR="00FA277E">
              <w:rPr>
                <w:rFonts w:ascii="微軟正黑體" w:eastAsia="微軟正黑體" w:hAnsi="微軟正黑體" w:cs="Times New Roman" w:hint="eastAsia"/>
                <w:i/>
                <w:color w:val="FF0000"/>
                <w:sz w:val="24"/>
                <w:szCs w:val="24"/>
              </w:rPr>
              <w:t>6</w:t>
            </w:r>
          </w:p>
        </w:tc>
      </w:tr>
    </w:tbl>
    <w:p w14:paraId="129CC435" w14:textId="77777777" w:rsidR="00C04287" w:rsidRDefault="00C04287" w:rsidP="007A1813">
      <w:pPr>
        <w:spacing w:after="0" w:line="0" w:lineRule="atLeast"/>
        <w:rPr>
          <w:rFonts w:asciiTheme="minorEastAsia" w:hAnsiTheme="minorEastAsia"/>
          <w:sz w:val="24"/>
          <w:szCs w:val="24"/>
        </w:rPr>
      </w:pPr>
    </w:p>
    <w:p w14:paraId="7CFD7A33" w14:textId="47F7B2B0" w:rsidR="007A1813" w:rsidRPr="005B237A" w:rsidRDefault="007A1813" w:rsidP="007A1813">
      <w:pPr>
        <w:spacing w:after="0" w:line="0" w:lineRule="atLeast"/>
        <w:rPr>
          <w:rFonts w:ascii="Times New Roman" w:hAnsi="Times New Roman" w:cs="Times New Roman"/>
        </w:rPr>
      </w:pPr>
      <w:r w:rsidRPr="005B237A">
        <w:rPr>
          <w:rFonts w:ascii="Times New Roman" w:hAnsi="Times New Roman" w:cs="Times New Roman"/>
        </w:rPr>
        <w:t>資料來源：</w:t>
      </w:r>
      <w:r w:rsidR="00C04287" w:rsidRPr="005B237A">
        <w:rPr>
          <w:rFonts w:ascii="Times New Roman" w:hAnsi="Times New Roman" w:cs="Times New Roman"/>
          <w:color w:val="000000"/>
        </w:rPr>
        <w:t>香港特別行政區政府統計處</w:t>
      </w:r>
    </w:p>
    <w:p w14:paraId="1943AFA0" w14:textId="23139CB8" w:rsidR="00CA2233" w:rsidRPr="00E7072B" w:rsidRDefault="00E7072B" w:rsidP="00E7072B">
      <w:pPr>
        <w:spacing w:after="0" w:line="0" w:lineRule="atLeast"/>
        <w:rPr>
          <w:rStyle w:val="a8"/>
          <w:rFonts w:ascii="Times New Roman" w:hAnsi="Times New Roman" w:cs="Times New Roman"/>
          <w:sz w:val="24"/>
          <w:szCs w:val="24"/>
        </w:rPr>
      </w:pPr>
      <w:r w:rsidRPr="00D255BF">
        <w:rPr>
          <w:rStyle w:val="a8"/>
          <w:rFonts w:ascii="Times New Roman" w:hAnsi="Times New Roman" w:cs="Times New Roman"/>
        </w:rPr>
        <w:t>https://www.censtatd.gov.hk/hkstat/sub/sp200_tc.jsp?tableID=006&amp;ID=0&amp;productType=8</w:t>
      </w:r>
    </w:p>
    <w:p w14:paraId="5ED908EC" w14:textId="75AB65AF" w:rsidR="007E2D4C" w:rsidRDefault="007E2D4C">
      <w:pPr>
        <w:spacing w:after="0" w:line="240" w:lineRule="auto"/>
        <w:rPr>
          <w:rStyle w:val="a8"/>
        </w:rPr>
      </w:pPr>
    </w:p>
    <w:p w14:paraId="788EB0EA" w14:textId="77777777" w:rsidR="009501FA" w:rsidRDefault="009501FA">
      <w:pPr>
        <w:spacing w:after="0" w:line="240" w:lineRule="auto"/>
        <w:rPr>
          <w:rFonts w:ascii="微軟正黑體" w:eastAsia="微軟正黑體" w:hAnsi="微軟正黑體"/>
          <w:b/>
          <w:bCs/>
          <w:color w:val="000000" w:themeColor="text1"/>
          <w:sz w:val="28"/>
          <w:szCs w:val="28"/>
          <w:lang w:eastAsia="zh-HK"/>
        </w:rPr>
      </w:pPr>
      <w:r>
        <w:rPr>
          <w:rFonts w:ascii="微軟正黑體" w:eastAsia="微軟正黑體" w:hAnsi="微軟正黑體"/>
          <w:b/>
          <w:bCs/>
          <w:color w:val="000000" w:themeColor="text1"/>
          <w:sz w:val="28"/>
          <w:szCs w:val="28"/>
          <w:lang w:eastAsia="zh-HK"/>
        </w:rPr>
        <w:br w:type="page"/>
      </w:r>
    </w:p>
    <w:p w14:paraId="6F25A126" w14:textId="64A066A5" w:rsidR="007E2D4C" w:rsidRPr="00D255BF" w:rsidRDefault="007E2D4C" w:rsidP="00D255BF">
      <w:pPr>
        <w:snapToGrid w:val="0"/>
        <w:spacing w:after="0" w:line="240" w:lineRule="auto"/>
        <w:rPr>
          <w:rFonts w:ascii="微軟正黑體" w:eastAsia="微軟正黑體" w:hAnsi="微軟正黑體"/>
          <w:b/>
          <w:bCs/>
          <w:color w:val="0070C0"/>
          <w:sz w:val="28"/>
          <w:szCs w:val="28"/>
          <w:lang w:eastAsia="zh-HK"/>
        </w:rPr>
      </w:pPr>
      <w:r w:rsidRPr="00D255BF">
        <w:rPr>
          <w:rFonts w:ascii="微軟正黑體" w:eastAsia="微軟正黑體" w:hAnsi="微軟正黑體" w:hint="eastAsia"/>
          <w:b/>
          <w:bCs/>
          <w:color w:val="000000" w:themeColor="text1"/>
          <w:sz w:val="28"/>
          <w:szCs w:val="28"/>
          <w:lang w:eastAsia="zh-HK"/>
        </w:rPr>
        <w:lastRenderedPageBreak/>
        <w:t>網上學習</w:t>
      </w:r>
    </w:p>
    <w:p w14:paraId="11A4116A" w14:textId="77777777" w:rsidR="007E2D4C" w:rsidRPr="00CB353C" w:rsidRDefault="007E2D4C" w:rsidP="005B237A">
      <w:pPr>
        <w:pStyle w:val="a6"/>
        <w:numPr>
          <w:ilvl w:val="0"/>
          <w:numId w:val="11"/>
        </w:numPr>
        <w:snapToGrid w:val="0"/>
        <w:spacing w:after="0" w:line="0" w:lineRule="atLeast"/>
        <w:ind w:left="482" w:hanging="482"/>
        <w:contextualSpacing w:val="0"/>
        <w:rPr>
          <w:rFonts w:ascii="微軟正黑體" w:eastAsia="微軟正黑體" w:hAnsi="微軟正黑體"/>
          <w:sz w:val="24"/>
          <w:szCs w:val="24"/>
        </w:rPr>
      </w:pPr>
      <w:r w:rsidRPr="00CB353C">
        <w:rPr>
          <w:rFonts w:ascii="微軟正黑體" w:eastAsia="微軟正黑體" w:hAnsi="微軟正黑體" w:hint="eastAsia"/>
          <w:sz w:val="24"/>
          <w:szCs w:val="24"/>
          <w:lang w:eastAsia="zh-HK"/>
        </w:rPr>
        <w:t>同學可觀看以下短片作概念重溫：</w:t>
      </w:r>
    </w:p>
    <w:p w14:paraId="1F35A627" w14:textId="5985FAAE" w:rsidR="00357C08" w:rsidRDefault="00CB353C" w:rsidP="00CB353C">
      <w:pPr>
        <w:spacing w:after="0" w:line="0" w:lineRule="atLeast"/>
        <w:rPr>
          <w:rFonts w:asciiTheme="minorEastAsia" w:hAnsiTheme="minorEastAsia"/>
          <w:lang w:eastAsia="zh-HK"/>
        </w:rPr>
      </w:pPr>
      <w:r>
        <w:rPr>
          <w:rFonts w:eastAsia="DengXian"/>
          <w:noProof/>
          <w:color w:val="231F20"/>
          <w:lang w:eastAsia="zh-CN"/>
        </w:rPr>
        <mc:AlternateContent>
          <mc:Choice Requires="wps">
            <w:drawing>
              <wp:anchor distT="0" distB="0" distL="114300" distR="114300" simplePos="0" relativeHeight="251864064" behindDoc="0" locked="0" layoutInCell="1" allowOverlap="1" wp14:anchorId="153A2E3F" wp14:editId="3DC4AFFA">
                <wp:simplePos x="0" y="0"/>
                <wp:positionH relativeFrom="margin">
                  <wp:posOffset>0</wp:posOffset>
                </wp:positionH>
                <wp:positionV relativeFrom="paragraph">
                  <wp:posOffset>2074603</wp:posOffset>
                </wp:positionV>
                <wp:extent cx="5118735" cy="1863090"/>
                <wp:effectExtent l="19050" t="19050" r="24765" b="22860"/>
                <wp:wrapSquare wrapText="bothSides"/>
                <wp:docPr id="43" name="圓角矩形 1073"/>
                <wp:cNvGraphicFramePr/>
                <a:graphic xmlns:a="http://schemas.openxmlformats.org/drawingml/2006/main">
                  <a:graphicData uri="http://schemas.microsoft.com/office/word/2010/wordprocessingShape">
                    <wps:wsp>
                      <wps:cNvSpPr/>
                      <wps:spPr>
                        <a:xfrm>
                          <a:off x="0" y="0"/>
                          <a:ext cx="5118735" cy="1863090"/>
                        </a:xfrm>
                        <a:prstGeom prst="roundRect">
                          <a:avLst/>
                        </a:prstGeom>
                        <a:solidFill>
                          <a:sysClr val="window" lastClr="FFFFFF"/>
                        </a:solidFill>
                        <a:ln w="28575" cap="flat" cmpd="sng" algn="ctr">
                          <a:solidFill>
                            <a:srgbClr val="4472C4"/>
                          </a:solidFill>
                          <a:prstDash val="solid"/>
                          <a:miter lim="800000"/>
                        </a:ln>
                        <a:effectLst/>
                      </wps:spPr>
                      <wps:txbx>
                        <w:txbxContent>
                          <w:p w14:paraId="217BEF56" w14:textId="37A1FE86" w:rsidR="00C105AA" w:rsidRPr="00CB353C" w:rsidRDefault="00C105AA" w:rsidP="00381233">
                            <w:pPr>
                              <w:snapToGrid w:val="0"/>
                              <w:spacing w:after="0" w:line="240" w:lineRule="auto"/>
                              <w:jc w:val="both"/>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0952128A" wp14:editId="2C9DE218">
                                  <wp:extent cx="856800" cy="698909"/>
                                  <wp:effectExtent l="0" t="0" r="635" b="6350"/>
                                  <wp:docPr id="44" name="圖片 4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B353C">
                              <w:rPr>
                                <w:rFonts w:ascii="微軟正黑體" w:eastAsia="微軟正黑體" w:hAnsi="微軟正黑體" w:hint="eastAsia"/>
                                <w:sz w:val="24"/>
                                <w:szCs w:val="24"/>
                                <w:lang w:eastAsia="zh-HK"/>
                              </w:rPr>
                              <w:t>「三分鐘概念」動畫視像片段系列：</w:t>
                            </w:r>
                            <w:r w:rsidRPr="00CB353C">
                              <w:rPr>
                                <w:rFonts w:ascii="微軟正黑體" w:eastAsia="微軟正黑體" w:hAnsi="微軟正黑體" w:hint="eastAsia"/>
                                <w:bCs/>
                                <w:sz w:val="24"/>
                                <w:szCs w:val="24"/>
                              </w:rPr>
                              <w:t>（6）</w:t>
                            </w:r>
                            <w:r w:rsidRPr="00CB353C">
                              <w:rPr>
                                <w:rFonts w:ascii="微軟正黑體" w:eastAsia="微軟正黑體" w:hAnsi="微軟正黑體" w:hint="eastAsia"/>
                                <w:bCs/>
                                <w:sz w:val="24"/>
                                <w:szCs w:val="24"/>
                                <w:lang w:eastAsia="zh-HK"/>
                              </w:rPr>
                              <w:t>量度經濟表現的指標</w:t>
                            </w:r>
                          </w:p>
                          <w:p w14:paraId="2A9971D0" w14:textId="63747E1B" w:rsidR="00C105AA" w:rsidRDefault="00C105AA" w:rsidP="00381233">
                            <w:pPr>
                              <w:snapToGrid w:val="0"/>
                              <w:spacing w:after="0" w:line="240" w:lineRule="auto"/>
                              <w:jc w:val="both"/>
                              <w:rPr>
                                <w:rFonts w:ascii="Times New Roman" w:hAnsi="Times New Roman" w:cs="Times New Roman"/>
                              </w:rPr>
                            </w:pPr>
                            <w:r w:rsidRPr="00CB353C">
                              <w:t>https://emm.edcity.hk/media/</w:t>
                            </w:r>
                            <w:r w:rsidRPr="00CB353C">
                              <w:rPr>
                                <w:rFonts w:hint="eastAsia"/>
                              </w:rPr>
                              <w:t>生活與社會「三分鐘概念」動畫視像片段系列：（</w:t>
                            </w:r>
                            <w:r w:rsidRPr="00CB353C">
                              <w:rPr>
                                <w:rFonts w:hint="eastAsia"/>
                              </w:rPr>
                              <w:t>6</w:t>
                            </w:r>
                            <w:r w:rsidRPr="00CB353C">
                              <w:rPr>
                                <w:rFonts w:hint="eastAsia"/>
                              </w:rPr>
                              <w:t>）量度經濟表現的指標</w:t>
                            </w:r>
                            <w:r w:rsidRPr="00CB353C">
                              <w:t>/1_lg05e04m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A2E3F" id="圓角矩形 1073" o:spid="_x0000_s1046" style="position:absolute;margin-left:0;margin-top:163.35pt;width:403.05pt;height:146.7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" fillcolor="window" strokecolor="#4472c4" strokeweight="2.25pt">
                <v:stroke joinstyle="miter"/>
                <v:textbox>
                  <w:txbxContent>
                    <w:p w14:paraId="217BEF56" w14:textId="37A1FE86" w:rsidR="00C105AA" w:rsidRPr="00CB353C" w:rsidRDefault="00C105AA" w:rsidP="00381233">
                      <w:pPr>
                        <w:snapToGrid w:val="0"/>
                        <w:spacing w:after="0" w:line="240" w:lineRule="auto"/>
                        <w:jc w:val="both"/>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0952128A" wp14:editId="2C9DE218">
                            <wp:extent cx="856800" cy="698909"/>
                            <wp:effectExtent l="0" t="0" r="635" b="6350"/>
                            <wp:docPr id="44" name="圖片 4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B353C">
                        <w:rPr>
                          <w:rFonts w:ascii="微軟正黑體" w:eastAsia="微軟正黑體" w:hAnsi="微軟正黑體" w:hint="eastAsia"/>
                          <w:sz w:val="24"/>
                          <w:szCs w:val="24"/>
                          <w:lang w:eastAsia="zh-HK"/>
                        </w:rPr>
                        <w:t>「三分鐘概念」動畫視像片段系列：</w:t>
                      </w:r>
                      <w:r w:rsidRPr="00CB353C">
                        <w:rPr>
                          <w:rFonts w:ascii="微軟正黑體" w:eastAsia="微軟正黑體" w:hAnsi="微軟正黑體" w:hint="eastAsia"/>
                          <w:bCs/>
                          <w:sz w:val="24"/>
                          <w:szCs w:val="24"/>
                        </w:rPr>
                        <w:t>（6）</w:t>
                      </w:r>
                      <w:r w:rsidRPr="00CB353C">
                        <w:rPr>
                          <w:rFonts w:ascii="微軟正黑體" w:eastAsia="微軟正黑體" w:hAnsi="微軟正黑體" w:hint="eastAsia"/>
                          <w:bCs/>
                          <w:sz w:val="24"/>
                          <w:szCs w:val="24"/>
                          <w:lang w:eastAsia="zh-HK"/>
                        </w:rPr>
                        <w:t>量度經濟表現的指標</w:t>
                      </w:r>
                    </w:p>
                    <w:p w14:paraId="2A9971D0" w14:textId="63747E1B" w:rsidR="00C105AA" w:rsidRDefault="00C105AA" w:rsidP="00381233">
                      <w:pPr>
                        <w:snapToGrid w:val="0"/>
                        <w:spacing w:after="0" w:line="240" w:lineRule="auto"/>
                        <w:jc w:val="both"/>
                        <w:rPr>
                          <w:rFonts w:ascii="Times New Roman" w:hAnsi="Times New Roman" w:cs="Times New Roman"/>
                        </w:rPr>
                      </w:pPr>
                      <w:r w:rsidRPr="00CB353C">
                        <w:t>https://emm.edcity.hk/media/</w:t>
                      </w:r>
                      <w:r w:rsidRPr="00CB353C">
                        <w:rPr>
                          <w:rFonts w:hint="eastAsia"/>
                        </w:rPr>
                        <w:t>生活與社會「三分鐘概念」動畫視像片段系列：（</w:t>
                      </w:r>
                      <w:r w:rsidRPr="00CB353C">
                        <w:rPr>
                          <w:rFonts w:hint="eastAsia"/>
                        </w:rPr>
                        <w:t>6</w:t>
                      </w:r>
                      <w:r w:rsidRPr="00CB353C">
                        <w:rPr>
                          <w:rFonts w:hint="eastAsia"/>
                        </w:rPr>
                        <w:t>）量度經濟表現的指標</w:t>
                      </w:r>
                      <w:r w:rsidRPr="00CB353C">
                        <w:t>/1_lg05e04m</w:t>
                      </w:r>
                    </w:p>
                  </w:txbxContent>
                </v:textbox>
                <w10:wrap type="square" anchorx="margin"/>
              </v:roundrect>
            </w:pict>
          </mc:Fallback>
        </mc:AlternateContent>
      </w:r>
      <w:r w:rsidR="009F1AA6">
        <w:rPr>
          <w:noProof/>
          <w:lang w:eastAsia="zh-CN"/>
        </w:rPr>
        <w:drawing>
          <wp:inline distT="0" distB="0" distL="0" distR="0" wp14:anchorId="133073F5" wp14:editId="741F7134">
            <wp:extent cx="2730500" cy="1883760"/>
            <wp:effectExtent l="19050" t="19050" r="12700" b="21590"/>
            <wp:docPr id="487454471" name="圖片 48745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0083" cy="1890371"/>
                    </a:xfrm>
                    <a:prstGeom prst="rect">
                      <a:avLst/>
                    </a:prstGeom>
                    <a:solidFill>
                      <a:srgbClr val="FFFFFF">
                        <a:shade val="85000"/>
                      </a:srgbClr>
                    </a:solidFill>
                    <a:ln w="9525" cap="sq">
                      <a:solidFill>
                        <a:schemeClr val="tx1"/>
                      </a:solidFill>
                      <a:miter lim="800000"/>
                    </a:ln>
                    <a:effectLst/>
                  </pic:spPr>
                </pic:pic>
              </a:graphicData>
            </a:graphic>
          </wp:inline>
        </w:drawing>
      </w:r>
    </w:p>
    <w:p w14:paraId="7FC211E0" w14:textId="21E6F366" w:rsidR="00CB353C" w:rsidRDefault="00CB353C" w:rsidP="00CB353C">
      <w:pPr>
        <w:spacing w:after="0" w:line="0" w:lineRule="atLeast"/>
        <w:rPr>
          <w:rFonts w:asciiTheme="minorEastAsia" w:hAnsiTheme="minorEastAsia"/>
          <w:lang w:eastAsia="zh-HK"/>
        </w:rPr>
      </w:pPr>
    </w:p>
    <w:p w14:paraId="34146181" w14:textId="77777777" w:rsidR="00CB353C" w:rsidRDefault="00CB353C" w:rsidP="00CB353C">
      <w:pPr>
        <w:spacing w:after="0" w:line="0" w:lineRule="atLeast"/>
        <w:rPr>
          <w:rFonts w:asciiTheme="minorEastAsia" w:hAnsiTheme="minorEastAsia"/>
          <w:lang w:eastAsia="zh-HK"/>
        </w:rPr>
      </w:pPr>
    </w:p>
    <w:p w14:paraId="1C74BC31" w14:textId="481F09CA" w:rsidR="00CA2233" w:rsidRDefault="007E2D4C" w:rsidP="00CB353C">
      <w:pPr>
        <w:pStyle w:val="a6"/>
        <w:numPr>
          <w:ilvl w:val="0"/>
          <w:numId w:val="11"/>
        </w:numPr>
        <w:snapToGrid w:val="0"/>
        <w:spacing w:after="0" w:line="240" w:lineRule="auto"/>
        <w:ind w:left="482" w:hanging="482"/>
        <w:contextualSpacing w:val="0"/>
        <w:rPr>
          <w:rFonts w:ascii="Times New Roman" w:eastAsia="微軟正黑體" w:hAnsi="Times New Roman" w:cs="Times New Roman"/>
          <w:sz w:val="24"/>
          <w:szCs w:val="24"/>
        </w:rPr>
      </w:pPr>
      <w:r w:rsidRPr="00CB353C">
        <w:rPr>
          <w:rFonts w:ascii="Times New Roman" w:eastAsia="微軟正黑體" w:hAnsi="Times New Roman" w:cs="Times New Roman"/>
          <w:sz w:val="24"/>
          <w:szCs w:val="24"/>
          <w:lang w:eastAsia="zh-HK"/>
        </w:rPr>
        <w:t>同學可</w:t>
      </w:r>
      <w:r w:rsidRPr="00CB353C">
        <w:rPr>
          <w:rFonts w:ascii="Times New Roman" w:eastAsia="微軟正黑體" w:hAnsi="Times New Roman" w:cs="Times New Roman"/>
          <w:sz w:val="24"/>
          <w:szCs w:val="24"/>
        </w:rPr>
        <w:t>瀏覽</w:t>
      </w:r>
      <w:r w:rsidR="00A57A86" w:rsidRPr="00CB353C">
        <w:rPr>
          <w:rFonts w:ascii="Times New Roman" w:eastAsia="微軟正黑體" w:hAnsi="Times New Roman" w:cs="Times New Roman"/>
          <w:sz w:val="24"/>
          <w:szCs w:val="24"/>
          <w:lang w:eastAsia="zh-HK"/>
        </w:rPr>
        <w:t>政</w:t>
      </w:r>
      <w:r w:rsidR="00A57A86" w:rsidRPr="00CB353C">
        <w:rPr>
          <w:rFonts w:ascii="Times New Roman" w:eastAsia="微軟正黑體" w:hAnsi="Times New Roman" w:cs="Times New Roman"/>
          <w:sz w:val="24"/>
          <w:szCs w:val="24"/>
        </w:rPr>
        <w:t>府統計處網頁</w:t>
      </w:r>
      <w:r w:rsidR="00A57A86" w:rsidRPr="00CB353C">
        <w:rPr>
          <w:rFonts w:ascii="Times New Roman" w:eastAsia="微軟正黑體" w:hAnsi="Times New Roman" w:cs="Times New Roman"/>
          <w:sz w:val="24"/>
          <w:szCs w:val="24"/>
        </w:rPr>
        <w:t>──</w:t>
      </w:r>
      <w:r w:rsidR="00A57A86" w:rsidRPr="00CB353C">
        <w:rPr>
          <w:rFonts w:ascii="Times New Roman" w:eastAsia="微軟正黑體" w:hAnsi="Times New Roman" w:cs="Times New Roman"/>
          <w:sz w:val="24"/>
          <w:szCs w:val="24"/>
        </w:rPr>
        <w:t>香港統計數字一覽（最新數字）</w:t>
      </w:r>
      <w:r w:rsidR="00A57A86" w:rsidRPr="00CB353C">
        <w:rPr>
          <w:rFonts w:ascii="Times New Roman" w:eastAsia="微軟正黑體" w:hAnsi="Times New Roman" w:cs="Times New Roman"/>
          <w:sz w:val="24"/>
          <w:szCs w:val="24"/>
        </w:rPr>
        <w:t>(</w:t>
      </w:r>
      <w:hyperlink r:id="rId34" w:history="1">
        <w:r w:rsidR="00A57A86" w:rsidRPr="00CB353C">
          <w:rPr>
            <w:rStyle w:val="a8"/>
            <w:rFonts w:ascii="Times New Roman" w:eastAsia="微軟正黑體" w:hAnsi="Times New Roman" w:cs="Times New Roman"/>
            <w:sz w:val="24"/>
            <w:szCs w:val="24"/>
            <w:lang w:eastAsia="zh-HK"/>
          </w:rPr>
          <w:t>http://www.censtatd.gov.hk/hkstat/hkif/index_tc.jsp</w:t>
        </w:r>
      </w:hyperlink>
      <w:r w:rsidR="00A57A86" w:rsidRPr="00CB353C">
        <w:rPr>
          <w:rStyle w:val="a8"/>
          <w:rFonts w:ascii="Times New Roman" w:eastAsia="微軟正黑體" w:hAnsi="Times New Roman" w:cs="Times New Roman"/>
          <w:sz w:val="24"/>
          <w:szCs w:val="24"/>
        </w:rPr>
        <w:t>)</w:t>
      </w:r>
      <w:r w:rsidRPr="00CB353C">
        <w:rPr>
          <w:rFonts w:ascii="Times New Roman" w:eastAsia="微軟正黑體" w:hAnsi="Times New Roman" w:cs="Times New Roman"/>
          <w:sz w:val="24"/>
          <w:szCs w:val="24"/>
        </w:rPr>
        <w:t>，取得</w:t>
      </w:r>
      <w:r w:rsidRPr="00CB353C">
        <w:rPr>
          <w:rFonts w:ascii="Times New Roman" w:eastAsia="微軟正黑體" w:hAnsi="Times New Roman" w:cs="Times New Roman"/>
          <w:sz w:val="24"/>
          <w:szCs w:val="24"/>
          <w:lang w:eastAsia="zh-HK"/>
        </w:rPr>
        <w:t>最新的統計</w:t>
      </w:r>
      <w:r w:rsidR="00A57A86" w:rsidRPr="00CB353C">
        <w:rPr>
          <w:rFonts w:ascii="Times New Roman" w:eastAsia="微軟正黑體" w:hAnsi="Times New Roman" w:cs="Times New Roman"/>
          <w:sz w:val="24"/>
          <w:szCs w:val="24"/>
        </w:rPr>
        <w:t>資料</w:t>
      </w:r>
      <w:r w:rsidR="00A57A86" w:rsidRPr="00CB353C">
        <w:rPr>
          <w:rFonts w:ascii="Times New Roman" w:eastAsia="微軟正黑體" w:hAnsi="Times New Roman" w:cs="Times New Roman"/>
          <w:sz w:val="24"/>
          <w:szCs w:val="24"/>
          <w:lang w:eastAsia="zh-HK"/>
        </w:rPr>
        <w:t>。</w:t>
      </w:r>
    </w:p>
    <w:p w14:paraId="69C7626C" w14:textId="560A2393" w:rsidR="004133E7" w:rsidRDefault="004133E7">
      <w:pPr>
        <w:spacing w:after="0" w:line="240" w:lineRule="auto"/>
        <w:rPr>
          <w:rFonts w:ascii="Times New Roman" w:eastAsia="微軟正黑體" w:hAnsi="Times New Roman" w:cs="Times New Roman"/>
          <w:sz w:val="24"/>
          <w:szCs w:val="24"/>
          <w:lang w:eastAsia="zh-HK"/>
        </w:rPr>
      </w:pPr>
      <w:r>
        <w:rPr>
          <w:rFonts w:ascii="Times New Roman" w:eastAsia="微軟正黑體" w:hAnsi="Times New Roman" w:cs="Times New Roman"/>
          <w:sz w:val="24"/>
          <w:szCs w:val="24"/>
          <w:lang w:eastAsia="zh-HK"/>
        </w:rPr>
        <w:br w:type="page"/>
      </w:r>
    </w:p>
    <w:p w14:paraId="5E038FFF" w14:textId="5346CF7C" w:rsidR="004133E7" w:rsidRPr="00CB353C" w:rsidRDefault="00381233" w:rsidP="006F7558">
      <w:pPr>
        <w:pStyle w:val="a6"/>
        <w:snapToGrid w:val="0"/>
        <w:spacing w:after="0" w:line="240" w:lineRule="auto"/>
        <w:ind w:left="482"/>
        <w:contextualSpacing w:val="0"/>
        <w:rPr>
          <w:rStyle w:val="a8"/>
          <w:rFonts w:ascii="Times New Roman" w:eastAsia="微軟正黑體" w:hAnsi="Times New Roman" w:cs="Times New Roman"/>
          <w:color w:val="auto"/>
          <w:sz w:val="24"/>
          <w:szCs w:val="24"/>
          <w:u w:val="none"/>
        </w:rPr>
      </w:pPr>
      <w:r>
        <w:rPr>
          <w:b/>
          <w:noProof/>
          <w:color w:val="4472C4"/>
          <w:sz w:val="32"/>
          <w:szCs w:val="32"/>
          <w:lang w:eastAsia="zh-CN"/>
        </w:rPr>
        <w:lastRenderedPageBreak/>
        <mc:AlternateContent>
          <mc:Choice Requires="wps">
            <w:drawing>
              <wp:anchor distT="0" distB="0" distL="114300" distR="114300" simplePos="0" relativeHeight="251857920" behindDoc="0" locked="0" layoutInCell="1" allowOverlap="1" wp14:anchorId="1080C41B" wp14:editId="560D8BCD">
                <wp:simplePos x="0" y="0"/>
                <wp:positionH relativeFrom="margin">
                  <wp:posOffset>2578100</wp:posOffset>
                </wp:positionH>
                <wp:positionV relativeFrom="paragraph">
                  <wp:posOffset>-400050</wp:posOffset>
                </wp:positionV>
                <wp:extent cx="2563091" cy="906780"/>
                <wp:effectExtent l="19050" t="19050" r="27940" b="26670"/>
                <wp:wrapNone/>
                <wp:docPr id="4" name="圓角矩形 4"/>
                <wp:cNvGraphicFramePr/>
                <a:graphic xmlns:a="http://schemas.openxmlformats.org/drawingml/2006/main">
                  <a:graphicData uri="http://schemas.microsoft.com/office/word/2010/wordprocessingShape">
                    <wps:wsp>
                      <wps:cNvSpPr/>
                      <wps:spPr>
                        <a:xfrm>
                          <a:off x="0" y="0"/>
                          <a:ext cx="2563091" cy="906780"/>
                        </a:xfrm>
                        <a:prstGeom prst="roundRect">
                          <a:avLst/>
                        </a:prstGeom>
                        <a:solidFill>
                          <a:schemeClr val="bg1"/>
                        </a:solid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3BC8C05" w14:textId="25A3080C" w:rsidR="00C105AA" w:rsidRPr="00CB353C" w:rsidRDefault="00C105AA" w:rsidP="00CB353C">
                            <w:pPr>
                              <w:snapToGrid w:val="0"/>
                              <w:spacing w:after="0" w:line="240" w:lineRule="auto"/>
                              <w:jc w:val="both"/>
                              <w:rPr>
                                <w:sz w:val="20"/>
                                <w:szCs w:val="20"/>
                              </w:rPr>
                            </w:pPr>
                            <w:r>
                              <w:rPr>
                                <w:rFonts w:ascii="Calibri" w:hAnsi="Calibri"/>
                                <w:noProof/>
                                <w:sz w:val="20"/>
                                <w:szCs w:val="20"/>
                                <w:lang w:eastAsia="zh-CN"/>
                              </w:rPr>
                              <w:drawing>
                                <wp:inline distT="0" distB="0" distL="0" distR="0" wp14:anchorId="7A78697B" wp14:editId="67742286">
                                  <wp:extent cx="590557" cy="339437"/>
                                  <wp:effectExtent l="0" t="0" r="0" b="3810"/>
                                  <wp:docPr id="59"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038" cy="342587"/>
                                          </a:xfrm>
                                          <a:prstGeom prst="rect">
                                            <a:avLst/>
                                          </a:prstGeom>
                                          <a:noFill/>
                                          <a:ln>
                                            <a:noFill/>
                                          </a:ln>
                                        </pic:spPr>
                                      </pic:pic>
                                    </a:graphicData>
                                  </a:graphic>
                                </wp:inline>
                              </w:drawing>
                            </w:r>
                            <w:r w:rsidRPr="00CB353C">
                              <w:rPr>
                                <w:rFonts w:ascii="Times New Roman" w:hAnsi="Times New Roman" w:cs="Times New Roman" w:hint="eastAsia"/>
                                <w:color w:val="000000"/>
                                <w:sz w:val="20"/>
                                <w:szCs w:val="20"/>
                              </w:rPr>
                              <w:t>教師可因應學生的興趣、能力和前備知識，決定是否向學生講解「知多一點點：平均工資（薪金）」的內容。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0C41B" id="圓角矩形 4" o:spid="_x0000_s1047" style="position:absolute;left:0;text-align:left;margin-left:203pt;margin-top:-31.5pt;width:201.8pt;height:71.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" fillcolor="white [3212]" strokecolor="red" strokeweight="2.25pt">
                <v:stroke dashstyle="3 1" joinstyle="miter"/>
                <v:textbox>
                  <w:txbxContent>
                    <w:p w14:paraId="13BC8C05" w14:textId="25A3080C" w:rsidR="00C105AA" w:rsidRPr="00CB353C" w:rsidRDefault="00C105AA" w:rsidP="00CB353C">
                      <w:pPr>
                        <w:snapToGrid w:val="0"/>
                        <w:spacing w:after="0" w:line="240" w:lineRule="auto"/>
                        <w:jc w:val="both"/>
                        <w:rPr>
                          <w:sz w:val="20"/>
                          <w:szCs w:val="20"/>
                        </w:rPr>
                      </w:pPr>
                      <w:r>
                        <w:rPr>
                          <w:rFonts w:ascii="Calibri" w:hAnsi="Calibri"/>
                          <w:noProof/>
                          <w:sz w:val="20"/>
                          <w:szCs w:val="20"/>
                          <w:lang w:eastAsia="zh-CN"/>
                        </w:rPr>
                        <w:drawing>
                          <wp:inline distT="0" distB="0" distL="0" distR="0" wp14:anchorId="7A78697B" wp14:editId="67742286">
                            <wp:extent cx="590557" cy="339437"/>
                            <wp:effectExtent l="0" t="0" r="0" b="3810"/>
                            <wp:docPr id="59"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038" cy="342587"/>
                                    </a:xfrm>
                                    <a:prstGeom prst="rect">
                                      <a:avLst/>
                                    </a:prstGeom>
                                    <a:noFill/>
                                    <a:ln>
                                      <a:noFill/>
                                    </a:ln>
                                  </pic:spPr>
                                </pic:pic>
                              </a:graphicData>
                            </a:graphic>
                          </wp:inline>
                        </w:drawing>
                      </w:r>
                      <w:r w:rsidRPr="00CB353C">
                        <w:rPr>
                          <w:rFonts w:ascii="Times New Roman" w:hAnsi="Times New Roman" w:cs="Times New Roman" w:hint="eastAsia"/>
                          <w:color w:val="000000"/>
                          <w:sz w:val="20"/>
                          <w:szCs w:val="20"/>
                        </w:rPr>
                        <w:t>教師可因應學生的興趣、能力和前備知識，決定是否向學生講解「知多一點點：平均工資（薪金）」的內容。</w:t>
                      </w:r>
                    </w:p>
                  </w:txbxContent>
                </v:textbox>
                <w10:wrap anchorx="margin"/>
              </v:roundrect>
            </w:pict>
          </mc:Fallback>
        </mc:AlternateContent>
      </w:r>
    </w:p>
    <w:p w14:paraId="459B5707" w14:textId="5E92B883" w:rsidR="0072035A" w:rsidRDefault="003C708E">
      <w:pPr>
        <w:spacing w:after="0" w:line="240" w:lineRule="auto"/>
        <w:rPr>
          <w:rStyle w:val="a8"/>
        </w:rPr>
      </w:pPr>
      <w:r>
        <w:rPr>
          <w:b/>
          <w:noProof/>
          <w:color w:val="4472C4"/>
          <w:sz w:val="32"/>
          <w:szCs w:val="32"/>
          <w:lang w:eastAsia="zh-CN"/>
        </w:rPr>
        <w:drawing>
          <wp:anchor distT="0" distB="0" distL="114300" distR="114300" simplePos="0" relativeHeight="251661312" behindDoc="1" locked="0" layoutInCell="1" allowOverlap="1" wp14:anchorId="0B13156D" wp14:editId="1BB5C7EC">
            <wp:simplePos x="0" y="0"/>
            <wp:positionH relativeFrom="margin">
              <wp:posOffset>-641350</wp:posOffset>
            </wp:positionH>
            <wp:positionV relativeFrom="paragraph">
              <wp:posOffset>161290</wp:posOffset>
            </wp:positionV>
            <wp:extent cx="6572250" cy="8623300"/>
            <wp:effectExtent l="0" t="0" r="0" b="6350"/>
            <wp:wrapNone/>
            <wp:docPr id="542"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a:blip r:embed="rId37">
                      <a:extLst>
                        <a:ext uri="{28A0092B-C50C-407E-A947-70E740481C1C}">
                          <a14:useLocalDpi xmlns:a14="http://schemas.microsoft.com/office/drawing/2010/main" val="0"/>
                        </a:ext>
                      </a:extLst>
                    </a:blip>
                    <a:srcRect b="-23"/>
                    <a:stretch>
                      <a:fillRect/>
                    </a:stretch>
                  </pic:blipFill>
                  <pic:spPr bwMode="auto">
                    <a:xfrm>
                      <a:off x="0" y="0"/>
                      <a:ext cx="6572250" cy="862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66011" w14:textId="77777777" w:rsidR="00CB353C" w:rsidRDefault="00CB353C">
      <w:pPr>
        <w:spacing w:after="0" w:line="240" w:lineRule="auto"/>
        <w:rPr>
          <w:rStyle w:val="a8"/>
        </w:rPr>
      </w:pPr>
    </w:p>
    <w:p w14:paraId="5BFE633B" w14:textId="4F3F80C0" w:rsidR="001F7622" w:rsidRDefault="00B14BB9" w:rsidP="00C3645C">
      <w:pPr>
        <w:spacing w:line="720" w:lineRule="auto"/>
        <w:rPr>
          <w:rStyle w:val="a8"/>
        </w:rPr>
      </w:pPr>
      <w:r>
        <w:rPr>
          <w:b/>
          <w:noProof/>
          <w:color w:val="4472C4"/>
          <w:sz w:val="32"/>
          <w:szCs w:val="32"/>
          <w:lang w:eastAsia="zh-CN"/>
        </w:rPr>
        <mc:AlternateContent>
          <mc:Choice Requires="wps">
            <w:drawing>
              <wp:anchor distT="0" distB="0" distL="114300" distR="114300" simplePos="0" relativeHeight="251865088" behindDoc="0" locked="0" layoutInCell="1" allowOverlap="1" wp14:anchorId="5AD6A2F7" wp14:editId="3D9FDFFD">
                <wp:simplePos x="0" y="0"/>
                <wp:positionH relativeFrom="column">
                  <wp:posOffset>4121728</wp:posOffset>
                </wp:positionH>
                <wp:positionV relativeFrom="paragraph">
                  <wp:posOffset>477520</wp:posOffset>
                </wp:positionV>
                <wp:extent cx="914400" cy="325582"/>
                <wp:effectExtent l="0" t="0" r="635" b="0"/>
                <wp:wrapNone/>
                <wp:docPr id="45" name="文字方塊 45"/>
                <wp:cNvGraphicFramePr/>
                <a:graphic xmlns:a="http://schemas.openxmlformats.org/drawingml/2006/main">
                  <a:graphicData uri="http://schemas.microsoft.com/office/word/2010/wordprocessingShape">
                    <wps:wsp>
                      <wps:cNvSpPr txBox="1"/>
                      <wps:spPr>
                        <a:xfrm>
                          <a:off x="0" y="0"/>
                          <a:ext cx="914400" cy="325582"/>
                        </a:xfrm>
                        <a:prstGeom prst="rect">
                          <a:avLst/>
                        </a:prstGeom>
                        <a:solidFill>
                          <a:schemeClr val="lt1"/>
                        </a:solidFill>
                        <a:ln w="6350">
                          <a:noFill/>
                        </a:ln>
                      </wps:spPr>
                      <wps:txbx>
                        <w:txbxContent>
                          <w:p w14:paraId="037DDDB8" w14:textId="04E48987" w:rsidR="00C105AA" w:rsidRDefault="00C105AA">
                            <w:r>
                              <w:rPr>
                                <w:rFonts w:hint="eastAsia"/>
                              </w:rPr>
                              <w:t>附</w:t>
                            </w:r>
                            <w:r>
                              <w:t>錄一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D6A2F7" id="文字方塊 45" o:spid="_x0000_s1048" type="#_x0000_t202" style="position:absolute;margin-left:324.55pt;margin-top:37.6pt;width:1in;height:25.65pt;z-index:251865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" fillcolor="white [3201]" stroked="f" strokeweight=".5pt">
                <v:textbox>
                  <w:txbxContent>
                    <w:p w14:paraId="037DDDB8" w14:textId="04E48987" w:rsidR="00C105AA" w:rsidRDefault="00C105AA">
                      <w:r>
                        <w:rPr>
                          <w:rFonts w:hint="eastAsia"/>
                        </w:rPr>
                        <w:t>附</w:t>
                      </w:r>
                      <w:r>
                        <w:t>錄一</w:t>
                      </w:r>
                    </w:p>
                  </w:txbxContent>
                </v:textbox>
              </v:shape>
            </w:pict>
          </mc:Fallback>
        </mc:AlternateContent>
      </w:r>
      <w:r w:rsidR="00CB353C" w:rsidRPr="00423F5A">
        <w:rPr>
          <w:rFonts w:ascii="微軟正黑體" w:eastAsia="微軟正黑體" w:hAnsi="微軟正黑體" w:hint="eastAsia"/>
          <w:b/>
          <w:noProof/>
          <w:color w:val="000000"/>
          <w:sz w:val="30"/>
          <w:szCs w:val="30"/>
          <w:lang w:eastAsia="zh-CN"/>
        </w:rPr>
        <w:drawing>
          <wp:anchor distT="0" distB="0" distL="114300" distR="114300" simplePos="0" relativeHeight="251663360" behindDoc="0" locked="0" layoutInCell="1" allowOverlap="1" wp14:anchorId="0CB71648" wp14:editId="7A38D316">
            <wp:simplePos x="0" y="0"/>
            <wp:positionH relativeFrom="column">
              <wp:posOffset>602673</wp:posOffset>
            </wp:positionH>
            <wp:positionV relativeFrom="paragraph">
              <wp:posOffset>519545</wp:posOffset>
            </wp:positionV>
            <wp:extent cx="485753" cy="782782"/>
            <wp:effectExtent l="0" t="0" r="0" b="0"/>
            <wp:wrapNone/>
            <wp:docPr id="540"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723" cy="792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EFFE1" w14:textId="70067BBF" w:rsidR="001F7622" w:rsidRPr="00CB353C" w:rsidRDefault="001F7622" w:rsidP="001F7622">
      <w:pPr>
        <w:autoSpaceDE w:val="0"/>
        <w:autoSpaceDN w:val="0"/>
        <w:adjustRightInd w:val="0"/>
        <w:spacing w:line="360" w:lineRule="auto"/>
        <w:rPr>
          <w:rFonts w:ascii="微軟正黑體" w:eastAsia="微軟正黑體" w:hAnsi="微軟正黑體"/>
          <w:b/>
          <w:sz w:val="28"/>
          <w:szCs w:val="28"/>
        </w:rPr>
      </w:pPr>
      <w:r>
        <w:rPr>
          <w:rFonts w:asciiTheme="minorEastAsia" w:hAnsiTheme="minorEastAsia" w:cs="新細明體"/>
          <w:sz w:val="24"/>
          <w:szCs w:val="24"/>
          <w:lang w:eastAsia="zh-HK"/>
        </w:rPr>
        <w:tab/>
      </w:r>
      <w:r>
        <w:rPr>
          <w:rFonts w:asciiTheme="minorEastAsia" w:hAnsiTheme="minorEastAsia" w:cs="新細明體"/>
          <w:sz w:val="24"/>
          <w:szCs w:val="24"/>
          <w:lang w:eastAsia="zh-HK"/>
        </w:rPr>
        <w:tab/>
      </w:r>
      <w:r>
        <w:rPr>
          <w:rFonts w:asciiTheme="minorEastAsia" w:hAnsiTheme="minorEastAsia" w:cs="新細明體"/>
          <w:sz w:val="24"/>
          <w:szCs w:val="24"/>
          <w:lang w:eastAsia="zh-HK"/>
        </w:rPr>
        <w:tab/>
        <w:t xml:space="preserve"> </w:t>
      </w:r>
      <w:r w:rsidRPr="0009158D">
        <w:rPr>
          <w:rFonts w:asciiTheme="minorEastAsia" w:hAnsiTheme="minorEastAsia" w:cs="新細明體"/>
          <w:sz w:val="24"/>
          <w:szCs w:val="24"/>
          <w:lang w:eastAsia="zh-HK"/>
        </w:rPr>
        <w:t xml:space="preserve"> </w:t>
      </w:r>
      <w:r w:rsidRPr="00CB353C">
        <w:rPr>
          <w:rFonts w:ascii="微軟正黑體" w:eastAsia="微軟正黑體" w:hAnsi="微軟正黑體" w:hint="eastAsia"/>
          <w:b/>
          <w:sz w:val="28"/>
          <w:szCs w:val="28"/>
        </w:rPr>
        <w:t>知多一點點︰</w:t>
      </w:r>
      <w:r w:rsidR="00F668F0" w:rsidRPr="00CB353C">
        <w:rPr>
          <w:rFonts w:ascii="微軟正黑體" w:eastAsia="微軟正黑體" w:hAnsi="微軟正黑體" w:hint="eastAsia"/>
          <w:b/>
          <w:sz w:val="28"/>
          <w:szCs w:val="28"/>
        </w:rPr>
        <w:t>平均工資（薪金）</w:t>
      </w:r>
    </w:p>
    <w:p w14:paraId="34524E53" w14:textId="6023933D" w:rsidR="00AB3E49" w:rsidRPr="00B14BB9" w:rsidRDefault="00B14BB9" w:rsidP="00B14BB9">
      <w:pPr>
        <w:autoSpaceDE w:val="0"/>
        <w:autoSpaceDN w:val="0"/>
        <w:adjustRightInd w:val="0"/>
        <w:snapToGrid w:val="0"/>
        <w:spacing w:after="0" w:line="240" w:lineRule="auto"/>
        <w:ind w:rightChars="-25" w:right="-55"/>
        <w:jc w:val="both"/>
        <w:rPr>
          <w:rStyle w:val="a8"/>
          <w:rFonts w:ascii="Times New Roman" w:eastAsia="微軟正黑體" w:hAnsi="Times New Roman" w:cs="Times New Roman"/>
          <w:color w:val="auto"/>
          <w:sz w:val="24"/>
          <w:szCs w:val="24"/>
          <w:u w:val="none"/>
          <w:lang w:eastAsia="zh-HK"/>
        </w:rPr>
      </w:pPr>
      <w:r w:rsidRPr="00B14BB9">
        <w:rPr>
          <w:rFonts w:ascii="Times New Roman" w:eastAsia="微軟正黑體" w:hAnsi="Times New Roman" w:cs="Times New Roman"/>
          <w:b/>
          <w:noProof/>
          <w:sz w:val="24"/>
          <w:szCs w:val="24"/>
          <w:lang w:eastAsia="zh-CN"/>
        </w:rPr>
        <mc:AlternateContent>
          <mc:Choice Requires="wps">
            <w:drawing>
              <wp:anchor distT="0" distB="0" distL="114300" distR="114300" simplePos="0" relativeHeight="251667456" behindDoc="0" locked="0" layoutInCell="1" allowOverlap="1" wp14:anchorId="25C2746A" wp14:editId="7106E94D">
                <wp:simplePos x="0" y="0"/>
                <wp:positionH relativeFrom="margin">
                  <wp:align>right</wp:align>
                </wp:positionH>
                <wp:positionV relativeFrom="paragraph">
                  <wp:posOffset>281709</wp:posOffset>
                </wp:positionV>
                <wp:extent cx="3476798" cy="657571"/>
                <wp:effectExtent l="0" t="0" r="28575" b="28575"/>
                <wp:wrapNone/>
                <wp:docPr id="6"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798" cy="657571"/>
                        </a:xfrm>
                        <a:prstGeom prst="roundRect">
                          <a:avLst>
                            <a:gd name="adj" fmla="val 16667"/>
                          </a:avLst>
                        </a:prstGeom>
                        <a:solidFill>
                          <a:srgbClr val="D9E2F3"/>
                        </a:solidFill>
                        <a:ln w="25400" algn="ctr">
                          <a:solidFill>
                            <a:srgbClr val="2F5496"/>
                          </a:solidFill>
                          <a:prstDash val="dashDot"/>
                          <a:round/>
                          <a:headEnd/>
                          <a:tailEnd/>
                        </a:ln>
                      </wps:spPr>
                      <wps:txbx>
                        <w:txbxContent>
                          <w:p w14:paraId="4201B36E" w14:textId="35D572A6" w:rsidR="00C105AA" w:rsidRPr="00B14BB9" w:rsidRDefault="00C105AA" w:rsidP="00B14BB9">
                            <w:pPr>
                              <w:widowControl w:val="0"/>
                              <w:snapToGrid w:val="0"/>
                              <w:spacing w:after="0" w:line="240" w:lineRule="auto"/>
                              <w:jc w:val="both"/>
                              <w:rPr>
                                <w:rFonts w:ascii="新細明體" w:hAnsi="新細明體"/>
                                <w:sz w:val="20"/>
                                <w:szCs w:val="20"/>
                                <w:lang w:eastAsia="zh-HK"/>
                              </w:rPr>
                            </w:pPr>
                            <w:r w:rsidRPr="00B14BB9">
                              <w:rPr>
                                <w:rFonts w:asciiTheme="minorEastAsia" w:hAnsiTheme="minorEastAsia" w:cs="新細明體" w:hint="eastAsia"/>
                                <w:sz w:val="20"/>
                                <w:szCs w:val="20"/>
                              </w:rPr>
                              <w:t>工資指數反映一般僱員</w:t>
                            </w:r>
                            <w:r w:rsidRPr="00B14BB9">
                              <w:rPr>
                                <w:rFonts w:asciiTheme="minorEastAsia" w:hAnsiTheme="minorEastAsia" w:cs="新細明體"/>
                                <w:sz w:val="20"/>
                                <w:szCs w:val="20"/>
                              </w:rPr>
                              <w:t>(</w:t>
                            </w:r>
                            <w:r w:rsidRPr="00B14BB9">
                              <w:rPr>
                                <w:rFonts w:asciiTheme="minorEastAsia" w:hAnsiTheme="minorEastAsia" w:cs="新細明體" w:hint="eastAsia"/>
                                <w:sz w:val="20"/>
                                <w:szCs w:val="20"/>
                              </w:rPr>
                              <w:t>督導級及以下</w:t>
                            </w:r>
                            <w:r w:rsidRPr="00B14BB9">
                              <w:rPr>
                                <w:rFonts w:asciiTheme="minorEastAsia" w:hAnsiTheme="minorEastAsia" w:cs="新細明體"/>
                                <w:sz w:val="20"/>
                                <w:szCs w:val="20"/>
                              </w:rPr>
                              <w:t>)</w:t>
                            </w:r>
                            <w:r w:rsidRPr="00B14BB9">
                              <w:rPr>
                                <w:rFonts w:asciiTheme="minorEastAsia" w:hAnsiTheme="minorEastAsia" w:cs="新細明體" w:hint="eastAsia"/>
                                <w:sz w:val="20"/>
                                <w:szCs w:val="20"/>
                              </w:rPr>
                              <w:t>勞工價格的變動，政</w:t>
                            </w:r>
                            <w:r w:rsidRPr="00B14BB9">
                              <w:rPr>
                                <w:rFonts w:asciiTheme="minorEastAsia" w:hAnsiTheme="minorEastAsia" w:cs="新細明體"/>
                                <w:sz w:val="20"/>
                                <w:szCs w:val="20"/>
                              </w:rPr>
                              <w:t>府</w:t>
                            </w:r>
                            <w:r w:rsidRPr="00B14BB9">
                              <w:rPr>
                                <w:rFonts w:asciiTheme="minorEastAsia" w:hAnsiTheme="minorEastAsia" w:cs="新細明體" w:hint="eastAsia"/>
                                <w:sz w:val="20"/>
                                <w:szCs w:val="20"/>
                              </w:rPr>
                              <w:t>統計處通常以指數而非實際數值來反映工資狀況。「平均薪金指數」一般可以顯示僱員平均收入的變動。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C2746A" id="_x0000_s1049" style="position:absolute;left:0;text-align:left;margin-left:222.55pt;margin-top:22.2pt;width:273.75pt;height:51.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" fillcolor="#d9e2f3" strokecolor="#2f5496" strokeweight="2pt">
                <v:stroke dashstyle="dashDot"/>
                <v:textbox>
                  <w:txbxContent>
                    <w:p w14:paraId="4201B36E" w14:textId="35D572A6" w:rsidR="00C105AA" w:rsidRPr="00B14BB9" w:rsidRDefault="00C105AA" w:rsidP="00B14BB9">
                      <w:pPr>
                        <w:widowControl w:val="0"/>
                        <w:snapToGrid w:val="0"/>
                        <w:spacing w:after="0" w:line="240" w:lineRule="auto"/>
                        <w:jc w:val="both"/>
                        <w:rPr>
                          <w:rFonts w:ascii="新細明體" w:hAnsi="新細明體"/>
                          <w:sz w:val="20"/>
                          <w:szCs w:val="20"/>
                          <w:lang w:eastAsia="zh-HK"/>
                        </w:rPr>
                      </w:pPr>
                      <w:r w:rsidRPr="00B14BB9">
                        <w:rPr>
                          <w:rFonts w:asciiTheme="minorEastAsia" w:hAnsiTheme="minorEastAsia" w:cs="新細明體" w:hint="eastAsia"/>
                          <w:sz w:val="20"/>
                          <w:szCs w:val="20"/>
                        </w:rPr>
                        <w:t>工資指數反映一般僱員</w:t>
                      </w:r>
                      <w:r w:rsidRPr="00B14BB9">
                        <w:rPr>
                          <w:rFonts w:asciiTheme="minorEastAsia" w:hAnsiTheme="minorEastAsia" w:cs="新細明體"/>
                          <w:sz w:val="20"/>
                          <w:szCs w:val="20"/>
                        </w:rPr>
                        <w:t>(</w:t>
                      </w:r>
                      <w:r w:rsidRPr="00B14BB9">
                        <w:rPr>
                          <w:rFonts w:asciiTheme="minorEastAsia" w:hAnsiTheme="minorEastAsia" w:cs="新細明體" w:hint="eastAsia"/>
                          <w:sz w:val="20"/>
                          <w:szCs w:val="20"/>
                        </w:rPr>
                        <w:t>督導級及以下</w:t>
                      </w:r>
                      <w:r w:rsidRPr="00B14BB9">
                        <w:rPr>
                          <w:rFonts w:asciiTheme="minorEastAsia" w:hAnsiTheme="minorEastAsia" w:cs="新細明體"/>
                          <w:sz w:val="20"/>
                          <w:szCs w:val="20"/>
                        </w:rPr>
                        <w:t>)</w:t>
                      </w:r>
                      <w:r w:rsidRPr="00B14BB9">
                        <w:rPr>
                          <w:rFonts w:asciiTheme="minorEastAsia" w:hAnsiTheme="minorEastAsia" w:cs="新細明體" w:hint="eastAsia"/>
                          <w:sz w:val="20"/>
                          <w:szCs w:val="20"/>
                        </w:rPr>
                        <w:t>勞工價格的變動，政</w:t>
                      </w:r>
                      <w:r w:rsidRPr="00B14BB9">
                        <w:rPr>
                          <w:rFonts w:asciiTheme="minorEastAsia" w:hAnsiTheme="minorEastAsia" w:cs="新細明體"/>
                          <w:sz w:val="20"/>
                          <w:szCs w:val="20"/>
                        </w:rPr>
                        <w:t>府</w:t>
                      </w:r>
                      <w:r w:rsidRPr="00B14BB9">
                        <w:rPr>
                          <w:rFonts w:asciiTheme="minorEastAsia" w:hAnsiTheme="minorEastAsia" w:cs="新細明體" w:hint="eastAsia"/>
                          <w:sz w:val="20"/>
                          <w:szCs w:val="20"/>
                        </w:rPr>
                        <w:t>統計處通常以指數而非實際數值來反映工資狀況。「平均薪金指數」一般可以顯示僱員平均收入的變動。</w:t>
                      </w:r>
                    </w:p>
                  </w:txbxContent>
                </v:textbox>
                <w10:wrap anchorx="margin"/>
              </v:roundrect>
            </w:pict>
          </mc:Fallback>
        </mc:AlternateContent>
      </w:r>
      <w:r w:rsidR="001F7622" w:rsidRPr="00B14BB9">
        <w:rPr>
          <w:rFonts w:ascii="Times New Roman" w:eastAsia="微軟正黑體" w:hAnsi="Times New Roman" w:cs="Times New Roman"/>
          <w:sz w:val="24"/>
          <w:szCs w:val="24"/>
          <w:lang w:eastAsia="zh-HK"/>
        </w:rPr>
        <w:t>除</w:t>
      </w:r>
      <w:r w:rsidR="001F7622" w:rsidRPr="00B14BB9">
        <w:rPr>
          <w:rFonts w:ascii="Times New Roman" w:eastAsia="微軟正黑體" w:hAnsi="Times New Roman" w:cs="Times New Roman"/>
          <w:sz w:val="24"/>
          <w:szCs w:val="24"/>
        </w:rPr>
        <w:t>本地生產總值</w:t>
      </w:r>
      <w:r w:rsidR="00EA0F5A" w:rsidRPr="00B14BB9">
        <w:rPr>
          <w:rFonts w:ascii="Times New Roman" w:eastAsia="微軟正黑體" w:hAnsi="Times New Roman" w:cs="Times New Roman"/>
          <w:sz w:val="24"/>
          <w:szCs w:val="24"/>
        </w:rPr>
        <w:t>、</w:t>
      </w:r>
      <w:r w:rsidR="001F7622" w:rsidRPr="00B14BB9">
        <w:rPr>
          <w:rFonts w:ascii="Times New Roman" w:eastAsia="微軟正黑體" w:hAnsi="Times New Roman" w:cs="Times New Roman"/>
          <w:sz w:val="24"/>
          <w:szCs w:val="24"/>
          <w:lang w:eastAsia="zh-HK"/>
        </w:rPr>
        <w:t>人均本地生產總值及失業</w:t>
      </w:r>
      <w:r w:rsidR="0030023F" w:rsidRPr="00B14BB9">
        <w:rPr>
          <w:rFonts w:ascii="Times New Roman" w:eastAsia="微軟正黑體" w:hAnsi="Times New Roman" w:cs="Times New Roman"/>
          <w:sz w:val="24"/>
          <w:szCs w:val="24"/>
          <w:lang w:eastAsia="zh-HK"/>
        </w:rPr>
        <w:t>率外，我們還可以透過</w:t>
      </w:r>
      <w:r w:rsidR="001F00B4" w:rsidRPr="00B14BB9">
        <w:rPr>
          <w:rFonts w:ascii="Times New Roman" w:eastAsia="微軟正黑體" w:hAnsi="Times New Roman" w:cs="Times New Roman"/>
          <w:sz w:val="24"/>
          <w:szCs w:val="24"/>
          <w:lang w:eastAsia="zh-HK"/>
        </w:rPr>
        <w:t>香</w:t>
      </w:r>
      <w:r w:rsidR="0030023F" w:rsidRPr="00B14BB9">
        <w:rPr>
          <w:rFonts w:ascii="Times New Roman" w:eastAsia="微軟正黑體" w:hAnsi="Times New Roman" w:cs="Times New Roman"/>
          <w:sz w:val="24"/>
          <w:szCs w:val="24"/>
          <w:lang w:eastAsia="zh-HK"/>
        </w:rPr>
        <w:t>港居民的入息</w:t>
      </w:r>
      <w:r w:rsidR="001F7622" w:rsidRPr="00B14BB9">
        <w:rPr>
          <w:rFonts w:ascii="Times New Roman" w:eastAsia="微軟正黑體" w:hAnsi="Times New Roman" w:cs="Times New Roman"/>
          <w:sz w:val="24"/>
          <w:szCs w:val="24"/>
          <w:lang w:eastAsia="zh-HK"/>
        </w:rPr>
        <w:t>了解香港的經濟表</w:t>
      </w:r>
      <w:r w:rsidR="001F7622" w:rsidRPr="00B14BB9">
        <w:rPr>
          <w:rFonts w:ascii="Times New Roman" w:eastAsia="微軟正黑體" w:hAnsi="Times New Roman" w:cs="Times New Roman"/>
          <w:sz w:val="24"/>
          <w:szCs w:val="24"/>
        </w:rPr>
        <w:t>現</w:t>
      </w:r>
      <w:r w:rsidR="001F7622" w:rsidRPr="00B14BB9">
        <w:rPr>
          <w:rFonts w:ascii="Times New Roman" w:eastAsia="微軟正黑體" w:hAnsi="Times New Roman" w:cs="Times New Roman"/>
          <w:sz w:val="24"/>
          <w:szCs w:val="24"/>
          <w:lang w:eastAsia="zh-HK"/>
        </w:rPr>
        <w:t>。</w:t>
      </w:r>
    </w:p>
    <w:p w14:paraId="2EA39B17" w14:textId="566AF41B" w:rsidR="002B4A93" w:rsidRPr="00B14BB9" w:rsidRDefault="002B4A93"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b/>
          <w:sz w:val="24"/>
          <w:szCs w:val="24"/>
          <w:u w:val="single"/>
        </w:rPr>
      </w:pPr>
    </w:p>
    <w:p w14:paraId="034C1773" w14:textId="5AE4CB79" w:rsidR="00AB3E49" w:rsidRPr="00B14BB9" w:rsidRDefault="00AB3E49"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b/>
          <w:sz w:val="24"/>
          <w:szCs w:val="24"/>
        </w:rPr>
      </w:pPr>
      <w:r w:rsidRPr="00B14BB9">
        <w:rPr>
          <w:rFonts w:ascii="Times New Roman" w:eastAsia="微軟正黑體" w:hAnsi="Times New Roman" w:cs="Times New Roman"/>
          <w:b/>
          <w:sz w:val="24"/>
          <w:szCs w:val="24"/>
        </w:rPr>
        <w:t>平均工資（薪金）</w:t>
      </w:r>
    </w:p>
    <w:p w14:paraId="192C380C" w14:textId="788ED949" w:rsidR="00AB3E49" w:rsidRPr="00B14BB9" w:rsidRDefault="00AB3E49"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透過平均工資，</w:t>
      </w:r>
      <w:r w:rsidRPr="00B14BB9">
        <w:rPr>
          <w:rFonts w:ascii="Times New Roman" w:eastAsia="微軟正黑體" w:hAnsi="Times New Roman" w:cs="Times New Roman"/>
          <w:sz w:val="24"/>
          <w:szCs w:val="24"/>
          <w:lang w:eastAsia="zh-HK"/>
        </w:rPr>
        <w:t>我們</w:t>
      </w:r>
      <w:r w:rsidRPr="00B14BB9">
        <w:rPr>
          <w:rFonts w:ascii="Times New Roman" w:eastAsia="微軟正黑體" w:hAnsi="Times New Roman" w:cs="Times New Roman"/>
          <w:sz w:val="24"/>
          <w:szCs w:val="24"/>
        </w:rPr>
        <w:t>可得知香港居民的個人收入狀況，間接了解香港居民的生活環境及質素。</w:t>
      </w:r>
    </w:p>
    <w:p w14:paraId="0953EAD5" w14:textId="77777777" w:rsidR="00B14BB9" w:rsidRDefault="00B14BB9"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sz w:val="24"/>
          <w:szCs w:val="24"/>
        </w:rPr>
      </w:pPr>
    </w:p>
    <w:p w14:paraId="71E39DBF" w14:textId="5F11A275" w:rsidR="002B4A93" w:rsidRDefault="00AB3E49"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平均工資的計算方法是工資總額除以該時期就業人數。政府統計處是以「名義指數」來計算平均工資的轉變，但「指數」的概念較深，為方便同學理解，以下以「所有選定行業主類」的平均工資說明，但此說明是經簡化的。見</w:t>
      </w:r>
      <w:r w:rsidRPr="00B14BB9">
        <w:rPr>
          <w:rFonts w:ascii="Times New Roman" w:eastAsia="微軟正黑體" w:hAnsi="Times New Roman" w:cs="Times New Roman"/>
          <w:sz w:val="24"/>
          <w:szCs w:val="24"/>
          <w:lang w:eastAsia="zh-HK"/>
        </w:rPr>
        <w:t>下</w:t>
      </w:r>
      <w:r w:rsidRPr="00B14BB9">
        <w:rPr>
          <w:rFonts w:ascii="Times New Roman" w:eastAsia="微軟正黑體" w:hAnsi="Times New Roman" w:cs="Times New Roman"/>
          <w:sz w:val="24"/>
          <w:szCs w:val="24"/>
        </w:rPr>
        <w:t>表，假若</w:t>
      </w:r>
      <w:r w:rsidRPr="00B14BB9">
        <w:rPr>
          <w:rFonts w:ascii="Times New Roman" w:eastAsia="微軟正黑體" w:hAnsi="Times New Roman" w:cs="Times New Roman"/>
          <w:sz w:val="24"/>
          <w:szCs w:val="24"/>
        </w:rPr>
        <w:t>1999</w:t>
      </w:r>
      <w:r w:rsidRPr="00B14BB9">
        <w:rPr>
          <w:rFonts w:ascii="Times New Roman" w:eastAsia="微軟正黑體" w:hAnsi="Times New Roman" w:cs="Times New Roman"/>
          <w:sz w:val="24"/>
          <w:szCs w:val="24"/>
        </w:rPr>
        <w:t>年的平均工資是</w:t>
      </w:r>
      <w:r w:rsidRPr="00B14BB9">
        <w:rPr>
          <w:rFonts w:ascii="Times New Roman" w:eastAsia="微軟正黑體" w:hAnsi="Times New Roman" w:cs="Times New Roman"/>
          <w:sz w:val="24"/>
          <w:szCs w:val="24"/>
        </w:rPr>
        <w:t>100</w:t>
      </w:r>
      <w:r w:rsidRPr="00B14BB9">
        <w:rPr>
          <w:rFonts w:ascii="Times New Roman" w:eastAsia="微軟正黑體" w:hAnsi="Times New Roman" w:cs="Times New Roman"/>
          <w:sz w:val="24"/>
          <w:szCs w:val="24"/>
        </w:rPr>
        <w:t>元，</w:t>
      </w:r>
      <w:r w:rsidRPr="00B14BB9">
        <w:rPr>
          <w:rFonts w:ascii="Times New Roman" w:eastAsia="微軟正黑體" w:hAnsi="Times New Roman" w:cs="Times New Roman"/>
          <w:sz w:val="24"/>
          <w:szCs w:val="24"/>
        </w:rPr>
        <w:t>201</w:t>
      </w:r>
      <w:r w:rsidR="00F053A1">
        <w:rPr>
          <w:rFonts w:ascii="Times New Roman" w:eastAsia="微軟正黑體" w:hAnsi="Times New Roman" w:cs="Times New Roman" w:hint="eastAsia"/>
          <w:sz w:val="24"/>
          <w:szCs w:val="24"/>
        </w:rPr>
        <w:t>6</w:t>
      </w:r>
      <w:r w:rsidRPr="00B14BB9">
        <w:rPr>
          <w:rFonts w:ascii="Times New Roman" w:eastAsia="微軟正黑體" w:hAnsi="Times New Roman" w:cs="Times New Roman"/>
          <w:sz w:val="24"/>
          <w:szCs w:val="24"/>
        </w:rPr>
        <w:t>年的平均工資是</w:t>
      </w:r>
      <w:r w:rsidRPr="00B14BB9">
        <w:rPr>
          <w:rFonts w:ascii="Times New Roman" w:eastAsia="微軟正黑體" w:hAnsi="Times New Roman" w:cs="Times New Roman"/>
          <w:sz w:val="24"/>
          <w:szCs w:val="24"/>
        </w:rPr>
        <w:t>11</w:t>
      </w:r>
      <w:r w:rsidR="00F053A1">
        <w:rPr>
          <w:rFonts w:ascii="Times New Roman" w:eastAsia="微軟正黑體" w:hAnsi="Times New Roman" w:cs="Times New Roman" w:hint="eastAsia"/>
          <w:sz w:val="24"/>
          <w:szCs w:val="24"/>
        </w:rPr>
        <w:t>8</w:t>
      </w:r>
      <w:r w:rsidRPr="00B14BB9">
        <w:rPr>
          <w:rFonts w:ascii="Times New Roman" w:eastAsia="微軟正黑體" w:hAnsi="Times New Roman" w:cs="Times New Roman"/>
          <w:sz w:val="24"/>
          <w:szCs w:val="24"/>
        </w:rPr>
        <w:t>.</w:t>
      </w:r>
      <w:r w:rsidR="00F053A1">
        <w:rPr>
          <w:rFonts w:ascii="Times New Roman" w:eastAsia="微軟正黑體" w:hAnsi="Times New Roman" w:cs="Times New Roman" w:hint="eastAsia"/>
          <w:sz w:val="24"/>
          <w:szCs w:val="24"/>
        </w:rPr>
        <w:t>1</w:t>
      </w:r>
      <w:r w:rsidRPr="00B14BB9">
        <w:rPr>
          <w:rFonts w:ascii="Times New Roman" w:eastAsia="微軟正黑體" w:hAnsi="Times New Roman" w:cs="Times New Roman"/>
          <w:sz w:val="24"/>
          <w:szCs w:val="24"/>
        </w:rPr>
        <w:t>元</w:t>
      </w:r>
      <w:r w:rsidR="00381233">
        <w:rPr>
          <w:rFonts w:ascii="Times New Roman" w:eastAsia="微軟正黑體" w:hAnsi="Times New Roman" w:cs="Times New Roman" w:hint="eastAsia"/>
          <w:sz w:val="24"/>
          <w:szCs w:val="24"/>
        </w:rPr>
        <w:t>；</w:t>
      </w:r>
      <w:r w:rsidRPr="00B14BB9">
        <w:rPr>
          <w:rFonts w:ascii="Times New Roman" w:eastAsia="微軟正黑體" w:hAnsi="Times New Roman" w:cs="Times New Roman"/>
          <w:sz w:val="24"/>
          <w:szCs w:val="24"/>
        </w:rPr>
        <w:t>20</w:t>
      </w:r>
      <w:r w:rsidR="00F053A1">
        <w:rPr>
          <w:rFonts w:ascii="Times New Roman" w:eastAsia="微軟正黑體" w:hAnsi="Times New Roman" w:cs="Times New Roman" w:hint="eastAsia"/>
          <w:sz w:val="24"/>
          <w:szCs w:val="24"/>
        </w:rPr>
        <w:t>2</w:t>
      </w:r>
      <w:r w:rsidRPr="00B14BB9">
        <w:rPr>
          <w:rFonts w:ascii="Times New Roman" w:eastAsia="微軟正黑體" w:hAnsi="Times New Roman" w:cs="Times New Roman"/>
          <w:sz w:val="24"/>
          <w:szCs w:val="24"/>
        </w:rPr>
        <w:t>1</w:t>
      </w:r>
      <w:r w:rsidRPr="00B14BB9">
        <w:rPr>
          <w:rFonts w:ascii="Times New Roman" w:eastAsia="微軟正黑體" w:hAnsi="Times New Roman" w:cs="Times New Roman"/>
          <w:sz w:val="24"/>
          <w:szCs w:val="24"/>
        </w:rPr>
        <w:t>年的平均工資是</w:t>
      </w:r>
      <w:r w:rsidRPr="00B14BB9">
        <w:rPr>
          <w:rFonts w:ascii="Times New Roman" w:eastAsia="微軟正黑體" w:hAnsi="Times New Roman" w:cs="Times New Roman"/>
          <w:sz w:val="24"/>
          <w:szCs w:val="24"/>
        </w:rPr>
        <w:t>12</w:t>
      </w:r>
      <w:r w:rsidR="00F053A1">
        <w:rPr>
          <w:rFonts w:ascii="Times New Roman" w:eastAsia="微軟正黑體" w:hAnsi="Times New Roman" w:cs="Times New Roman" w:hint="eastAsia"/>
          <w:sz w:val="24"/>
          <w:szCs w:val="24"/>
        </w:rPr>
        <w:t>4</w:t>
      </w:r>
      <w:r w:rsidRPr="00B14BB9">
        <w:rPr>
          <w:rFonts w:ascii="Times New Roman" w:eastAsia="微軟正黑體" w:hAnsi="Times New Roman" w:cs="Times New Roman"/>
          <w:sz w:val="24"/>
          <w:szCs w:val="24"/>
        </w:rPr>
        <w:t>.</w:t>
      </w:r>
      <w:r w:rsidR="00F053A1">
        <w:rPr>
          <w:rFonts w:ascii="Times New Roman" w:eastAsia="微軟正黑體" w:hAnsi="Times New Roman" w:cs="Times New Roman" w:hint="eastAsia"/>
          <w:sz w:val="24"/>
          <w:szCs w:val="24"/>
        </w:rPr>
        <w:t>0</w:t>
      </w:r>
      <w:r w:rsidRPr="00B14BB9">
        <w:rPr>
          <w:rFonts w:ascii="Times New Roman" w:eastAsia="微軟正黑體" w:hAnsi="Times New Roman" w:cs="Times New Roman"/>
          <w:sz w:val="24"/>
          <w:szCs w:val="24"/>
        </w:rPr>
        <w:t>元。</w:t>
      </w:r>
    </w:p>
    <w:p w14:paraId="5B1F6476" w14:textId="77777777" w:rsidR="00B14BB9" w:rsidRPr="00B14BB9" w:rsidRDefault="00B14BB9"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sz w:val="24"/>
          <w:szCs w:val="24"/>
          <w:highlight w:val="yellow"/>
        </w:rPr>
      </w:pPr>
    </w:p>
    <w:p w14:paraId="4B156A7B" w14:textId="1B71110D" w:rsidR="00AB3E49" w:rsidRDefault="00AB3E49" w:rsidP="00B14BB9">
      <w:pPr>
        <w:autoSpaceDE w:val="0"/>
        <w:autoSpaceDN w:val="0"/>
        <w:adjustRightInd w:val="0"/>
        <w:snapToGrid w:val="0"/>
        <w:spacing w:after="0" w:line="240" w:lineRule="auto"/>
        <w:jc w:val="center"/>
        <w:rPr>
          <w:rFonts w:ascii="Times New Roman" w:eastAsia="微軟正黑體" w:hAnsi="Times New Roman" w:cs="Times New Roman"/>
          <w:b/>
          <w:sz w:val="24"/>
          <w:szCs w:val="24"/>
        </w:rPr>
      </w:pPr>
      <w:r w:rsidRPr="00B14BB9">
        <w:rPr>
          <w:rFonts w:ascii="Times New Roman" w:eastAsia="微軟正黑體" w:hAnsi="Times New Roman" w:cs="Times New Roman"/>
          <w:b/>
          <w:sz w:val="24"/>
          <w:szCs w:val="24"/>
        </w:rPr>
        <w:t>按所有選定行業主類的就業人士平均薪金指數（</w:t>
      </w:r>
      <w:r w:rsidRPr="00B14BB9">
        <w:rPr>
          <w:rFonts w:ascii="Times New Roman" w:eastAsia="微軟正黑體" w:hAnsi="Times New Roman" w:cs="Times New Roman"/>
          <w:b/>
          <w:sz w:val="24"/>
          <w:szCs w:val="24"/>
        </w:rPr>
        <w:t>201</w:t>
      </w:r>
      <w:r w:rsidR="000744E4">
        <w:rPr>
          <w:rFonts w:ascii="Times New Roman" w:eastAsia="微軟正黑體" w:hAnsi="Times New Roman" w:cs="Times New Roman" w:hint="eastAsia"/>
          <w:b/>
          <w:sz w:val="24"/>
          <w:szCs w:val="24"/>
        </w:rPr>
        <w:t>6</w:t>
      </w:r>
      <w:r w:rsidRPr="00B14BB9">
        <w:rPr>
          <w:rFonts w:ascii="Times New Roman" w:eastAsia="微軟正黑體" w:hAnsi="Times New Roman" w:cs="Times New Roman"/>
          <w:b/>
          <w:sz w:val="24"/>
          <w:szCs w:val="24"/>
        </w:rPr>
        <w:t>-20</w:t>
      </w:r>
      <w:r w:rsidR="000744E4">
        <w:rPr>
          <w:rFonts w:ascii="Times New Roman" w:eastAsia="微軟正黑體" w:hAnsi="Times New Roman" w:cs="Times New Roman" w:hint="eastAsia"/>
          <w:b/>
          <w:sz w:val="24"/>
          <w:szCs w:val="24"/>
        </w:rPr>
        <w:t>2</w:t>
      </w:r>
      <w:r w:rsidRPr="00B14BB9">
        <w:rPr>
          <w:rFonts w:ascii="Times New Roman" w:eastAsia="微軟正黑體" w:hAnsi="Times New Roman" w:cs="Times New Roman"/>
          <w:b/>
          <w:sz w:val="24"/>
          <w:szCs w:val="24"/>
        </w:rPr>
        <w:t>1</w:t>
      </w:r>
      <w:r w:rsidRPr="00B14BB9">
        <w:rPr>
          <w:rFonts w:ascii="Times New Roman" w:eastAsia="微軟正黑體" w:hAnsi="Times New Roman" w:cs="Times New Roman"/>
          <w:b/>
          <w:sz w:val="24"/>
          <w:szCs w:val="24"/>
          <w:lang w:eastAsia="zh-HK"/>
        </w:rPr>
        <w:t>年</w:t>
      </w:r>
      <w:r w:rsidRPr="00B14BB9">
        <w:rPr>
          <w:rFonts w:ascii="Times New Roman" w:eastAsia="微軟正黑體" w:hAnsi="Times New Roman" w:cs="Times New Roman"/>
          <w:b/>
          <w:sz w:val="24"/>
          <w:szCs w:val="24"/>
        </w:rPr>
        <w:t>）</w:t>
      </w:r>
    </w:p>
    <w:p w14:paraId="70BEEB2E" w14:textId="77777777" w:rsidR="00B14BB9" w:rsidRPr="00B14BB9" w:rsidRDefault="00B14BB9" w:rsidP="00B14BB9">
      <w:pPr>
        <w:autoSpaceDE w:val="0"/>
        <w:autoSpaceDN w:val="0"/>
        <w:adjustRightInd w:val="0"/>
        <w:snapToGrid w:val="0"/>
        <w:spacing w:after="0" w:line="240" w:lineRule="auto"/>
        <w:jc w:val="center"/>
        <w:rPr>
          <w:rFonts w:ascii="Times New Roman" w:eastAsia="微軟正黑體" w:hAnsi="Times New Roman" w:cs="Times New Roman"/>
          <w:b/>
          <w:sz w:val="24"/>
          <w:szCs w:val="24"/>
        </w:rPr>
      </w:pPr>
    </w:p>
    <w:tbl>
      <w:tblPr>
        <w:tblStyle w:val="a5"/>
        <w:tblW w:w="8364" w:type="dxa"/>
        <w:tblInd w:w="-5" w:type="dxa"/>
        <w:tblLook w:val="04A0" w:firstRow="1" w:lastRow="0" w:firstColumn="1" w:lastColumn="0" w:noHBand="0" w:noVBand="1"/>
      </w:tblPr>
      <w:tblGrid>
        <w:gridCol w:w="3265"/>
        <w:gridCol w:w="800"/>
        <w:gridCol w:w="800"/>
        <w:gridCol w:w="873"/>
        <w:gridCol w:w="800"/>
        <w:gridCol w:w="873"/>
        <w:gridCol w:w="953"/>
      </w:tblGrid>
      <w:tr w:rsidR="00AB3E49" w:rsidRPr="00B14BB9" w14:paraId="66851B2A" w14:textId="77777777" w:rsidTr="00B14BB9">
        <w:tc>
          <w:tcPr>
            <w:tcW w:w="3265" w:type="dxa"/>
            <w:vMerge w:val="restart"/>
            <w:shd w:val="clear" w:color="auto" w:fill="92D050"/>
          </w:tcPr>
          <w:p w14:paraId="0FA2CDE6" w14:textId="77777777" w:rsidR="00AB3E49" w:rsidRPr="00B14BB9" w:rsidRDefault="00AB3E49" w:rsidP="00B14BB9">
            <w:pPr>
              <w:autoSpaceDE w:val="0"/>
              <w:autoSpaceDN w:val="0"/>
              <w:adjustRightInd w:val="0"/>
              <w:snapToGrid w:val="0"/>
              <w:spacing w:after="0" w:line="240" w:lineRule="auto"/>
              <w:rPr>
                <w:rFonts w:ascii="Times New Roman" w:eastAsia="微軟正黑體" w:hAnsi="Times New Roman" w:cs="Times New Roman"/>
                <w:sz w:val="24"/>
                <w:szCs w:val="24"/>
              </w:rPr>
            </w:pPr>
          </w:p>
        </w:tc>
        <w:tc>
          <w:tcPr>
            <w:tcW w:w="5099" w:type="dxa"/>
            <w:gridSpan w:val="6"/>
            <w:shd w:val="clear" w:color="auto" w:fill="92D050"/>
          </w:tcPr>
          <w:p w14:paraId="73C1A287" w14:textId="77777777"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1999</w:t>
            </w:r>
            <w:r w:rsidRPr="00B14BB9">
              <w:rPr>
                <w:rFonts w:ascii="Times New Roman" w:eastAsia="微軟正黑體" w:hAnsi="Times New Roman" w:cs="Times New Roman"/>
                <w:sz w:val="24"/>
                <w:szCs w:val="24"/>
              </w:rPr>
              <w:t>年第</w:t>
            </w:r>
            <w:r w:rsidRPr="00B14BB9">
              <w:rPr>
                <w:rFonts w:ascii="Times New Roman" w:eastAsia="微軟正黑體" w:hAnsi="Times New Roman" w:cs="Times New Roman"/>
                <w:sz w:val="24"/>
                <w:szCs w:val="24"/>
              </w:rPr>
              <w:t>1</w:t>
            </w:r>
            <w:r w:rsidRPr="00B14BB9">
              <w:rPr>
                <w:rFonts w:ascii="Times New Roman" w:eastAsia="微軟正黑體" w:hAnsi="Times New Roman" w:cs="Times New Roman"/>
                <w:sz w:val="24"/>
                <w:szCs w:val="24"/>
              </w:rPr>
              <w:t>季</w:t>
            </w:r>
            <w:r w:rsidRPr="00B14BB9">
              <w:rPr>
                <w:rFonts w:ascii="Times New Roman" w:eastAsia="微軟正黑體" w:hAnsi="Times New Roman" w:cs="Times New Roman"/>
                <w:sz w:val="24"/>
                <w:szCs w:val="24"/>
              </w:rPr>
              <w:t xml:space="preserve"> = 100</w:t>
            </w:r>
          </w:p>
        </w:tc>
      </w:tr>
      <w:tr w:rsidR="00AB3E49" w:rsidRPr="00B14BB9" w14:paraId="505B8CEB" w14:textId="77777777" w:rsidTr="00B14BB9">
        <w:tc>
          <w:tcPr>
            <w:tcW w:w="3265" w:type="dxa"/>
            <w:vMerge/>
            <w:shd w:val="clear" w:color="auto" w:fill="92D050"/>
          </w:tcPr>
          <w:p w14:paraId="1B6FF97F" w14:textId="77777777" w:rsidR="00AB3E49" w:rsidRPr="00B14BB9" w:rsidRDefault="00AB3E49" w:rsidP="00B14BB9">
            <w:pPr>
              <w:autoSpaceDE w:val="0"/>
              <w:autoSpaceDN w:val="0"/>
              <w:adjustRightInd w:val="0"/>
              <w:snapToGrid w:val="0"/>
              <w:spacing w:after="0" w:line="240" w:lineRule="auto"/>
              <w:rPr>
                <w:rFonts w:ascii="Times New Roman" w:eastAsia="微軟正黑體" w:hAnsi="Times New Roman" w:cs="Times New Roman"/>
                <w:sz w:val="24"/>
                <w:szCs w:val="24"/>
              </w:rPr>
            </w:pPr>
          </w:p>
        </w:tc>
        <w:tc>
          <w:tcPr>
            <w:tcW w:w="800" w:type="dxa"/>
            <w:shd w:val="clear" w:color="auto" w:fill="C5E0B3" w:themeFill="accent6" w:themeFillTint="66"/>
          </w:tcPr>
          <w:p w14:paraId="31C32B72" w14:textId="099F3DD4"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201</w:t>
            </w:r>
            <w:r w:rsidR="00F053A1">
              <w:rPr>
                <w:rFonts w:ascii="Times New Roman" w:eastAsia="微軟正黑體" w:hAnsi="Times New Roman" w:cs="Times New Roman" w:hint="eastAsia"/>
                <w:sz w:val="24"/>
                <w:szCs w:val="24"/>
              </w:rPr>
              <w:t>6</w:t>
            </w:r>
          </w:p>
        </w:tc>
        <w:tc>
          <w:tcPr>
            <w:tcW w:w="800" w:type="dxa"/>
            <w:shd w:val="clear" w:color="auto" w:fill="C5E0B3" w:themeFill="accent6" w:themeFillTint="66"/>
          </w:tcPr>
          <w:p w14:paraId="276671A2" w14:textId="54B0680F"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201</w:t>
            </w:r>
            <w:r w:rsidR="00F053A1">
              <w:rPr>
                <w:rFonts w:ascii="Times New Roman" w:eastAsia="微軟正黑體" w:hAnsi="Times New Roman" w:cs="Times New Roman" w:hint="eastAsia"/>
                <w:sz w:val="24"/>
                <w:szCs w:val="24"/>
              </w:rPr>
              <w:t>7</w:t>
            </w:r>
          </w:p>
        </w:tc>
        <w:tc>
          <w:tcPr>
            <w:tcW w:w="873" w:type="dxa"/>
            <w:shd w:val="clear" w:color="auto" w:fill="C5E0B3" w:themeFill="accent6" w:themeFillTint="66"/>
          </w:tcPr>
          <w:p w14:paraId="202216B1" w14:textId="551ECEBF"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201</w:t>
            </w:r>
            <w:r w:rsidR="00F053A1">
              <w:rPr>
                <w:rFonts w:ascii="Times New Roman" w:eastAsia="微軟正黑體" w:hAnsi="Times New Roman" w:cs="Times New Roman" w:hint="eastAsia"/>
                <w:sz w:val="24"/>
                <w:szCs w:val="24"/>
              </w:rPr>
              <w:t>8</w:t>
            </w:r>
          </w:p>
        </w:tc>
        <w:tc>
          <w:tcPr>
            <w:tcW w:w="800" w:type="dxa"/>
            <w:shd w:val="clear" w:color="auto" w:fill="C5E0B3" w:themeFill="accent6" w:themeFillTint="66"/>
          </w:tcPr>
          <w:p w14:paraId="56CD38AD" w14:textId="11833324"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201</w:t>
            </w:r>
            <w:r w:rsidR="00F053A1">
              <w:rPr>
                <w:rFonts w:ascii="Times New Roman" w:eastAsia="微軟正黑體" w:hAnsi="Times New Roman" w:cs="Times New Roman" w:hint="eastAsia"/>
                <w:sz w:val="24"/>
                <w:szCs w:val="24"/>
              </w:rPr>
              <w:t>9</w:t>
            </w:r>
          </w:p>
        </w:tc>
        <w:tc>
          <w:tcPr>
            <w:tcW w:w="873" w:type="dxa"/>
            <w:shd w:val="clear" w:color="auto" w:fill="C5E0B3" w:themeFill="accent6" w:themeFillTint="66"/>
          </w:tcPr>
          <w:p w14:paraId="1A041D6A" w14:textId="35F03C46"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20</w:t>
            </w:r>
            <w:r w:rsidR="00F053A1">
              <w:rPr>
                <w:rFonts w:ascii="Times New Roman" w:eastAsia="微軟正黑體" w:hAnsi="Times New Roman" w:cs="Times New Roman" w:hint="eastAsia"/>
                <w:sz w:val="24"/>
                <w:szCs w:val="24"/>
              </w:rPr>
              <w:t>20</w:t>
            </w:r>
          </w:p>
        </w:tc>
        <w:tc>
          <w:tcPr>
            <w:tcW w:w="953" w:type="dxa"/>
            <w:shd w:val="clear" w:color="auto" w:fill="C5E0B3" w:themeFill="accent6" w:themeFillTint="66"/>
          </w:tcPr>
          <w:p w14:paraId="2AE939CF" w14:textId="3242BC22"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20</w:t>
            </w:r>
            <w:r w:rsidR="00F053A1">
              <w:rPr>
                <w:rFonts w:ascii="Times New Roman" w:eastAsia="微軟正黑體" w:hAnsi="Times New Roman" w:cs="Times New Roman" w:hint="eastAsia"/>
                <w:sz w:val="24"/>
                <w:szCs w:val="24"/>
              </w:rPr>
              <w:t>2</w:t>
            </w:r>
            <w:r w:rsidRPr="00B14BB9">
              <w:rPr>
                <w:rFonts w:ascii="Times New Roman" w:eastAsia="微軟正黑體" w:hAnsi="Times New Roman" w:cs="Times New Roman"/>
                <w:sz w:val="24"/>
                <w:szCs w:val="24"/>
              </w:rPr>
              <w:t>1</w:t>
            </w:r>
          </w:p>
        </w:tc>
      </w:tr>
      <w:tr w:rsidR="00AB3E49" w:rsidRPr="00B14BB9" w14:paraId="5F8C07EB" w14:textId="77777777" w:rsidTr="00B14BB9">
        <w:tc>
          <w:tcPr>
            <w:tcW w:w="3265" w:type="dxa"/>
          </w:tcPr>
          <w:p w14:paraId="633A0197" w14:textId="77777777" w:rsidR="00AB3E49" w:rsidRPr="00B14BB9" w:rsidRDefault="00AB3E49" w:rsidP="00B14BB9">
            <w:pPr>
              <w:autoSpaceDE w:val="0"/>
              <w:autoSpaceDN w:val="0"/>
              <w:adjustRightInd w:val="0"/>
              <w:snapToGrid w:val="0"/>
              <w:spacing w:after="0" w:line="240" w:lineRule="auto"/>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選定行業主類的就業人士平均薪金指數</w:t>
            </w:r>
          </w:p>
        </w:tc>
        <w:tc>
          <w:tcPr>
            <w:tcW w:w="800" w:type="dxa"/>
          </w:tcPr>
          <w:p w14:paraId="435BDF1D" w14:textId="30DA7709"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11</w:t>
            </w:r>
            <w:r w:rsidR="00F053A1">
              <w:rPr>
                <w:rFonts w:ascii="Times New Roman" w:eastAsia="微軟正黑體" w:hAnsi="Times New Roman" w:cs="Times New Roman" w:hint="eastAsia"/>
                <w:sz w:val="24"/>
                <w:szCs w:val="24"/>
              </w:rPr>
              <w:t>8</w:t>
            </w:r>
            <w:r w:rsidRPr="00B14BB9">
              <w:rPr>
                <w:rFonts w:ascii="Times New Roman" w:eastAsia="微軟正黑體" w:hAnsi="Times New Roman" w:cs="Times New Roman"/>
                <w:sz w:val="24"/>
                <w:szCs w:val="24"/>
              </w:rPr>
              <w:t>.</w:t>
            </w:r>
            <w:r w:rsidR="00F053A1">
              <w:rPr>
                <w:rFonts w:ascii="Times New Roman" w:eastAsia="微軟正黑體" w:hAnsi="Times New Roman" w:cs="Times New Roman" w:hint="eastAsia"/>
                <w:sz w:val="24"/>
                <w:szCs w:val="24"/>
              </w:rPr>
              <w:t>1</w:t>
            </w:r>
          </w:p>
        </w:tc>
        <w:tc>
          <w:tcPr>
            <w:tcW w:w="800" w:type="dxa"/>
          </w:tcPr>
          <w:p w14:paraId="368B2C89" w14:textId="2DB2745A"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1</w:t>
            </w:r>
            <w:r w:rsidR="00F053A1">
              <w:rPr>
                <w:rFonts w:ascii="Times New Roman" w:eastAsia="微軟正黑體" w:hAnsi="Times New Roman" w:cs="Times New Roman" w:hint="eastAsia"/>
                <w:sz w:val="24"/>
                <w:szCs w:val="24"/>
              </w:rPr>
              <w:t>2</w:t>
            </w:r>
            <w:r w:rsidRPr="00B14BB9">
              <w:rPr>
                <w:rFonts w:ascii="Times New Roman" w:eastAsia="微軟正黑體" w:hAnsi="Times New Roman" w:cs="Times New Roman"/>
                <w:sz w:val="24"/>
                <w:szCs w:val="24"/>
              </w:rPr>
              <w:t>1.</w:t>
            </w:r>
            <w:r w:rsidR="00F053A1">
              <w:rPr>
                <w:rFonts w:ascii="Times New Roman" w:eastAsia="微軟正黑體" w:hAnsi="Times New Roman" w:cs="Times New Roman" w:hint="eastAsia"/>
                <w:sz w:val="24"/>
                <w:szCs w:val="24"/>
              </w:rPr>
              <w:t>1</w:t>
            </w:r>
          </w:p>
        </w:tc>
        <w:tc>
          <w:tcPr>
            <w:tcW w:w="873" w:type="dxa"/>
          </w:tcPr>
          <w:p w14:paraId="143844CF" w14:textId="64F0268D"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1</w:t>
            </w:r>
            <w:r w:rsidR="00F053A1">
              <w:rPr>
                <w:rFonts w:ascii="Times New Roman" w:eastAsia="微軟正黑體" w:hAnsi="Times New Roman" w:cs="Times New Roman" w:hint="eastAsia"/>
                <w:sz w:val="24"/>
                <w:szCs w:val="24"/>
              </w:rPr>
              <w:t>22</w:t>
            </w:r>
            <w:r w:rsidRPr="00B14BB9">
              <w:rPr>
                <w:rFonts w:ascii="Times New Roman" w:eastAsia="微軟正黑體" w:hAnsi="Times New Roman" w:cs="Times New Roman"/>
                <w:sz w:val="24"/>
                <w:szCs w:val="24"/>
              </w:rPr>
              <w:t>.</w:t>
            </w:r>
            <w:r w:rsidR="00F053A1">
              <w:rPr>
                <w:rFonts w:ascii="Times New Roman" w:eastAsia="微軟正黑體" w:hAnsi="Times New Roman" w:cs="Times New Roman" w:hint="eastAsia"/>
                <w:sz w:val="24"/>
                <w:szCs w:val="24"/>
              </w:rPr>
              <w:t>4</w:t>
            </w:r>
          </w:p>
        </w:tc>
        <w:tc>
          <w:tcPr>
            <w:tcW w:w="800" w:type="dxa"/>
          </w:tcPr>
          <w:p w14:paraId="4DB48626" w14:textId="1F15A1EB"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1</w:t>
            </w:r>
            <w:r w:rsidR="00576B85">
              <w:rPr>
                <w:rFonts w:ascii="Times New Roman" w:eastAsia="微軟正黑體" w:hAnsi="Times New Roman" w:cs="Times New Roman"/>
                <w:sz w:val="24"/>
                <w:szCs w:val="24"/>
              </w:rPr>
              <w:t>2</w:t>
            </w:r>
            <w:r w:rsidRPr="00B14BB9">
              <w:rPr>
                <w:rFonts w:ascii="Times New Roman" w:eastAsia="微軟正黑體" w:hAnsi="Times New Roman" w:cs="Times New Roman"/>
                <w:sz w:val="24"/>
                <w:szCs w:val="24"/>
              </w:rPr>
              <w:t>1.</w:t>
            </w:r>
            <w:r w:rsidR="00F053A1">
              <w:rPr>
                <w:rFonts w:ascii="Times New Roman" w:eastAsia="微軟正黑體" w:hAnsi="Times New Roman" w:cs="Times New Roman" w:hint="eastAsia"/>
                <w:sz w:val="24"/>
                <w:szCs w:val="24"/>
              </w:rPr>
              <w:t>6</w:t>
            </w:r>
          </w:p>
        </w:tc>
        <w:tc>
          <w:tcPr>
            <w:tcW w:w="873" w:type="dxa"/>
          </w:tcPr>
          <w:p w14:paraId="218B4E8D" w14:textId="1D990F01"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12</w:t>
            </w:r>
            <w:r w:rsidR="00F053A1">
              <w:rPr>
                <w:rFonts w:ascii="Times New Roman" w:eastAsia="微軟正黑體" w:hAnsi="Times New Roman" w:cs="Times New Roman" w:hint="eastAsia"/>
                <w:sz w:val="24"/>
                <w:szCs w:val="24"/>
              </w:rPr>
              <w:t>4</w:t>
            </w:r>
            <w:r w:rsidRPr="00B14BB9">
              <w:rPr>
                <w:rFonts w:ascii="Times New Roman" w:eastAsia="微軟正黑體" w:hAnsi="Times New Roman" w:cs="Times New Roman"/>
                <w:sz w:val="24"/>
                <w:szCs w:val="24"/>
              </w:rPr>
              <w:t>.</w:t>
            </w:r>
            <w:r w:rsidR="00F053A1">
              <w:rPr>
                <w:rFonts w:ascii="Times New Roman" w:eastAsia="微軟正黑體" w:hAnsi="Times New Roman" w:cs="Times New Roman" w:hint="eastAsia"/>
                <w:sz w:val="24"/>
                <w:szCs w:val="24"/>
              </w:rPr>
              <w:t>5</w:t>
            </w:r>
          </w:p>
        </w:tc>
        <w:tc>
          <w:tcPr>
            <w:tcW w:w="953" w:type="dxa"/>
          </w:tcPr>
          <w:p w14:paraId="78513C87" w14:textId="24335D8B" w:rsidR="00AB3E49" w:rsidRPr="00B14BB9"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B14BB9">
              <w:rPr>
                <w:rFonts w:ascii="Times New Roman" w:eastAsia="微軟正黑體" w:hAnsi="Times New Roman" w:cs="Times New Roman"/>
                <w:sz w:val="24"/>
                <w:szCs w:val="24"/>
              </w:rPr>
              <w:t>12</w:t>
            </w:r>
            <w:r w:rsidR="00F053A1">
              <w:rPr>
                <w:rFonts w:ascii="Times New Roman" w:eastAsia="微軟正黑體" w:hAnsi="Times New Roman" w:cs="Times New Roman" w:hint="eastAsia"/>
                <w:sz w:val="24"/>
                <w:szCs w:val="24"/>
              </w:rPr>
              <w:t>4</w:t>
            </w:r>
            <w:r w:rsidRPr="00B14BB9">
              <w:rPr>
                <w:rFonts w:ascii="Times New Roman" w:eastAsia="微軟正黑體" w:hAnsi="Times New Roman" w:cs="Times New Roman"/>
                <w:sz w:val="24"/>
                <w:szCs w:val="24"/>
              </w:rPr>
              <w:t>.</w:t>
            </w:r>
            <w:r w:rsidR="00F053A1">
              <w:rPr>
                <w:rFonts w:ascii="Times New Roman" w:eastAsia="微軟正黑體" w:hAnsi="Times New Roman" w:cs="Times New Roman" w:hint="eastAsia"/>
                <w:sz w:val="24"/>
                <w:szCs w:val="24"/>
              </w:rPr>
              <w:t>0</w:t>
            </w:r>
          </w:p>
        </w:tc>
      </w:tr>
    </w:tbl>
    <w:p w14:paraId="005FCFBA" w14:textId="77777777" w:rsidR="00B14BB9" w:rsidRDefault="00B14BB9" w:rsidP="00B14BB9">
      <w:pPr>
        <w:autoSpaceDE w:val="0"/>
        <w:autoSpaceDN w:val="0"/>
        <w:adjustRightInd w:val="0"/>
        <w:spacing w:after="0" w:line="0" w:lineRule="atLeast"/>
        <w:ind w:rightChars="295" w:right="649"/>
        <w:rPr>
          <w:rFonts w:ascii="Times New Roman" w:hAnsi="Times New Roman" w:cs="Times New Roman"/>
          <w:lang w:eastAsia="zh-HK"/>
        </w:rPr>
      </w:pPr>
    </w:p>
    <w:p w14:paraId="24C27D2D" w14:textId="199F11C1" w:rsidR="000744E4" w:rsidRDefault="00AB3E49" w:rsidP="00381233">
      <w:pPr>
        <w:wordWrap w:val="0"/>
        <w:autoSpaceDE w:val="0"/>
        <w:autoSpaceDN w:val="0"/>
        <w:adjustRightInd w:val="0"/>
        <w:spacing w:after="0" w:line="0" w:lineRule="atLeast"/>
        <w:ind w:rightChars="-26" w:right="-57"/>
        <w:jc w:val="both"/>
        <w:rPr>
          <w:rFonts w:ascii="Times New Roman" w:hAnsi="Times New Roman" w:cs="Times New Roman"/>
          <w:lang w:eastAsia="zh-HK"/>
        </w:rPr>
      </w:pPr>
      <w:r w:rsidRPr="00B14BB9">
        <w:rPr>
          <w:rFonts w:ascii="Times New Roman" w:hAnsi="Times New Roman" w:cs="Times New Roman"/>
          <w:lang w:eastAsia="zh-HK"/>
        </w:rPr>
        <w:t>資</w:t>
      </w:r>
      <w:r w:rsidRPr="00B14BB9">
        <w:rPr>
          <w:rFonts w:ascii="Times New Roman" w:hAnsi="Times New Roman" w:cs="Times New Roman"/>
        </w:rPr>
        <w:t>料</w:t>
      </w:r>
      <w:r w:rsidRPr="00B14BB9">
        <w:rPr>
          <w:rFonts w:ascii="Times New Roman" w:hAnsi="Times New Roman" w:cs="Times New Roman"/>
          <w:lang w:eastAsia="zh-HK"/>
        </w:rPr>
        <w:t>來源︰</w:t>
      </w:r>
      <w:r w:rsidR="00E7611B" w:rsidRPr="00B14BB9">
        <w:rPr>
          <w:rFonts w:ascii="Times New Roman" w:hAnsi="Times New Roman" w:cs="Times New Roman"/>
        </w:rPr>
        <w:t>香港特別行政區政府</w:t>
      </w:r>
      <w:r w:rsidRPr="00B14BB9">
        <w:rPr>
          <w:rFonts w:ascii="Times New Roman" w:hAnsi="Times New Roman" w:cs="Times New Roman"/>
        </w:rPr>
        <w:t>統計處（</w:t>
      </w:r>
      <w:r w:rsidRPr="00B14BB9">
        <w:rPr>
          <w:rFonts w:ascii="Times New Roman" w:hAnsi="Times New Roman" w:cs="Times New Roman"/>
        </w:rPr>
        <w:t>20</w:t>
      </w:r>
      <w:r w:rsidR="00B6366C">
        <w:rPr>
          <w:rFonts w:ascii="Times New Roman" w:hAnsi="Times New Roman" w:cs="Times New Roman"/>
        </w:rPr>
        <w:t>2</w:t>
      </w:r>
      <w:r w:rsidR="000744E4">
        <w:rPr>
          <w:rFonts w:ascii="Times New Roman" w:hAnsi="Times New Roman" w:cs="Times New Roman" w:hint="eastAsia"/>
        </w:rPr>
        <w:t>2</w:t>
      </w:r>
      <w:r w:rsidRPr="00B14BB9">
        <w:rPr>
          <w:rFonts w:ascii="Times New Roman" w:hAnsi="Times New Roman" w:cs="Times New Roman"/>
        </w:rPr>
        <w:t>）。</w:t>
      </w:r>
      <w:r w:rsidRPr="00B14BB9">
        <w:rPr>
          <w:rFonts w:ascii="Times New Roman" w:hAnsi="Times New Roman" w:cs="Times New Roman"/>
          <w:lang w:eastAsia="zh-HK"/>
        </w:rPr>
        <w:t>《</w:t>
      </w:r>
      <w:r w:rsidRPr="00B14BB9">
        <w:rPr>
          <w:rFonts w:ascii="Times New Roman" w:hAnsi="Times New Roman" w:cs="Times New Roman"/>
        </w:rPr>
        <w:t>香港統計年刊</w:t>
      </w:r>
      <w:r w:rsidRPr="00B14BB9">
        <w:rPr>
          <w:rFonts w:ascii="Times New Roman" w:hAnsi="Times New Roman" w:cs="Times New Roman"/>
        </w:rPr>
        <w:t xml:space="preserve"> </w:t>
      </w:r>
      <w:r w:rsidRPr="00B14BB9">
        <w:rPr>
          <w:rFonts w:ascii="Times New Roman" w:hAnsi="Times New Roman" w:cs="Times New Roman"/>
        </w:rPr>
        <w:t>二零</w:t>
      </w:r>
      <w:r w:rsidR="00B6366C" w:rsidRPr="00B14BB9">
        <w:rPr>
          <w:rFonts w:ascii="Times New Roman" w:hAnsi="Times New Roman" w:cs="Times New Roman"/>
        </w:rPr>
        <w:t>二</w:t>
      </w:r>
      <w:r w:rsidR="00F053A1">
        <w:rPr>
          <w:rFonts w:ascii="Times New Roman" w:hAnsi="Times New Roman" w:cs="Times New Roman" w:hint="eastAsia"/>
          <w:lang w:eastAsia="zh-HK"/>
        </w:rPr>
        <w:t>二</w:t>
      </w:r>
      <w:r w:rsidRPr="00B14BB9">
        <w:rPr>
          <w:rFonts w:ascii="Times New Roman" w:hAnsi="Times New Roman" w:cs="Times New Roman"/>
        </w:rPr>
        <w:t>年版</w:t>
      </w:r>
      <w:r w:rsidRPr="00B14BB9">
        <w:rPr>
          <w:rFonts w:ascii="Times New Roman" w:hAnsi="Times New Roman" w:cs="Times New Roman"/>
          <w:lang w:eastAsia="zh-HK"/>
        </w:rPr>
        <w:t>》，頁</w:t>
      </w:r>
      <w:r w:rsidRPr="00B14BB9">
        <w:rPr>
          <w:rFonts w:ascii="Times New Roman" w:hAnsi="Times New Roman" w:cs="Times New Roman"/>
        </w:rPr>
        <w:t>45</w:t>
      </w:r>
      <w:r w:rsidRPr="00B14BB9">
        <w:rPr>
          <w:rFonts w:ascii="Times New Roman" w:hAnsi="Times New Roman" w:cs="Times New Roman"/>
          <w:lang w:eastAsia="zh-HK"/>
        </w:rPr>
        <w:t>。取自</w:t>
      </w:r>
      <w:hyperlink w:history="1"/>
      <w:hyperlink r:id="rId39" w:history="1">
        <w:r w:rsidR="000744E4" w:rsidRPr="008F7B81">
          <w:rPr>
            <w:rStyle w:val="a8"/>
            <w:rFonts w:ascii="Times New Roman" w:hAnsi="Times New Roman" w:cs="Times New Roman"/>
            <w:lang w:eastAsia="zh-HK"/>
          </w:rPr>
          <w:t>https://www.censtatd.gov.hk/en/data/stat_report/product/B1010003/att/B10100032022AN22B0100.pdf</w:t>
        </w:r>
      </w:hyperlink>
    </w:p>
    <w:p w14:paraId="1032D152" w14:textId="77777777" w:rsidR="00680304" w:rsidRDefault="00680304" w:rsidP="00381233">
      <w:pPr>
        <w:autoSpaceDE w:val="0"/>
        <w:autoSpaceDN w:val="0"/>
        <w:adjustRightInd w:val="0"/>
        <w:spacing w:after="0" w:line="0" w:lineRule="atLeast"/>
        <w:ind w:rightChars="-26" w:right="-57"/>
        <w:jc w:val="both"/>
      </w:pPr>
      <w:r>
        <w:br w:type="page"/>
      </w:r>
    </w:p>
    <w:p w14:paraId="37D1CA6F" w14:textId="43F7DBD3" w:rsidR="00B14BB9" w:rsidRDefault="00B14BB9" w:rsidP="00B14BB9">
      <w:pPr>
        <w:snapToGrid w:val="0"/>
        <w:spacing w:after="0" w:line="240" w:lineRule="auto"/>
        <w:jc w:val="center"/>
        <w:rPr>
          <w:b/>
          <w:sz w:val="32"/>
          <w:szCs w:val="32"/>
        </w:rPr>
      </w:pPr>
      <w:r>
        <w:rPr>
          <w:rFonts w:asciiTheme="minorEastAsia" w:hAnsiTheme="minorEastAsia"/>
          <w:b/>
          <w:noProof/>
          <w:sz w:val="32"/>
          <w:szCs w:val="32"/>
          <w:lang w:eastAsia="zh-CN"/>
        </w:rPr>
        <w:lastRenderedPageBreak/>
        <w:drawing>
          <wp:anchor distT="0" distB="0" distL="114300" distR="114300" simplePos="0" relativeHeight="251790336" behindDoc="0" locked="0" layoutInCell="1" allowOverlap="1" wp14:anchorId="5AD79A0E" wp14:editId="099AB354">
            <wp:simplePos x="0" y="0"/>
            <wp:positionH relativeFrom="margin">
              <wp:align>left</wp:align>
            </wp:positionH>
            <wp:positionV relativeFrom="paragraph">
              <wp:posOffset>4618</wp:posOffset>
            </wp:positionV>
            <wp:extent cx="1409700" cy="390525"/>
            <wp:effectExtent l="0" t="0" r="0" b="9525"/>
            <wp:wrapNone/>
            <wp:docPr id="30" name="圖片 30"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BBC29" w14:textId="77777777" w:rsidR="00B14BB9" w:rsidRDefault="00B14BB9" w:rsidP="00B14BB9">
      <w:pPr>
        <w:snapToGrid w:val="0"/>
        <w:spacing w:after="0" w:line="240" w:lineRule="auto"/>
        <w:jc w:val="center"/>
        <w:rPr>
          <w:b/>
          <w:sz w:val="32"/>
          <w:szCs w:val="32"/>
        </w:rPr>
      </w:pPr>
    </w:p>
    <w:p w14:paraId="1FD71314" w14:textId="2B727EEB" w:rsidR="006423F0" w:rsidRPr="00C9224D" w:rsidRDefault="00574690" w:rsidP="00C9224D">
      <w:pPr>
        <w:snapToGrid w:val="0"/>
        <w:spacing w:after="0" w:line="240" w:lineRule="auto"/>
        <w:rPr>
          <w:rFonts w:ascii="微軟正黑體" w:eastAsia="微軟正黑體" w:hAnsi="微軟正黑體"/>
          <w:b/>
          <w:sz w:val="32"/>
          <w:szCs w:val="32"/>
        </w:rPr>
      </w:pPr>
      <w:r w:rsidRPr="00C9224D">
        <w:rPr>
          <w:rFonts w:ascii="微軟正黑體" w:eastAsia="微軟正黑體" w:hAnsi="微軟正黑體" w:hint="eastAsia"/>
          <w:b/>
          <w:sz w:val="32"/>
          <w:szCs w:val="32"/>
        </w:rPr>
        <w:t>經濟</w:t>
      </w:r>
      <w:r w:rsidRPr="00C9224D">
        <w:rPr>
          <w:rFonts w:ascii="微軟正黑體" w:eastAsia="微軟正黑體" w:hAnsi="微軟正黑體" w:hint="eastAsia"/>
          <w:b/>
          <w:sz w:val="32"/>
          <w:szCs w:val="32"/>
          <w:lang w:eastAsia="zh-HK"/>
        </w:rPr>
        <w:t>指標</w:t>
      </w:r>
      <w:r w:rsidR="006423F0" w:rsidRPr="00C9224D">
        <w:rPr>
          <w:rFonts w:ascii="微軟正黑體" w:eastAsia="微軟正黑體" w:hAnsi="微軟正黑體" w:hint="eastAsia"/>
          <w:b/>
          <w:sz w:val="32"/>
          <w:szCs w:val="32"/>
        </w:rPr>
        <w:t>（</w:t>
      </w:r>
      <w:r w:rsidR="006423F0" w:rsidRPr="00C9224D">
        <w:rPr>
          <w:rFonts w:ascii="微軟正黑體" w:eastAsia="微軟正黑體" w:hAnsi="微軟正黑體" w:hint="eastAsia"/>
          <w:b/>
          <w:sz w:val="32"/>
          <w:szCs w:val="32"/>
          <w:lang w:eastAsia="zh-HK"/>
        </w:rPr>
        <w:t>三</w:t>
      </w:r>
      <w:r w:rsidR="006423F0" w:rsidRPr="00C9224D">
        <w:rPr>
          <w:rFonts w:ascii="微軟正黑體" w:eastAsia="微軟正黑體" w:hAnsi="微軟正黑體" w:hint="eastAsia"/>
          <w:b/>
          <w:sz w:val="32"/>
          <w:szCs w:val="32"/>
        </w:rPr>
        <w:t>）</w:t>
      </w:r>
      <w:r w:rsidRPr="00C9224D">
        <w:rPr>
          <w:rFonts w:ascii="微軟正黑體" w:eastAsia="微軟正黑體" w:hAnsi="微軟正黑體" w:hint="eastAsia"/>
          <w:b/>
          <w:sz w:val="32"/>
          <w:szCs w:val="32"/>
          <w:lang w:eastAsia="zh-HK"/>
        </w:rPr>
        <w:t>：通脹率</w:t>
      </w:r>
    </w:p>
    <w:p w14:paraId="3FDCD670" w14:textId="5362E9E4" w:rsidR="00347BCA" w:rsidRPr="00C9224D" w:rsidRDefault="00E14268" w:rsidP="00C9224D">
      <w:pPr>
        <w:snapToGrid w:val="0"/>
        <w:spacing w:after="0" w:line="240" w:lineRule="auto"/>
        <w:jc w:val="both"/>
        <w:rPr>
          <w:rFonts w:ascii="微軟正黑體" w:eastAsia="微軟正黑體" w:hAnsi="微軟正黑體" w:cs="Gungsuh"/>
          <w:sz w:val="24"/>
          <w:szCs w:val="24"/>
        </w:rPr>
      </w:pPr>
      <w:r w:rsidRPr="00C9224D">
        <w:rPr>
          <w:rFonts w:ascii="微軟正黑體" w:eastAsia="微軟正黑體" w:hAnsi="微軟正黑體" w:cs="Gungsuh"/>
          <w:b/>
          <w:sz w:val="24"/>
          <w:szCs w:val="24"/>
        </w:rPr>
        <w:t>消費物價指數</w:t>
      </w:r>
      <w:r w:rsidRPr="00C9224D">
        <w:rPr>
          <w:rFonts w:ascii="微軟正黑體" w:eastAsia="微軟正黑體" w:hAnsi="微軟正黑體" w:cs="Gungsuh"/>
          <w:sz w:val="24"/>
          <w:szCs w:val="24"/>
        </w:rPr>
        <w:t>量度</w:t>
      </w:r>
      <w:r w:rsidR="00960A20" w:rsidRPr="00C9224D">
        <w:rPr>
          <w:rFonts w:ascii="微軟正黑體" w:eastAsia="微軟正黑體" w:hAnsi="微軟正黑體" w:cs="Gungsuh" w:hint="eastAsia"/>
          <w:sz w:val="24"/>
          <w:szCs w:val="24"/>
          <w:lang w:eastAsia="zh-HK"/>
        </w:rPr>
        <w:t>住戶</w:t>
      </w:r>
      <w:r w:rsidR="001B2CD5" w:rsidRPr="00C9224D">
        <w:rPr>
          <w:rFonts w:ascii="微軟正黑體" w:eastAsia="微軟正黑體" w:hAnsi="微軟正黑體" w:cs="Gungsuh" w:hint="eastAsia"/>
          <w:sz w:val="24"/>
          <w:szCs w:val="24"/>
          <w:lang w:eastAsia="zh-HK"/>
        </w:rPr>
        <w:t>一般</w:t>
      </w:r>
      <w:r w:rsidR="00960A20" w:rsidRPr="00C9224D">
        <w:rPr>
          <w:rFonts w:ascii="微軟正黑體" w:eastAsia="微軟正黑體" w:hAnsi="微軟正黑體" w:cs="Gungsuh" w:hint="eastAsia"/>
          <w:sz w:val="24"/>
          <w:szCs w:val="24"/>
          <w:lang w:eastAsia="zh-HK"/>
        </w:rPr>
        <w:t>所購買的消費商</w:t>
      </w:r>
      <w:r w:rsidR="001B2CD5" w:rsidRPr="00C9224D">
        <w:rPr>
          <w:rFonts w:ascii="微軟正黑體" w:eastAsia="微軟正黑體" w:hAnsi="微軟正黑體" w:cs="Gungsuh" w:hint="eastAsia"/>
          <w:sz w:val="24"/>
          <w:szCs w:val="24"/>
          <w:lang w:eastAsia="zh-HK"/>
        </w:rPr>
        <w:t>品</w:t>
      </w:r>
      <w:r w:rsidR="00960A20" w:rsidRPr="00C9224D">
        <w:rPr>
          <w:rFonts w:ascii="微軟正黑體" w:eastAsia="微軟正黑體" w:hAnsi="微軟正黑體" w:cs="Gungsuh" w:hint="eastAsia"/>
          <w:sz w:val="24"/>
          <w:szCs w:val="24"/>
          <w:lang w:eastAsia="zh-HK"/>
        </w:rPr>
        <w:t>和</w:t>
      </w:r>
      <w:r w:rsidR="004F67B8" w:rsidRPr="00C9224D">
        <w:rPr>
          <w:rFonts w:ascii="微軟正黑體" w:eastAsia="微軟正黑體" w:hAnsi="微軟正黑體" w:cs="Gungsuh" w:hint="eastAsia"/>
          <w:sz w:val="24"/>
          <w:szCs w:val="24"/>
          <w:lang w:eastAsia="zh-HK"/>
        </w:rPr>
        <w:t>服務</w:t>
      </w:r>
      <w:r w:rsidR="00960A20" w:rsidRPr="00C9224D">
        <w:rPr>
          <w:rFonts w:ascii="微軟正黑體" w:eastAsia="微軟正黑體" w:hAnsi="微軟正黑體" w:cs="Gungsuh" w:hint="eastAsia"/>
          <w:sz w:val="24"/>
          <w:szCs w:val="24"/>
          <w:lang w:eastAsia="zh-HK"/>
        </w:rPr>
        <w:t>的</w:t>
      </w:r>
      <w:r w:rsidRPr="00C9224D">
        <w:rPr>
          <w:rFonts w:ascii="微軟正黑體" w:eastAsia="微軟正黑體" w:hAnsi="微軟正黑體" w:cs="Gungsuh"/>
          <w:sz w:val="24"/>
          <w:szCs w:val="24"/>
        </w:rPr>
        <w:t>價格水平</w:t>
      </w:r>
      <w:r w:rsidR="00960A20" w:rsidRPr="00C9224D">
        <w:rPr>
          <w:rFonts w:ascii="微軟正黑體" w:eastAsia="微軟正黑體" w:hAnsi="微軟正黑體" w:cs="Gungsuh" w:hint="eastAsia"/>
          <w:sz w:val="24"/>
          <w:szCs w:val="24"/>
          <w:lang w:eastAsia="zh-HK"/>
        </w:rPr>
        <w:t>隨時間而變動的情況</w:t>
      </w:r>
      <w:r w:rsidRPr="00C9224D">
        <w:rPr>
          <w:rFonts w:ascii="微軟正黑體" w:eastAsia="微軟正黑體" w:hAnsi="微軟正黑體" w:cs="Gungsuh"/>
          <w:sz w:val="24"/>
          <w:szCs w:val="24"/>
        </w:rPr>
        <w:t>。</w:t>
      </w:r>
      <w:r w:rsidR="00D14E59" w:rsidRPr="00C9224D">
        <w:rPr>
          <w:rFonts w:ascii="微軟正黑體" w:eastAsia="微軟正黑體" w:hAnsi="微軟正黑體" w:cs="Gungsuh" w:hint="eastAsia"/>
          <w:sz w:val="24"/>
          <w:szCs w:val="24"/>
          <w:lang w:eastAsia="zh-HK"/>
        </w:rPr>
        <w:t>當</w:t>
      </w:r>
      <w:r w:rsidRPr="00C9224D">
        <w:rPr>
          <w:rFonts w:ascii="微軟正黑體" w:eastAsia="微軟正黑體" w:hAnsi="微軟正黑體" w:cs="Gungsuh"/>
          <w:sz w:val="24"/>
          <w:szCs w:val="24"/>
        </w:rPr>
        <w:t>其數</w:t>
      </w:r>
      <w:r w:rsidRPr="00C9224D">
        <w:rPr>
          <w:rFonts w:ascii="微軟正黑體" w:eastAsia="微軟正黑體" w:hAnsi="微軟正黑體" w:cs="新細明體" w:hint="eastAsia"/>
          <w:sz w:val="24"/>
          <w:szCs w:val="24"/>
        </w:rPr>
        <w:t>值</w:t>
      </w:r>
      <w:r w:rsidRPr="00C9224D">
        <w:rPr>
          <w:rFonts w:ascii="微軟正黑體" w:eastAsia="微軟正黑體" w:hAnsi="微軟正黑體" w:cs="Gungsuh" w:hint="eastAsia"/>
          <w:sz w:val="24"/>
          <w:szCs w:val="24"/>
        </w:rPr>
        <w:t>上升，反映一般物價水平及生活成本上升，反之亦然。</w:t>
      </w:r>
    </w:p>
    <w:p w14:paraId="5EA355EA" w14:textId="77777777" w:rsidR="00C9224D" w:rsidRDefault="00C9224D" w:rsidP="00C9224D">
      <w:pPr>
        <w:snapToGrid w:val="0"/>
        <w:spacing w:after="0" w:line="240" w:lineRule="auto"/>
        <w:rPr>
          <w:rFonts w:ascii="微軟正黑體" w:eastAsia="微軟正黑體" w:hAnsi="微軟正黑體" w:cs="新細明體"/>
          <w:b/>
          <w:sz w:val="24"/>
          <w:szCs w:val="24"/>
        </w:rPr>
      </w:pPr>
    </w:p>
    <w:p w14:paraId="50353237" w14:textId="26246E2C" w:rsidR="006805B0" w:rsidRPr="00C9224D" w:rsidRDefault="006805B0" w:rsidP="00C9224D">
      <w:pPr>
        <w:snapToGrid w:val="0"/>
        <w:spacing w:after="0" w:line="240" w:lineRule="auto"/>
        <w:rPr>
          <w:rFonts w:ascii="微軟正黑體" w:eastAsia="微軟正黑體" w:hAnsi="微軟正黑體" w:cs="新細明體"/>
          <w:b/>
          <w:sz w:val="24"/>
          <w:szCs w:val="24"/>
        </w:rPr>
      </w:pPr>
      <w:r w:rsidRPr="00C9224D">
        <w:rPr>
          <w:rFonts w:ascii="微軟正黑體" w:eastAsia="微軟正黑體" w:hAnsi="微軟正黑體" w:cs="新細明體" w:hint="eastAsia"/>
          <w:b/>
          <w:sz w:val="24"/>
          <w:szCs w:val="24"/>
        </w:rPr>
        <w:t>通貨膨脹</w:t>
      </w:r>
      <w:r w:rsidR="00E14268" w:rsidRPr="00C9224D">
        <w:rPr>
          <w:rFonts w:ascii="微軟正黑體" w:eastAsia="微軟正黑體" w:hAnsi="微軟正黑體" w:cs="新細明體" w:hint="eastAsia"/>
          <w:b/>
          <w:sz w:val="24"/>
          <w:szCs w:val="24"/>
        </w:rPr>
        <w:t>率</w:t>
      </w:r>
      <w:r w:rsidR="00574690" w:rsidRPr="00C9224D">
        <w:rPr>
          <w:rFonts w:ascii="微軟正黑體" w:eastAsia="微軟正黑體" w:hAnsi="微軟正黑體" w:cs="新細明體" w:hint="eastAsia"/>
          <w:b/>
          <w:sz w:val="24"/>
          <w:szCs w:val="24"/>
        </w:rPr>
        <w:t>（通脹率）</w:t>
      </w:r>
    </w:p>
    <w:p w14:paraId="00309647" w14:textId="62F511D8" w:rsidR="0011451C" w:rsidRPr="00C9224D" w:rsidRDefault="0011451C" w:rsidP="00C9224D">
      <w:pPr>
        <w:snapToGrid w:val="0"/>
        <w:spacing w:after="0" w:line="240" w:lineRule="auto"/>
        <w:rPr>
          <w:rFonts w:ascii="微軟正黑體" w:eastAsia="微軟正黑體" w:hAnsi="微軟正黑體" w:cs="新細明體"/>
          <w:sz w:val="24"/>
          <w:szCs w:val="24"/>
          <w:lang w:eastAsia="zh-HK"/>
        </w:rPr>
      </w:pPr>
      <w:r w:rsidRPr="00C9224D">
        <w:rPr>
          <w:rFonts w:ascii="微軟正黑體" w:eastAsia="微軟正黑體" w:hAnsi="微軟正黑體" w:cs="新細明體" w:hint="eastAsia"/>
          <w:sz w:val="24"/>
          <w:szCs w:val="24"/>
          <w:lang w:eastAsia="zh-HK"/>
        </w:rPr>
        <w:t>通貨膨脹</w:t>
      </w:r>
      <w:r w:rsidR="003150C6" w:rsidRPr="00C9224D">
        <w:rPr>
          <w:rFonts w:ascii="微軟正黑體" w:eastAsia="微軟正黑體" w:hAnsi="微軟正黑體" w:cs="新細明體" w:hint="eastAsia"/>
          <w:sz w:val="24"/>
          <w:szCs w:val="24"/>
        </w:rPr>
        <w:t>（</w:t>
      </w:r>
      <w:r w:rsidR="003150C6" w:rsidRPr="00C9224D">
        <w:rPr>
          <w:rFonts w:ascii="微軟正黑體" w:eastAsia="微軟正黑體" w:hAnsi="微軟正黑體" w:cs="新細明體" w:hint="eastAsia"/>
          <w:sz w:val="24"/>
          <w:szCs w:val="24"/>
          <w:lang w:eastAsia="zh-HK"/>
        </w:rPr>
        <w:t>通脹</w:t>
      </w:r>
      <w:r w:rsidR="003150C6" w:rsidRPr="00C9224D">
        <w:rPr>
          <w:rFonts w:ascii="微軟正黑體" w:eastAsia="微軟正黑體" w:hAnsi="微軟正黑體" w:cs="新細明體"/>
          <w:sz w:val="24"/>
          <w:szCs w:val="24"/>
        </w:rPr>
        <w:t>）</w:t>
      </w:r>
      <w:r w:rsidRPr="00C9224D">
        <w:rPr>
          <w:rFonts w:ascii="微軟正黑體" w:eastAsia="微軟正黑體" w:hAnsi="微軟正黑體" w:cs="新細明體" w:hint="eastAsia"/>
          <w:sz w:val="24"/>
          <w:szCs w:val="24"/>
          <w:lang w:eastAsia="zh-HK"/>
        </w:rPr>
        <w:t>是</w:t>
      </w:r>
      <w:r w:rsidR="003150C6" w:rsidRPr="00C9224D">
        <w:rPr>
          <w:rFonts w:ascii="微軟正黑體" w:eastAsia="微軟正黑體" w:hAnsi="微軟正黑體" w:cs="新細明體" w:hint="eastAsia"/>
          <w:sz w:val="24"/>
          <w:szCs w:val="24"/>
          <w:lang w:eastAsia="zh-HK"/>
        </w:rPr>
        <w:t>指</w:t>
      </w:r>
      <w:r w:rsidR="003150C6" w:rsidRPr="00DC1AEF">
        <w:rPr>
          <w:rFonts w:ascii="微軟正黑體" w:eastAsia="微軟正黑體" w:hAnsi="微軟正黑體" w:cs="新細明體" w:hint="eastAsia"/>
          <w:b/>
          <w:sz w:val="24"/>
          <w:szCs w:val="24"/>
          <w:lang w:eastAsia="zh-HK"/>
        </w:rPr>
        <w:t>一般物價水平</w:t>
      </w:r>
      <w:r w:rsidR="003150C6" w:rsidRPr="00C9224D">
        <w:rPr>
          <w:rFonts w:ascii="微軟正黑體" w:eastAsia="微軟正黑體" w:hAnsi="微軟正黑體" w:cs="新細明體" w:hint="eastAsia"/>
          <w:sz w:val="24"/>
          <w:szCs w:val="24"/>
          <w:lang w:eastAsia="zh-HK"/>
        </w:rPr>
        <w:t>持續</w:t>
      </w:r>
      <w:r w:rsidR="003150C6" w:rsidRPr="00C9224D">
        <w:rPr>
          <w:rFonts w:ascii="微軟正黑體" w:eastAsia="微軟正黑體" w:hAnsi="微軟正黑體" w:cs="新細明體" w:hint="eastAsia"/>
          <w:b/>
          <w:sz w:val="24"/>
          <w:szCs w:val="24"/>
          <w:lang w:eastAsia="zh-HK"/>
        </w:rPr>
        <w:t>上升</w:t>
      </w:r>
      <w:r w:rsidR="003150C6" w:rsidRPr="00C9224D">
        <w:rPr>
          <w:rFonts w:ascii="微軟正黑體" w:eastAsia="微軟正黑體" w:hAnsi="微軟正黑體" w:cs="新細明體" w:hint="eastAsia"/>
          <w:sz w:val="24"/>
          <w:szCs w:val="24"/>
          <w:lang w:eastAsia="zh-HK"/>
        </w:rPr>
        <w:t>的現象</w:t>
      </w:r>
    </w:p>
    <w:p w14:paraId="0C77002E" w14:textId="2C2B54A8" w:rsidR="0011451C" w:rsidRDefault="003150C6" w:rsidP="00211CAC">
      <w:pPr>
        <w:spacing w:line="240" w:lineRule="auto"/>
        <w:ind w:firstLine="482"/>
        <w:rPr>
          <w:rFonts w:asciiTheme="minorEastAsia" w:hAnsiTheme="minorEastAsia" w:cs="新細明體"/>
          <w:sz w:val="24"/>
          <w:szCs w:val="24"/>
          <w:lang w:eastAsia="zh-HK"/>
        </w:rPr>
      </w:pPr>
      <w:r>
        <w:rPr>
          <w:noProof/>
          <w:lang w:eastAsia="zh-CN"/>
        </w:rPr>
        <w:drawing>
          <wp:inline distT="0" distB="0" distL="0" distR="0" wp14:anchorId="53050821" wp14:editId="18D2D376">
            <wp:extent cx="2671752" cy="1512000"/>
            <wp:effectExtent l="0" t="0" r="0" b="0"/>
            <wp:docPr id="487454468" name="圖片 48745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71752" cy="1512000"/>
                    </a:xfrm>
                    <a:prstGeom prst="rect">
                      <a:avLst/>
                    </a:prstGeom>
                  </pic:spPr>
                </pic:pic>
              </a:graphicData>
            </a:graphic>
          </wp:inline>
        </w:drawing>
      </w:r>
    </w:p>
    <w:p w14:paraId="7303CE20" w14:textId="3CA21BDB" w:rsidR="003150C6" w:rsidRPr="00C9224D" w:rsidRDefault="003150C6" w:rsidP="00F9278A">
      <w:pPr>
        <w:spacing w:after="0" w:line="0" w:lineRule="atLeast"/>
        <w:rPr>
          <w:rFonts w:ascii="微軟正黑體" w:eastAsia="微軟正黑體" w:hAnsi="微軟正黑體" w:cs="新細明體"/>
          <w:sz w:val="24"/>
          <w:szCs w:val="24"/>
          <w:lang w:eastAsia="zh-HK"/>
        </w:rPr>
      </w:pPr>
      <w:r w:rsidRPr="00C9224D">
        <w:rPr>
          <w:rFonts w:ascii="微軟正黑體" w:eastAsia="微軟正黑體" w:hAnsi="微軟正黑體" w:cs="新細明體" w:hint="eastAsia"/>
          <w:sz w:val="24"/>
          <w:szCs w:val="24"/>
          <w:lang w:eastAsia="zh-HK"/>
        </w:rPr>
        <w:t>通貨緊縮</w:t>
      </w:r>
      <w:r w:rsidRPr="00C9224D">
        <w:rPr>
          <w:rFonts w:ascii="微軟正黑體" w:eastAsia="微軟正黑體" w:hAnsi="微軟正黑體" w:cs="新細明體" w:hint="eastAsia"/>
          <w:sz w:val="24"/>
          <w:szCs w:val="24"/>
        </w:rPr>
        <w:t>（</w:t>
      </w:r>
      <w:r w:rsidRPr="00C9224D">
        <w:rPr>
          <w:rFonts w:ascii="微軟正黑體" w:eastAsia="微軟正黑體" w:hAnsi="微軟正黑體" w:cs="新細明體" w:hint="eastAsia"/>
          <w:sz w:val="24"/>
          <w:szCs w:val="24"/>
          <w:lang w:eastAsia="zh-HK"/>
        </w:rPr>
        <w:t>通縮</w:t>
      </w:r>
      <w:r w:rsidRPr="00C9224D">
        <w:rPr>
          <w:rFonts w:ascii="微軟正黑體" w:eastAsia="微軟正黑體" w:hAnsi="微軟正黑體" w:cs="新細明體"/>
          <w:sz w:val="24"/>
          <w:szCs w:val="24"/>
        </w:rPr>
        <w:t>）</w:t>
      </w:r>
      <w:r w:rsidRPr="00C9224D">
        <w:rPr>
          <w:rFonts w:ascii="微軟正黑體" w:eastAsia="微軟正黑體" w:hAnsi="微軟正黑體" w:cs="新細明體" w:hint="eastAsia"/>
          <w:sz w:val="24"/>
          <w:szCs w:val="24"/>
          <w:lang w:eastAsia="zh-HK"/>
        </w:rPr>
        <w:t>是指</w:t>
      </w:r>
      <w:r w:rsidRPr="00DC1AEF">
        <w:rPr>
          <w:rFonts w:ascii="微軟正黑體" w:eastAsia="微軟正黑體" w:hAnsi="微軟正黑體" w:cs="新細明體" w:hint="eastAsia"/>
          <w:b/>
          <w:sz w:val="24"/>
          <w:szCs w:val="24"/>
          <w:lang w:eastAsia="zh-HK"/>
        </w:rPr>
        <w:t>一般物價水平</w:t>
      </w:r>
      <w:r w:rsidRPr="00C9224D">
        <w:rPr>
          <w:rFonts w:ascii="微軟正黑體" w:eastAsia="微軟正黑體" w:hAnsi="微軟正黑體" w:cs="新細明體" w:hint="eastAsia"/>
          <w:sz w:val="24"/>
          <w:szCs w:val="24"/>
          <w:lang w:eastAsia="zh-HK"/>
        </w:rPr>
        <w:t>持續</w:t>
      </w:r>
      <w:r w:rsidRPr="00C9224D">
        <w:rPr>
          <w:rFonts w:ascii="微軟正黑體" w:eastAsia="微軟正黑體" w:hAnsi="微軟正黑體" w:cs="新細明體" w:hint="eastAsia"/>
          <w:b/>
          <w:sz w:val="24"/>
          <w:szCs w:val="24"/>
          <w:lang w:eastAsia="zh-HK"/>
        </w:rPr>
        <w:t>下降</w:t>
      </w:r>
      <w:r w:rsidRPr="00C9224D">
        <w:rPr>
          <w:rFonts w:ascii="微軟正黑體" w:eastAsia="微軟正黑體" w:hAnsi="微軟正黑體" w:cs="新細明體" w:hint="eastAsia"/>
          <w:sz w:val="24"/>
          <w:szCs w:val="24"/>
          <w:lang w:eastAsia="zh-HK"/>
        </w:rPr>
        <w:t>的現象</w:t>
      </w:r>
    </w:p>
    <w:p w14:paraId="5CA1B4FE" w14:textId="61E5D8A2" w:rsidR="003150C6" w:rsidRDefault="003150C6" w:rsidP="00DC7259">
      <w:pPr>
        <w:spacing w:after="0" w:line="240" w:lineRule="auto"/>
        <w:ind w:firstLine="482"/>
        <w:rPr>
          <w:rFonts w:asciiTheme="minorEastAsia" w:hAnsiTheme="minorEastAsia" w:cs="新細明體"/>
          <w:sz w:val="24"/>
          <w:szCs w:val="24"/>
          <w:lang w:eastAsia="zh-HK"/>
        </w:rPr>
      </w:pPr>
      <w:r>
        <w:rPr>
          <w:noProof/>
          <w:lang w:eastAsia="zh-CN"/>
        </w:rPr>
        <w:drawing>
          <wp:inline distT="0" distB="0" distL="0" distR="0" wp14:anchorId="60C7686F" wp14:editId="6B0721C4">
            <wp:extent cx="2686479" cy="1512000"/>
            <wp:effectExtent l="0" t="0" r="0" b="0"/>
            <wp:docPr id="487454467" name="圖片 48745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6479" cy="1512000"/>
                    </a:xfrm>
                    <a:prstGeom prst="rect">
                      <a:avLst/>
                    </a:prstGeom>
                  </pic:spPr>
                </pic:pic>
              </a:graphicData>
            </a:graphic>
          </wp:inline>
        </w:drawing>
      </w:r>
    </w:p>
    <w:p w14:paraId="23D43F93" w14:textId="434DDF1A" w:rsidR="006805B0" w:rsidRDefault="006805B0" w:rsidP="00C9224D">
      <w:pPr>
        <w:snapToGrid w:val="0"/>
        <w:spacing w:after="0" w:line="240" w:lineRule="auto"/>
        <w:jc w:val="both"/>
        <w:rPr>
          <w:rFonts w:ascii="微軟正黑體" w:eastAsia="微軟正黑體" w:hAnsi="微軟正黑體" w:cs="新細明體"/>
          <w:sz w:val="24"/>
          <w:szCs w:val="24"/>
          <w:lang w:eastAsia="zh-HK"/>
        </w:rPr>
      </w:pPr>
      <w:r w:rsidRPr="00C9224D">
        <w:rPr>
          <w:rFonts w:ascii="微軟正黑體" w:eastAsia="微軟正黑體" w:hAnsi="微軟正黑體" w:cs="新細明體" w:hint="eastAsia"/>
          <w:sz w:val="24"/>
          <w:szCs w:val="24"/>
        </w:rPr>
        <w:t>消費物價指數</w:t>
      </w:r>
      <w:r w:rsidRPr="00C9224D">
        <w:rPr>
          <w:rFonts w:ascii="微軟正黑體" w:eastAsia="微軟正黑體" w:hAnsi="微軟正黑體" w:cs="新細明體" w:hint="eastAsia"/>
          <w:sz w:val="24"/>
          <w:szCs w:val="24"/>
          <w:lang w:eastAsia="zh-HK"/>
        </w:rPr>
        <w:t>的</w:t>
      </w:r>
      <w:r w:rsidR="005D7338" w:rsidRPr="00C9224D">
        <w:rPr>
          <w:rFonts w:ascii="微軟正黑體" w:eastAsia="微軟正黑體" w:hAnsi="微軟正黑體" w:cs="新細明體" w:hint="eastAsia"/>
          <w:sz w:val="24"/>
          <w:szCs w:val="24"/>
          <w:lang w:eastAsia="zh-HK"/>
        </w:rPr>
        <w:t>按年變動</w:t>
      </w:r>
      <w:r w:rsidR="005D7338" w:rsidRPr="00C9224D">
        <w:rPr>
          <w:rFonts w:ascii="微軟正黑體" w:eastAsia="微軟正黑體" w:hAnsi="微軟正黑體" w:cs="新細明體" w:hint="eastAsia"/>
          <w:sz w:val="24"/>
          <w:szCs w:val="24"/>
        </w:rPr>
        <w:t>百分比</w:t>
      </w:r>
      <w:r w:rsidR="001E6504" w:rsidRPr="00C9224D">
        <w:rPr>
          <w:rFonts w:ascii="微軟正黑體" w:eastAsia="微軟正黑體" w:hAnsi="微軟正黑體" w:cs="新細明體" w:hint="eastAsia"/>
          <w:sz w:val="24"/>
          <w:szCs w:val="24"/>
          <w:lang w:eastAsia="zh-HK"/>
        </w:rPr>
        <w:t>可用作</w:t>
      </w:r>
      <w:r w:rsidR="00F9278A" w:rsidRPr="00C9224D">
        <w:rPr>
          <w:rFonts w:ascii="微軟正黑體" w:eastAsia="微軟正黑體" w:hAnsi="微軟正黑體" w:cs="新細明體" w:hint="eastAsia"/>
          <w:sz w:val="24"/>
          <w:szCs w:val="24"/>
          <w:lang w:eastAsia="zh-HK"/>
        </w:rPr>
        <w:t>為</w:t>
      </w:r>
      <w:r w:rsidR="001E6504" w:rsidRPr="00C9224D">
        <w:rPr>
          <w:rFonts w:ascii="微軟正黑體" w:eastAsia="微軟正黑體" w:hAnsi="微軟正黑體" w:cs="新細明體" w:hint="eastAsia"/>
          <w:sz w:val="24"/>
          <w:szCs w:val="24"/>
          <w:lang w:eastAsia="zh-HK"/>
        </w:rPr>
        <w:t>量度</w:t>
      </w:r>
      <w:r w:rsidRPr="00C9224D">
        <w:rPr>
          <w:rFonts w:ascii="微軟正黑體" w:eastAsia="微軟正黑體" w:hAnsi="微軟正黑體" w:cs="新細明體" w:hint="eastAsia"/>
          <w:sz w:val="24"/>
          <w:szCs w:val="24"/>
        </w:rPr>
        <w:t>通貨膨脹</w:t>
      </w:r>
      <w:r w:rsidR="00F9278A" w:rsidRPr="00C9224D">
        <w:rPr>
          <w:rFonts w:ascii="微軟正黑體" w:eastAsia="微軟正黑體" w:hAnsi="微軟正黑體" w:cs="新細明體" w:hint="eastAsia"/>
          <w:sz w:val="24"/>
          <w:szCs w:val="24"/>
        </w:rPr>
        <w:t>／</w:t>
      </w:r>
      <w:r w:rsidR="00F9278A" w:rsidRPr="00C9224D">
        <w:rPr>
          <w:rFonts w:ascii="微軟正黑體" w:eastAsia="微軟正黑體" w:hAnsi="微軟正黑體" w:cs="新細明體" w:hint="eastAsia"/>
          <w:sz w:val="24"/>
          <w:szCs w:val="24"/>
          <w:lang w:eastAsia="zh-HK"/>
        </w:rPr>
        <w:t>通貨緊縮</w:t>
      </w:r>
      <w:r w:rsidR="001E6504" w:rsidRPr="00C9224D">
        <w:rPr>
          <w:rFonts w:ascii="微軟正黑體" w:eastAsia="微軟正黑體" w:hAnsi="微軟正黑體" w:cs="新細明體" w:hint="eastAsia"/>
          <w:sz w:val="24"/>
          <w:szCs w:val="24"/>
          <w:lang w:eastAsia="zh-HK"/>
        </w:rPr>
        <w:t>的指標</w:t>
      </w:r>
      <w:r w:rsidR="00F9278A" w:rsidRPr="00C9224D">
        <w:rPr>
          <w:rFonts w:ascii="微軟正黑體" w:eastAsia="微軟正黑體" w:hAnsi="微軟正黑體" w:cs="新細明體" w:hint="eastAsia"/>
          <w:sz w:val="24"/>
          <w:szCs w:val="24"/>
          <w:lang w:eastAsia="zh-HK"/>
        </w:rPr>
        <w:t>，即</w:t>
      </w:r>
      <w:r w:rsidR="001E6504" w:rsidRPr="00C9224D">
        <w:rPr>
          <w:rFonts w:ascii="微軟正黑體" w:eastAsia="微軟正黑體" w:hAnsi="微軟正黑體" w:cs="新細明體" w:hint="eastAsia"/>
          <w:b/>
          <w:sz w:val="24"/>
          <w:szCs w:val="24"/>
          <w:lang w:eastAsia="zh-HK"/>
        </w:rPr>
        <w:t>通貨膨脹</w:t>
      </w:r>
      <w:r w:rsidRPr="00C9224D">
        <w:rPr>
          <w:rFonts w:ascii="微軟正黑體" w:eastAsia="微軟正黑體" w:hAnsi="微軟正黑體" w:cs="新細明體" w:hint="eastAsia"/>
          <w:b/>
          <w:sz w:val="24"/>
          <w:szCs w:val="24"/>
          <w:lang w:eastAsia="zh-HK"/>
        </w:rPr>
        <w:t>率</w:t>
      </w:r>
      <w:r w:rsidR="005D7338" w:rsidRPr="00C9224D">
        <w:rPr>
          <w:rFonts w:ascii="微軟正黑體" w:eastAsia="微軟正黑體" w:hAnsi="微軟正黑體" w:cs="新細明體" w:hint="eastAsia"/>
          <w:b/>
          <w:sz w:val="24"/>
          <w:szCs w:val="24"/>
        </w:rPr>
        <w:t>／</w:t>
      </w:r>
      <w:r w:rsidR="005D7338" w:rsidRPr="00C9224D">
        <w:rPr>
          <w:rFonts w:ascii="微軟正黑體" w:eastAsia="微軟正黑體" w:hAnsi="微軟正黑體" w:cs="新細明體" w:hint="eastAsia"/>
          <w:b/>
          <w:sz w:val="24"/>
          <w:szCs w:val="24"/>
          <w:lang w:eastAsia="zh-HK"/>
        </w:rPr>
        <w:t>通貨緊縮率</w:t>
      </w:r>
      <w:r w:rsidR="00F9278A" w:rsidRPr="00C9224D">
        <w:rPr>
          <w:rFonts w:ascii="微軟正黑體" w:eastAsia="微軟正黑體" w:hAnsi="微軟正黑體" w:cs="新細明體" w:hint="eastAsia"/>
          <w:sz w:val="24"/>
          <w:szCs w:val="24"/>
          <w:lang w:eastAsia="zh-HK"/>
        </w:rPr>
        <w:t>。這個指標</w:t>
      </w:r>
      <w:r w:rsidRPr="00C9224D">
        <w:rPr>
          <w:rFonts w:ascii="微軟正黑體" w:eastAsia="微軟正黑體" w:hAnsi="微軟正黑體" w:cs="新細明體" w:hint="eastAsia"/>
          <w:sz w:val="24"/>
          <w:szCs w:val="24"/>
          <w:lang w:eastAsia="zh-HK"/>
        </w:rPr>
        <w:t>除了反映</w:t>
      </w:r>
      <w:r w:rsidR="00F9278A" w:rsidRPr="00C9224D">
        <w:rPr>
          <w:rFonts w:ascii="微軟正黑體" w:eastAsia="微軟正黑體" w:hAnsi="微軟正黑體" w:cs="新細明體" w:hint="eastAsia"/>
          <w:sz w:val="24"/>
          <w:szCs w:val="24"/>
          <w:lang w:eastAsia="zh-HK"/>
        </w:rPr>
        <w:t>一般</w:t>
      </w:r>
      <w:r w:rsidRPr="00C9224D">
        <w:rPr>
          <w:rFonts w:ascii="微軟正黑體" w:eastAsia="微軟正黑體" w:hAnsi="微軟正黑體" w:cs="新細明體" w:hint="eastAsia"/>
          <w:sz w:val="24"/>
          <w:szCs w:val="24"/>
          <w:lang w:eastAsia="zh-HK"/>
        </w:rPr>
        <w:t>物價變化外，也可以量度生活成本的改變</w:t>
      </w:r>
      <w:r w:rsidRPr="00C9224D">
        <w:rPr>
          <w:rFonts w:ascii="微軟正黑體" w:eastAsia="微軟正黑體" w:hAnsi="微軟正黑體" w:cs="新細明體" w:hint="eastAsia"/>
          <w:sz w:val="24"/>
          <w:szCs w:val="24"/>
        </w:rPr>
        <w:t>。</w:t>
      </w:r>
      <w:r w:rsidR="001B2CD5" w:rsidRPr="00C9224D">
        <w:rPr>
          <w:rFonts w:ascii="微軟正黑體" w:eastAsia="微軟正黑體" w:hAnsi="微軟正黑體" w:cs="新細明體" w:hint="eastAsia"/>
          <w:sz w:val="24"/>
          <w:szCs w:val="24"/>
          <w:lang w:eastAsia="zh-HK"/>
        </w:rPr>
        <w:t>例</w:t>
      </w:r>
      <w:r w:rsidRPr="00C9224D">
        <w:rPr>
          <w:rFonts w:ascii="微軟正黑體" w:eastAsia="微軟正黑體" w:hAnsi="微軟正黑體" w:cs="新細明體" w:hint="eastAsia"/>
          <w:sz w:val="24"/>
          <w:szCs w:val="24"/>
          <w:lang w:eastAsia="zh-HK"/>
        </w:rPr>
        <w:t>如</w:t>
      </w:r>
      <w:r w:rsidRPr="00C9224D">
        <w:rPr>
          <w:rFonts w:ascii="微軟正黑體" w:eastAsia="微軟正黑體" w:hAnsi="微軟正黑體" w:cs="新細明體" w:hint="eastAsia"/>
          <w:sz w:val="24"/>
          <w:szCs w:val="24"/>
        </w:rPr>
        <w:t>2020</w:t>
      </w:r>
      <w:r w:rsidRPr="00C9224D">
        <w:rPr>
          <w:rFonts w:ascii="微軟正黑體" w:eastAsia="微軟正黑體" w:hAnsi="微軟正黑體" w:cs="新細明體" w:hint="eastAsia"/>
          <w:sz w:val="24"/>
          <w:szCs w:val="24"/>
          <w:lang w:eastAsia="zh-HK"/>
        </w:rPr>
        <w:t>年的通貨膨脹率可反映</w:t>
      </w:r>
      <w:r w:rsidRPr="00C9224D">
        <w:rPr>
          <w:rFonts w:ascii="微軟正黑體" w:eastAsia="微軟正黑體" w:hAnsi="微軟正黑體" w:cs="新細明體" w:hint="eastAsia"/>
          <w:sz w:val="24"/>
          <w:szCs w:val="24"/>
        </w:rPr>
        <w:t>2020</w:t>
      </w:r>
      <w:r w:rsidRPr="00C9224D">
        <w:rPr>
          <w:rFonts w:ascii="微軟正黑體" w:eastAsia="微軟正黑體" w:hAnsi="微軟正黑體" w:cs="新細明體" w:hint="eastAsia"/>
          <w:sz w:val="24"/>
          <w:szCs w:val="24"/>
          <w:lang w:eastAsia="zh-HK"/>
        </w:rPr>
        <w:t>年</w:t>
      </w:r>
      <w:r w:rsidR="001B2CD5" w:rsidRPr="00C9224D">
        <w:rPr>
          <w:rFonts w:ascii="微軟正黑體" w:eastAsia="微軟正黑體" w:hAnsi="微軟正黑體" w:cs="新細明體" w:hint="eastAsia"/>
          <w:sz w:val="24"/>
          <w:szCs w:val="24"/>
          <w:lang w:eastAsia="zh-HK"/>
        </w:rPr>
        <w:t>物價水平</w:t>
      </w:r>
      <w:r w:rsidRPr="00C9224D">
        <w:rPr>
          <w:rFonts w:ascii="微軟正黑體" w:eastAsia="微軟正黑體" w:hAnsi="微軟正黑體" w:cs="新細明體" w:hint="eastAsia"/>
          <w:sz w:val="24"/>
          <w:szCs w:val="24"/>
          <w:lang w:eastAsia="zh-HK"/>
        </w:rPr>
        <w:t>比</w:t>
      </w:r>
      <w:r w:rsidRPr="00C9224D">
        <w:rPr>
          <w:rFonts w:ascii="微軟正黑體" w:eastAsia="微軟正黑體" w:hAnsi="微軟正黑體" w:cs="新細明體" w:hint="eastAsia"/>
          <w:sz w:val="24"/>
          <w:szCs w:val="24"/>
        </w:rPr>
        <w:t>2019</w:t>
      </w:r>
      <w:r w:rsidRPr="00C9224D">
        <w:rPr>
          <w:rFonts w:ascii="微軟正黑體" w:eastAsia="微軟正黑體" w:hAnsi="微軟正黑體" w:cs="新細明體" w:hint="eastAsia"/>
          <w:sz w:val="24"/>
          <w:szCs w:val="24"/>
          <w:lang w:eastAsia="zh-HK"/>
        </w:rPr>
        <w:t>年</w:t>
      </w:r>
      <w:r w:rsidR="001B2CD5" w:rsidRPr="00C9224D">
        <w:rPr>
          <w:rFonts w:ascii="微軟正黑體" w:eastAsia="微軟正黑體" w:hAnsi="微軟正黑體" w:cs="新細明體" w:hint="eastAsia"/>
          <w:sz w:val="24"/>
          <w:szCs w:val="24"/>
          <w:lang w:eastAsia="zh-HK"/>
        </w:rPr>
        <w:t>物價水平</w:t>
      </w:r>
      <w:r w:rsidR="005D7338" w:rsidRPr="00C9224D">
        <w:rPr>
          <w:rFonts w:ascii="微軟正黑體" w:eastAsia="微軟正黑體" w:hAnsi="微軟正黑體" w:cs="新細明體" w:hint="eastAsia"/>
          <w:sz w:val="24"/>
          <w:szCs w:val="24"/>
          <w:lang w:eastAsia="zh-HK"/>
        </w:rPr>
        <w:t>上</w:t>
      </w:r>
      <w:r w:rsidRPr="00C9224D">
        <w:rPr>
          <w:rFonts w:ascii="微軟正黑體" w:eastAsia="微軟正黑體" w:hAnsi="微軟正黑體" w:cs="新細明體" w:hint="eastAsia"/>
          <w:sz w:val="24"/>
          <w:szCs w:val="24"/>
          <w:lang w:eastAsia="zh-HK"/>
        </w:rPr>
        <w:t>升或下降多少︰</w:t>
      </w:r>
    </w:p>
    <w:p w14:paraId="2CBA432E" w14:textId="6B253E87" w:rsidR="00C9224D" w:rsidRPr="00C9224D" w:rsidRDefault="00C9224D" w:rsidP="00C9224D">
      <w:pPr>
        <w:snapToGrid w:val="0"/>
        <w:spacing w:after="0" w:line="240" w:lineRule="auto"/>
        <w:jc w:val="both"/>
        <w:rPr>
          <w:rFonts w:ascii="微軟正黑體" w:eastAsia="微軟正黑體" w:hAnsi="微軟正黑體" w:cs="新細明體"/>
          <w:sz w:val="24"/>
          <w:szCs w:val="24"/>
          <w:lang w:eastAsia="zh-HK"/>
        </w:rPr>
      </w:pPr>
      <w:r w:rsidRPr="00C9224D">
        <w:rPr>
          <w:rFonts w:ascii="微軟正黑體" w:eastAsia="微軟正黑體" w:hAnsi="微軟正黑體"/>
          <w:b/>
          <w:noProof/>
          <w:sz w:val="28"/>
          <w:szCs w:val="28"/>
          <w:lang w:eastAsia="zh-CN"/>
        </w:rPr>
        <mc:AlternateContent>
          <mc:Choice Requires="wps">
            <w:drawing>
              <wp:anchor distT="0" distB="0" distL="114300" distR="114300" simplePos="0" relativeHeight="251679744" behindDoc="0" locked="0" layoutInCell="1" allowOverlap="1" wp14:anchorId="7BBB4965" wp14:editId="5EFF9981">
                <wp:simplePos x="0" y="0"/>
                <wp:positionH relativeFrom="column">
                  <wp:posOffset>2355273</wp:posOffset>
                </wp:positionH>
                <wp:positionV relativeFrom="paragraph">
                  <wp:posOffset>1105131</wp:posOffset>
                </wp:positionV>
                <wp:extent cx="2905298" cy="749300"/>
                <wp:effectExtent l="0" t="0" r="28575" b="12700"/>
                <wp:wrapNone/>
                <wp:docPr id="11"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298" cy="749300"/>
                        </a:xfrm>
                        <a:prstGeom prst="roundRect">
                          <a:avLst>
                            <a:gd name="adj" fmla="val 16667"/>
                          </a:avLst>
                        </a:prstGeom>
                        <a:solidFill>
                          <a:srgbClr val="D9E2F3"/>
                        </a:solidFill>
                        <a:ln w="25400" algn="ctr">
                          <a:solidFill>
                            <a:srgbClr val="2F5496"/>
                          </a:solidFill>
                          <a:prstDash val="dashDot"/>
                          <a:round/>
                          <a:headEnd/>
                          <a:tailEnd/>
                        </a:ln>
                      </wps:spPr>
                      <wps:txbx>
                        <w:txbxContent>
                          <w:p w14:paraId="07FE8221" w14:textId="48127981" w:rsidR="00C105AA" w:rsidRPr="00C9224D" w:rsidRDefault="00C105AA" w:rsidP="00C9224D">
                            <w:pPr>
                              <w:widowControl w:val="0"/>
                              <w:snapToGrid w:val="0"/>
                              <w:spacing w:after="0" w:line="240" w:lineRule="auto"/>
                              <w:rPr>
                                <w:rFonts w:ascii="新細明體" w:hAnsi="新細明體"/>
                                <w:sz w:val="20"/>
                                <w:szCs w:val="20"/>
                                <w:lang w:eastAsia="zh-HK"/>
                              </w:rPr>
                            </w:pPr>
                            <w:r w:rsidRPr="00C9224D">
                              <w:rPr>
                                <w:rFonts w:asciiTheme="minorEastAsia" w:hAnsiTheme="minorEastAsia" w:cs="新細明體" w:hint="eastAsia"/>
                                <w:sz w:val="20"/>
                                <w:szCs w:val="20"/>
                              </w:rPr>
                              <w:t>現實中消費物價指數不只一種。為求簡</w:t>
                            </w:r>
                            <w:r w:rsidRPr="00C9224D">
                              <w:rPr>
                                <w:rFonts w:asciiTheme="minorEastAsia" w:hAnsiTheme="minorEastAsia" w:cs="新細明體"/>
                                <w:sz w:val="20"/>
                                <w:szCs w:val="20"/>
                              </w:rPr>
                              <w:t>化，</w:t>
                            </w:r>
                            <w:r w:rsidRPr="00C9224D">
                              <w:rPr>
                                <w:rFonts w:asciiTheme="minorEastAsia" w:hAnsiTheme="minorEastAsia" w:cs="新細明體" w:hint="eastAsia"/>
                                <w:sz w:val="20"/>
                                <w:szCs w:val="20"/>
                              </w:rPr>
                              <w:t>本</w:t>
                            </w:r>
                            <w:r w:rsidRPr="00C9224D">
                              <w:rPr>
                                <w:rFonts w:asciiTheme="minorEastAsia" w:hAnsiTheme="minorEastAsia" w:cs="新細明體"/>
                                <w:sz w:val="20"/>
                                <w:szCs w:val="20"/>
                              </w:rPr>
                              <w:t>資</w:t>
                            </w:r>
                            <w:r w:rsidRPr="00C9224D">
                              <w:rPr>
                                <w:rFonts w:asciiTheme="minorEastAsia" w:hAnsiTheme="minorEastAsia" w:cs="新細明體" w:hint="eastAsia"/>
                                <w:sz w:val="20"/>
                                <w:szCs w:val="20"/>
                              </w:rPr>
                              <w:t>源只以綜合消</w:t>
                            </w:r>
                            <w:r w:rsidRPr="00C9224D">
                              <w:rPr>
                                <w:rFonts w:asciiTheme="minorEastAsia" w:hAnsiTheme="minorEastAsia" w:cs="新細明體"/>
                                <w:sz w:val="20"/>
                                <w:szCs w:val="20"/>
                              </w:rPr>
                              <w:t>費</w:t>
                            </w:r>
                            <w:r w:rsidRPr="00C9224D">
                              <w:rPr>
                                <w:rFonts w:asciiTheme="minorEastAsia" w:hAnsiTheme="minorEastAsia" w:cs="新細明體" w:hint="eastAsia"/>
                                <w:sz w:val="20"/>
                                <w:szCs w:val="20"/>
                              </w:rPr>
                              <w:t>物</w:t>
                            </w:r>
                            <w:r w:rsidRPr="00C9224D">
                              <w:rPr>
                                <w:rFonts w:asciiTheme="minorEastAsia" w:hAnsiTheme="minorEastAsia" w:cs="新細明體"/>
                                <w:sz w:val="20"/>
                                <w:szCs w:val="20"/>
                              </w:rPr>
                              <w:t>價</w:t>
                            </w:r>
                            <w:r w:rsidRPr="00C9224D">
                              <w:rPr>
                                <w:rFonts w:asciiTheme="minorEastAsia" w:hAnsiTheme="minorEastAsia" w:cs="新細明體" w:hint="eastAsia"/>
                                <w:sz w:val="20"/>
                                <w:szCs w:val="20"/>
                              </w:rPr>
                              <w:t>指數作為計算</w:t>
                            </w:r>
                            <w:r w:rsidRPr="00C9224D">
                              <w:rPr>
                                <w:rFonts w:asciiTheme="minorEastAsia" w:hAnsiTheme="minorEastAsia" w:cs="新細明體"/>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BB4965" id="_x0000_s1050" style="position:absolute;left:0;text-align:left;margin-left:185.45pt;margin-top:87pt;width:228.75pt;height: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" fillcolor="#d9e2f3" strokecolor="#2f5496" strokeweight="2pt">
                <v:stroke dashstyle="dashDot"/>
                <v:textbox>
                  <w:txbxContent>
                    <w:p w14:paraId="07FE8221" w14:textId="48127981" w:rsidR="00C105AA" w:rsidRPr="00C9224D" w:rsidRDefault="00C105AA" w:rsidP="00C9224D">
                      <w:pPr>
                        <w:widowControl w:val="0"/>
                        <w:snapToGrid w:val="0"/>
                        <w:spacing w:after="0" w:line="240" w:lineRule="auto"/>
                        <w:rPr>
                          <w:rFonts w:ascii="新細明體" w:hAnsi="新細明體"/>
                          <w:sz w:val="20"/>
                          <w:szCs w:val="20"/>
                          <w:lang w:eastAsia="zh-HK"/>
                        </w:rPr>
                      </w:pPr>
                      <w:r w:rsidRPr="00C9224D">
                        <w:rPr>
                          <w:rFonts w:asciiTheme="minorEastAsia" w:hAnsiTheme="minorEastAsia" w:cs="新細明體" w:hint="eastAsia"/>
                          <w:sz w:val="20"/>
                          <w:szCs w:val="20"/>
                        </w:rPr>
                        <w:t>現實中消費物價指數不只一種。為求簡</w:t>
                      </w:r>
                      <w:r w:rsidRPr="00C9224D">
                        <w:rPr>
                          <w:rFonts w:asciiTheme="minorEastAsia" w:hAnsiTheme="minorEastAsia" w:cs="新細明體"/>
                          <w:sz w:val="20"/>
                          <w:szCs w:val="20"/>
                        </w:rPr>
                        <w:t>化，</w:t>
                      </w:r>
                      <w:r w:rsidRPr="00C9224D">
                        <w:rPr>
                          <w:rFonts w:asciiTheme="minorEastAsia" w:hAnsiTheme="minorEastAsia" w:cs="新細明體" w:hint="eastAsia"/>
                          <w:sz w:val="20"/>
                          <w:szCs w:val="20"/>
                        </w:rPr>
                        <w:t>本</w:t>
                      </w:r>
                      <w:r w:rsidRPr="00C9224D">
                        <w:rPr>
                          <w:rFonts w:asciiTheme="minorEastAsia" w:hAnsiTheme="minorEastAsia" w:cs="新細明體"/>
                          <w:sz w:val="20"/>
                          <w:szCs w:val="20"/>
                        </w:rPr>
                        <w:t>資</w:t>
                      </w:r>
                      <w:r w:rsidRPr="00C9224D">
                        <w:rPr>
                          <w:rFonts w:asciiTheme="minorEastAsia" w:hAnsiTheme="minorEastAsia" w:cs="新細明體" w:hint="eastAsia"/>
                          <w:sz w:val="20"/>
                          <w:szCs w:val="20"/>
                        </w:rPr>
                        <w:t>源只以綜合消</w:t>
                      </w:r>
                      <w:r w:rsidRPr="00C9224D">
                        <w:rPr>
                          <w:rFonts w:asciiTheme="minorEastAsia" w:hAnsiTheme="minorEastAsia" w:cs="新細明體"/>
                          <w:sz w:val="20"/>
                          <w:szCs w:val="20"/>
                        </w:rPr>
                        <w:t>費</w:t>
                      </w:r>
                      <w:r w:rsidRPr="00C9224D">
                        <w:rPr>
                          <w:rFonts w:asciiTheme="minorEastAsia" w:hAnsiTheme="minorEastAsia" w:cs="新細明體" w:hint="eastAsia"/>
                          <w:sz w:val="20"/>
                          <w:szCs w:val="20"/>
                        </w:rPr>
                        <w:t>物</w:t>
                      </w:r>
                      <w:r w:rsidRPr="00C9224D">
                        <w:rPr>
                          <w:rFonts w:asciiTheme="minorEastAsia" w:hAnsiTheme="minorEastAsia" w:cs="新細明體"/>
                          <w:sz w:val="20"/>
                          <w:szCs w:val="20"/>
                        </w:rPr>
                        <w:t>價</w:t>
                      </w:r>
                      <w:r w:rsidRPr="00C9224D">
                        <w:rPr>
                          <w:rFonts w:asciiTheme="minorEastAsia" w:hAnsiTheme="minorEastAsia" w:cs="新細明體" w:hint="eastAsia"/>
                          <w:sz w:val="20"/>
                          <w:szCs w:val="20"/>
                        </w:rPr>
                        <w:t>指數作為計算</w:t>
                      </w:r>
                      <w:r w:rsidRPr="00C9224D">
                        <w:rPr>
                          <w:rFonts w:asciiTheme="minorEastAsia" w:hAnsiTheme="minorEastAsia" w:cs="新細明體"/>
                          <w:sz w:val="20"/>
                          <w:szCs w:val="20"/>
                        </w:rPr>
                        <w:t>。</w:t>
                      </w:r>
                    </w:p>
                  </w:txbxContent>
                </v:textbox>
              </v:roundrect>
            </w:pict>
          </mc:Fallback>
        </mc:AlternateContent>
      </w:r>
      <w:r w:rsidRPr="00C9224D">
        <w:rPr>
          <w:rFonts w:ascii="微軟正黑體" w:eastAsia="微軟正黑體" w:hAnsi="微軟正黑體" w:cs="Times New Roman" w:hint="eastAsia"/>
          <w:noProof/>
          <w:sz w:val="24"/>
          <w:szCs w:val="24"/>
          <w:lang w:eastAsia="zh-CN"/>
        </w:rPr>
        <mc:AlternateContent>
          <mc:Choice Requires="wps">
            <w:drawing>
              <wp:anchor distT="0" distB="0" distL="114300" distR="114300" simplePos="0" relativeHeight="251792384" behindDoc="0" locked="0" layoutInCell="1" allowOverlap="1" wp14:anchorId="7177E80F" wp14:editId="40C6FAEB">
                <wp:simplePos x="0" y="0"/>
                <wp:positionH relativeFrom="column">
                  <wp:posOffset>1166380</wp:posOffset>
                </wp:positionH>
                <wp:positionV relativeFrom="paragraph">
                  <wp:posOffset>254635</wp:posOffset>
                </wp:positionV>
                <wp:extent cx="3143250" cy="609600"/>
                <wp:effectExtent l="0" t="0" r="19050" b="19050"/>
                <wp:wrapNone/>
                <wp:docPr id="487454469" name="圓角矩形 487454469"/>
                <wp:cNvGraphicFramePr/>
                <a:graphic xmlns:a="http://schemas.openxmlformats.org/drawingml/2006/main">
                  <a:graphicData uri="http://schemas.microsoft.com/office/word/2010/wordprocessingShape">
                    <wps:wsp>
                      <wps:cNvSpPr/>
                      <wps:spPr>
                        <a:xfrm>
                          <a:off x="0" y="0"/>
                          <a:ext cx="3143250" cy="609600"/>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39A4360" w14:textId="77777777" w:rsidR="00C105AA" w:rsidRDefault="00C105AA" w:rsidP="00C92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7E80F" id="圓角矩形 487454469" o:spid="_x0000_s1051" style="position:absolute;left:0;text-align:left;margin-left:91.85pt;margin-top:20.05pt;width:247.5pt;height:4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" filled="f" strokecolor="#0070c0" strokeweight="1pt">
                <v:stroke joinstyle="miter"/>
                <v:textbox>
                  <w:txbxContent>
                    <w:p w14:paraId="739A4360" w14:textId="77777777" w:rsidR="00C105AA" w:rsidRDefault="00C105AA" w:rsidP="00C9224D">
                      <w:pPr>
                        <w:jc w:val="center"/>
                      </w:pPr>
                    </w:p>
                  </w:txbxContent>
                </v:textbox>
              </v:roundrect>
            </w:pict>
          </mc:Fallback>
        </mc:AlternateContent>
      </w:r>
    </w:p>
    <w:p w14:paraId="2097AAD8" w14:textId="77777777" w:rsidR="006805B0" w:rsidRPr="000F2F2B" w:rsidRDefault="006805B0" w:rsidP="00F43230">
      <w:pPr>
        <w:spacing w:after="360" w:line="360" w:lineRule="auto"/>
        <w:rPr>
          <w:rFonts w:asciiTheme="minorEastAsia" w:hAnsiTheme="minorEastAsia" w:cs="Times New Roman"/>
          <w:sz w:val="24"/>
          <w:szCs w:val="24"/>
        </w:rPr>
      </w:pPr>
      <m:oMathPara>
        <m:oMath>
          <m:r>
            <m:rPr>
              <m:sty m:val="p"/>
            </m:rPr>
            <w:rPr>
              <w:rFonts w:ascii="Cambria Math" w:hAnsi="Cambria Math" w:cs="新細明體" w:hint="eastAsia"/>
              <w:sz w:val="24"/>
              <w:szCs w:val="24"/>
            </w:rPr>
            <m:t>通貨膨脹率</m:t>
          </m:r>
          <m:r>
            <m:rPr>
              <m:sty m:val="p"/>
            </m:rPr>
            <w:rPr>
              <w:rFonts w:ascii="Cambria Math" w:hAnsi="Cambria Math" w:cs="新細明體"/>
              <w:sz w:val="24"/>
              <w:szCs w:val="24"/>
            </w:rPr>
            <m:t xml:space="preserv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2020</m:t>
                  </m:r>
                </m:sub>
              </m:sSub>
              <m:r>
                <w:rPr>
                  <w:rFonts w:ascii="Cambria Math" w:eastAsia="MS Mincho" w:hAnsi="Cambria Math" w:cs="MS Mincho" w:hint="eastAsia"/>
                  <w:sz w:val="24"/>
                  <w:szCs w:val="24"/>
                </w:rPr>
                <m:t>-</m:t>
              </m:r>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2019</m:t>
                  </m:r>
                </m:sub>
              </m:sSub>
            </m:num>
            <m:den>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2019</m:t>
                  </m:r>
                </m:sub>
              </m:sSub>
            </m:den>
          </m:f>
          <m:r>
            <w:rPr>
              <w:rFonts w:ascii="Cambria Math" w:hAnsi="Cambria Math" w:cs="新細明體"/>
              <w:sz w:val="24"/>
              <w:szCs w:val="24"/>
            </w:rPr>
            <m:t>×</m:t>
          </m:r>
          <m:r>
            <w:rPr>
              <w:rFonts w:ascii="Cambria Math" w:hAnsi="Cambria Math" w:cs="新細明體" w:hint="eastAsia"/>
              <w:sz w:val="24"/>
              <w:szCs w:val="24"/>
            </w:rPr>
            <m:t>100</m:t>
          </m:r>
          <m:r>
            <w:rPr>
              <w:rFonts w:ascii="Cambria Math" w:hAnsi="Cambria Math" w:cs="新細明體"/>
              <w:sz w:val="24"/>
              <w:szCs w:val="24"/>
            </w:rPr>
            <m:t>%</m:t>
          </m:r>
        </m:oMath>
      </m:oMathPara>
    </w:p>
    <w:p w14:paraId="7581DC09" w14:textId="7DA400D5" w:rsidR="006805B0" w:rsidRPr="0046795C" w:rsidRDefault="005A3604" w:rsidP="006805B0">
      <w:pPr>
        <w:spacing w:line="0" w:lineRule="atLeast"/>
        <w:rPr>
          <w:rFonts w:asciiTheme="minorEastAsia" w:hAnsiTheme="minorEastAsia" w:cs="Times New Roman"/>
          <w:b/>
          <w:sz w:val="24"/>
          <w:szCs w:val="24"/>
          <w:lang w:eastAsia="zh-HK"/>
        </w:rPr>
      </w:pPr>
      <m:oMathPara>
        <m:oMathParaPr>
          <m:jc m:val="left"/>
        </m:oMathParaPr>
        <m:oMath>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2019</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2019</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r>
            <m:rPr>
              <m:sty m:val="b"/>
            </m:rPr>
            <w:rPr>
              <w:rFonts w:ascii="Cambria Math" w:hAnsi="Cambria Math" w:cs="Times New Roman"/>
              <w:sz w:val="24"/>
              <w:szCs w:val="24"/>
              <w:lang w:eastAsia="zh-HK"/>
            </w:rPr>
            <m:t xml:space="preserve"> </m:t>
          </m:r>
        </m:oMath>
      </m:oMathPara>
    </w:p>
    <w:p w14:paraId="11E32E9F" w14:textId="0E3E7DD8" w:rsidR="006805B0" w:rsidRPr="0046795C" w:rsidRDefault="005A3604" w:rsidP="006805B0">
      <w:pPr>
        <w:autoSpaceDE w:val="0"/>
        <w:autoSpaceDN w:val="0"/>
        <w:adjustRightInd w:val="0"/>
        <w:spacing w:after="0" w:line="0" w:lineRule="atLeast"/>
        <w:rPr>
          <w:rFonts w:asciiTheme="minorEastAsia" w:hAnsiTheme="minorEastAsia" w:cs="新細明體"/>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2020</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m:oMathPara>
    </w:p>
    <w:p w14:paraId="2C8BF07E" w14:textId="77777777" w:rsidR="00DF2D3D" w:rsidRDefault="00DF2D3D" w:rsidP="00B96920">
      <w:pPr>
        <w:spacing w:after="0" w:line="240" w:lineRule="auto"/>
        <w:rPr>
          <w:rFonts w:asciiTheme="minorEastAsia" w:hAnsiTheme="minorEastAsia" w:cs="新細明體"/>
          <w:color w:val="FF0000"/>
          <w:sz w:val="24"/>
          <w:szCs w:val="24"/>
        </w:rPr>
      </w:pPr>
    </w:p>
    <w:p w14:paraId="543CB1B5" w14:textId="66C029B7" w:rsidR="00C9224D" w:rsidRDefault="00C9224D">
      <w:pPr>
        <w:spacing w:after="0" w:line="240" w:lineRule="auto"/>
        <w:rPr>
          <w:rFonts w:asciiTheme="minorEastAsia" w:hAnsiTheme="minorEastAsia" w:cs="新細明體"/>
          <w:color w:val="FF0000"/>
          <w:sz w:val="24"/>
          <w:szCs w:val="24"/>
        </w:rPr>
      </w:pPr>
      <w:r>
        <w:rPr>
          <w:rFonts w:asciiTheme="minorEastAsia" w:hAnsiTheme="minorEastAsia" w:cs="新細明體"/>
          <w:color w:val="FF0000"/>
          <w:sz w:val="24"/>
          <w:szCs w:val="24"/>
        </w:rPr>
        <w:br w:type="page"/>
      </w:r>
    </w:p>
    <w:p w14:paraId="68AA18BA" w14:textId="7F04EEC7" w:rsidR="009138A3" w:rsidRPr="00C9224D" w:rsidRDefault="009138A3" w:rsidP="00381233">
      <w:pPr>
        <w:snapToGrid w:val="0"/>
        <w:spacing w:after="0" w:line="240" w:lineRule="auto"/>
        <w:jc w:val="both"/>
        <w:rPr>
          <w:rFonts w:ascii="微軟正黑體" w:eastAsia="微軟正黑體" w:hAnsi="微軟正黑體"/>
          <w:sz w:val="24"/>
          <w:szCs w:val="24"/>
        </w:rPr>
      </w:pPr>
      <w:r w:rsidRPr="00C9224D">
        <w:rPr>
          <w:rFonts w:ascii="微軟正黑體" w:eastAsia="微軟正黑體" w:hAnsi="微軟正黑體"/>
          <w:sz w:val="24"/>
          <w:szCs w:val="24"/>
        </w:rPr>
        <w:lastRenderedPageBreak/>
        <w:t>下</w:t>
      </w:r>
      <w:r w:rsidR="00D41B4D">
        <w:rPr>
          <w:rFonts w:ascii="微軟正黑體" w:eastAsia="微軟正黑體" w:hAnsi="微軟正黑體" w:hint="eastAsia"/>
          <w:sz w:val="24"/>
          <w:szCs w:val="24"/>
          <w:lang w:eastAsia="zh-HK"/>
        </w:rPr>
        <w:t>表</w:t>
      </w:r>
      <w:r w:rsidRPr="00C9224D">
        <w:rPr>
          <w:rFonts w:ascii="微軟正黑體" w:eastAsia="微軟正黑體" w:hAnsi="微軟正黑體"/>
          <w:sz w:val="24"/>
          <w:szCs w:val="24"/>
        </w:rPr>
        <w:t>是20</w:t>
      </w:r>
      <w:r w:rsidRPr="00C9224D">
        <w:rPr>
          <w:rFonts w:ascii="微軟正黑體" w:eastAsia="微軟正黑體" w:hAnsi="微軟正黑體" w:hint="eastAsia"/>
          <w:sz w:val="24"/>
          <w:szCs w:val="24"/>
        </w:rPr>
        <w:t>1</w:t>
      </w:r>
      <w:r w:rsidR="00C44D48">
        <w:rPr>
          <w:rFonts w:ascii="微軟正黑體" w:eastAsia="微軟正黑體" w:hAnsi="微軟正黑體"/>
          <w:sz w:val="24"/>
          <w:szCs w:val="24"/>
        </w:rPr>
        <w:t>7</w:t>
      </w:r>
      <w:r w:rsidRPr="00C9224D">
        <w:rPr>
          <w:rFonts w:ascii="微軟正黑體" w:eastAsia="微軟正黑體" w:hAnsi="微軟正黑體"/>
          <w:sz w:val="24"/>
          <w:szCs w:val="24"/>
        </w:rPr>
        <w:t>-20</w:t>
      </w:r>
      <w:r w:rsidR="00C44D48">
        <w:rPr>
          <w:rFonts w:ascii="微軟正黑體" w:eastAsia="微軟正黑體" w:hAnsi="微軟正黑體"/>
          <w:sz w:val="24"/>
          <w:szCs w:val="24"/>
        </w:rPr>
        <w:t>21</w:t>
      </w:r>
      <w:r w:rsidR="003A37E5" w:rsidRPr="00C9224D">
        <w:rPr>
          <w:rFonts w:ascii="微軟正黑體" w:eastAsia="微軟正黑體" w:hAnsi="微軟正黑體" w:hint="eastAsia"/>
          <w:sz w:val="24"/>
          <w:szCs w:val="24"/>
          <w:lang w:eastAsia="zh-HK"/>
        </w:rPr>
        <w:t>年</w:t>
      </w:r>
      <w:r w:rsidR="003C7657" w:rsidRPr="00C9224D">
        <w:rPr>
          <w:rFonts w:ascii="微軟正黑體" w:eastAsia="微軟正黑體" w:hAnsi="微軟正黑體" w:hint="eastAsia"/>
          <w:sz w:val="24"/>
          <w:szCs w:val="24"/>
          <w:lang w:eastAsia="zh-HK"/>
        </w:rPr>
        <w:t>香港</w:t>
      </w:r>
      <w:r w:rsidRPr="00C9224D">
        <w:rPr>
          <w:rFonts w:ascii="微軟正黑體" w:eastAsia="微軟正黑體" w:hAnsi="微軟正黑體"/>
          <w:sz w:val="24"/>
          <w:szCs w:val="24"/>
        </w:rPr>
        <w:t>的</w:t>
      </w:r>
      <w:r w:rsidRPr="00C9224D">
        <w:rPr>
          <w:rFonts w:ascii="微軟正黑體" w:eastAsia="微軟正黑體" w:hAnsi="微軟正黑體" w:cs="新細明體" w:hint="eastAsia"/>
          <w:color w:val="000000" w:themeColor="text1"/>
          <w:sz w:val="24"/>
          <w:szCs w:val="24"/>
        </w:rPr>
        <w:t>綜合消費物價指數</w:t>
      </w:r>
      <w:r w:rsidRPr="00C9224D">
        <w:rPr>
          <w:rFonts w:ascii="微軟正黑體" w:eastAsia="微軟正黑體" w:hAnsi="微軟正黑體"/>
          <w:sz w:val="24"/>
          <w:szCs w:val="24"/>
        </w:rPr>
        <w:t>，試</w:t>
      </w:r>
      <w:r w:rsidRPr="00C9224D">
        <w:rPr>
          <w:rFonts w:ascii="微軟正黑體" w:eastAsia="微軟正黑體" w:hAnsi="微軟正黑體" w:hint="eastAsia"/>
          <w:sz w:val="24"/>
          <w:szCs w:val="24"/>
          <w:lang w:eastAsia="zh-HK"/>
        </w:rPr>
        <w:t>計</w:t>
      </w:r>
      <w:r w:rsidRPr="00C9224D">
        <w:rPr>
          <w:rFonts w:ascii="微軟正黑體" w:eastAsia="微軟正黑體" w:hAnsi="微軟正黑體"/>
          <w:sz w:val="24"/>
          <w:szCs w:val="24"/>
        </w:rPr>
        <w:t>算出</w:t>
      </w:r>
      <w:r w:rsidR="003A37E5" w:rsidRPr="00C9224D">
        <w:rPr>
          <w:rFonts w:ascii="微軟正黑體" w:eastAsia="微軟正黑體" w:hAnsi="微軟正黑體" w:hint="eastAsia"/>
          <w:sz w:val="24"/>
          <w:szCs w:val="24"/>
        </w:rPr>
        <w:t>201</w:t>
      </w:r>
      <w:r w:rsidR="00C44D48">
        <w:rPr>
          <w:rFonts w:ascii="微軟正黑體" w:eastAsia="微軟正黑體" w:hAnsi="微軟正黑體"/>
          <w:sz w:val="24"/>
          <w:szCs w:val="24"/>
        </w:rPr>
        <w:t>8</w:t>
      </w:r>
      <w:r w:rsidR="003A37E5" w:rsidRPr="00C9224D">
        <w:rPr>
          <w:rFonts w:ascii="微軟正黑體" w:eastAsia="微軟正黑體" w:hAnsi="微軟正黑體" w:hint="eastAsia"/>
          <w:sz w:val="24"/>
          <w:szCs w:val="24"/>
        </w:rPr>
        <w:t>-20</w:t>
      </w:r>
      <w:r w:rsidR="00C44D48">
        <w:rPr>
          <w:rFonts w:ascii="微軟正黑體" w:eastAsia="微軟正黑體" w:hAnsi="微軟正黑體"/>
          <w:sz w:val="24"/>
          <w:szCs w:val="24"/>
        </w:rPr>
        <w:t>2</w:t>
      </w:r>
      <w:r w:rsidR="003A37E5" w:rsidRPr="00C9224D">
        <w:rPr>
          <w:rFonts w:ascii="微軟正黑體" w:eastAsia="微軟正黑體" w:hAnsi="微軟正黑體" w:hint="eastAsia"/>
          <w:sz w:val="24"/>
          <w:szCs w:val="24"/>
        </w:rPr>
        <w:t>1</w:t>
      </w:r>
      <w:r w:rsidR="003A37E5" w:rsidRPr="00C9224D">
        <w:rPr>
          <w:rFonts w:ascii="微軟正黑體" w:eastAsia="微軟正黑體" w:hAnsi="微軟正黑體" w:hint="eastAsia"/>
          <w:sz w:val="24"/>
          <w:szCs w:val="24"/>
          <w:lang w:eastAsia="zh-HK"/>
        </w:rPr>
        <w:t>年</w:t>
      </w:r>
      <w:r w:rsidR="00D41B4D">
        <w:rPr>
          <w:rFonts w:ascii="微軟正黑體" w:eastAsia="微軟正黑體" w:hAnsi="微軟正黑體" w:hint="eastAsia"/>
          <w:sz w:val="24"/>
          <w:szCs w:val="24"/>
          <w:lang w:eastAsia="zh-HK"/>
        </w:rPr>
        <w:t>每年的</w:t>
      </w:r>
      <w:r w:rsidRPr="00C9224D">
        <w:rPr>
          <w:rFonts w:ascii="微軟正黑體" w:eastAsia="微軟正黑體" w:hAnsi="微軟正黑體" w:hint="eastAsia"/>
          <w:sz w:val="24"/>
          <w:szCs w:val="24"/>
          <w:lang w:eastAsia="zh-HK"/>
        </w:rPr>
        <w:t>通脹</w:t>
      </w:r>
      <w:r w:rsidRPr="00C9224D">
        <w:rPr>
          <w:rFonts w:ascii="微軟正黑體" w:eastAsia="微軟正黑體" w:hAnsi="微軟正黑體" w:cs="新細明體" w:hint="eastAsia"/>
          <w:color w:val="000000"/>
          <w:sz w:val="24"/>
          <w:szCs w:val="24"/>
        </w:rPr>
        <w:t>率</w:t>
      </w:r>
      <w:r w:rsidRPr="00C9224D">
        <w:rPr>
          <w:rFonts w:ascii="微軟正黑體" w:eastAsia="微軟正黑體" w:hAnsi="微軟正黑體"/>
          <w:sz w:val="24"/>
          <w:szCs w:val="24"/>
        </w:rPr>
        <w:t>。</w:t>
      </w:r>
    </w:p>
    <w:tbl>
      <w:tblPr>
        <w:tblStyle w:val="a5"/>
        <w:tblW w:w="6237" w:type="dxa"/>
        <w:tblInd w:w="562" w:type="dxa"/>
        <w:tblLayout w:type="fixed"/>
        <w:tblLook w:val="06A0" w:firstRow="1" w:lastRow="0" w:firstColumn="1" w:lastColumn="0" w:noHBand="1" w:noVBand="1"/>
      </w:tblPr>
      <w:tblGrid>
        <w:gridCol w:w="1985"/>
        <w:gridCol w:w="2268"/>
        <w:gridCol w:w="1984"/>
      </w:tblGrid>
      <w:tr w:rsidR="009138A3" w:rsidRPr="00774AA1" w14:paraId="234A18B4" w14:textId="77777777" w:rsidTr="00C9224D">
        <w:trPr>
          <w:trHeight w:val="330"/>
        </w:trPr>
        <w:tc>
          <w:tcPr>
            <w:tcW w:w="1985" w:type="dxa"/>
            <w:shd w:val="clear" w:color="auto" w:fill="8EAADB" w:themeFill="accent5" w:themeFillTint="99"/>
            <w:vAlign w:val="center"/>
          </w:tcPr>
          <w:p w14:paraId="60837A66" w14:textId="77777777" w:rsidR="009138A3" w:rsidRPr="00C9224D" w:rsidRDefault="009138A3" w:rsidP="00C9224D">
            <w:pPr>
              <w:snapToGrid w:val="0"/>
              <w:spacing w:after="0" w:line="360" w:lineRule="auto"/>
              <w:jc w:val="center"/>
              <w:rPr>
                <w:rFonts w:ascii="微軟正黑體" w:eastAsia="微軟正黑體" w:hAnsi="微軟正黑體"/>
                <w:b/>
                <w:sz w:val="24"/>
                <w:szCs w:val="24"/>
              </w:rPr>
            </w:pPr>
            <w:r w:rsidRPr="00C9224D">
              <w:rPr>
                <w:rFonts w:ascii="微軟正黑體" w:eastAsia="微軟正黑體" w:hAnsi="微軟正黑體" w:cs="新細明體"/>
                <w:b/>
                <w:color w:val="000000" w:themeColor="text1"/>
                <w:sz w:val="24"/>
                <w:szCs w:val="24"/>
              </w:rPr>
              <w:t>年份</w:t>
            </w:r>
          </w:p>
        </w:tc>
        <w:tc>
          <w:tcPr>
            <w:tcW w:w="2268" w:type="dxa"/>
            <w:shd w:val="clear" w:color="auto" w:fill="8EAADB" w:themeFill="accent5" w:themeFillTint="99"/>
            <w:vAlign w:val="center"/>
          </w:tcPr>
          <w:p w14:paraId="2EFB8B4C" w14:textId="49E73C1E" w:rsidR="009138A3" w:rsidRPr="00C9224D" w:rsidRDefault="00B17965" w:rsidP="00C9224D">
            <w:pPr>
              <w:snapToGrid w:val="0"/>
              <w:spacing w:after="0" w:line="360" w:lineRule="auto"/>
              <w:jc w:val="center"/>
              <w:rPr>
                <w:rFonts w:ascii="微軟正黑體" w:eastAsia="微軟正黑體" w:hAnsi="微軟正黑體"/>
                <w:b/>
                <w:sz w:val="24"/>
                <w:szCs w:val="24"/>
              </w:rPr>
            </w:pPr>
            <w:r w:rsidRPr="00C9224D">
              <w:rPr>
                <w:rFonts w:ascii="微軟正黑體" w:eastAsia="微軟正黑體" w:hAnsi="微軟正黑體" w:cs="新細明體" w:hint="eastAsia"/>
                <w:b/>
                <w:color w:val="000000" w:themeColor="text1"/>
                <w:sz w:val="24"/>
                <w:szCs w:val="24"/>
              </w:rPr>
              <w:t>綜合消費物價指數</w:t>
            </w:r>
          </w:p>
        </w:tc>
        <w:tc>
          <w:tcPr>
            <w:tcW w:w="1984" w:type="dxa"/>
            <w:shd w:val="clear" w:color="auto" w:fill="8EAADB" w:themeFill="accent5" w:themeFillTint="99"/>
            <w:vAlign w:val="center"/>
          </w:tcPr>
          <w:p w14:paraId="5AA912FB" w14:textId="438F6A02" w:rsidR="009138A3" w:rsidRPr="00C9224D" w:rsidRDefault="00B17965" w:rsidP="00C9224D">
            <w:pPr>
              <w:snapToGrid w:val="0"/>
              <w:spacing w:after="0" w:line="360" w:lineRule="auto"/>
              <w:jc w:val="center"/>
              <w:rPr>
                <w:rFonts w:ascii="微軟正黑體" w:eastAsia="微軟正黑體" w:hAnsi="微軟正黑體"/>
                <w:b/>
                <w:sz w:val="24"/>
                <w:szCs w:val="24"/>
              </w:rPr>
            </w:pPr>
            <w:r w:rsidRPr="00C9224D">
              <w:rPr>
                <w:rFonts w:ascii="微軟正黑體" w:eastAsia="微軟正黑體" w:hAnsi="微軟正黑體" w:hint="eastAsia"/>
                <w:b/>
                <w:sz w:val="24"/>
                <w:szCs w:val="24"/>
                <w:lang w:eastAsia="zh-HK"/>
              </w:rPr>
              <w:t>通脹</w:t>
            </w:r>
            <w:r w:rsidRPr="00C9224D">
              <w:rPr>
                <w:rFonts w:ascii="微軟正黑體" w:eastAsia="微軟正黑體" w:hAnsi="微軟正黑體" w:cs="新細明體" w:hint="eastAsia"/>
                <w:b/>
                <w:color w:val="000000"/>
                <w:sz w:val="24"/>
                <w:szCs w:val="24"/>
              </w:rPr>
              <w:t xml:space="preserve">率 </w:t>
            </w:r>
            <w:r w:rsidR="009138A3" w:rsidRPr="00C9224D">
              <w:rPr>
                <w:rFonts w:ascii="微軟正黑體" w:eastAsia="微軟正黑體" w:hAnsi="微軟正黑體" w:cs="新細明體"/>
                <w:b/>
                <w:color w:val="000000"/>
                <w:sz w:val="24"/>
                <w:szCs w:val="24"/>
              </w:rPr>
              <w:t>(%)</w:t>
            </w:r>
          </w:p>
        </w:tc>
      </w:tr>
      <w:tr w:rsidR="00B17965" w:rsidRPr="0065219B" w14:paraId="5E7E7C30" w14:textId="77777777" w:rsidTr="009138A3">
        <w:trPr>
          <w:trHeight w:val="330"/>
        </w:trPr>
        <w:tc>
          <w:tcPr>
            <w:tcW w:w="1985" w:type="dxa"/>
            <w:vAlign w:val="center"/>
          </w:tcPr>
          <w:p w14:paraId="4F3F6EEB" w14:textId="77777777" w:rsidR="00B17965" w:rsidRPr="00C9224D" w:rsidRDefault="00B17965" w:rsidP="00C9224D">
            <w:pPr>
              <w:snapToGrid w:val="0"/>
              <w:spacing w:after="0" w:line="360" w:lineRule="auto"/>
              <w:jc w:val="center"/>
              <w:rPr>
                <w:rFonts w:ascii="微軟正黑體" w:eastAsia="微軟正黑體" w:hAnsi="微軟正黑體" w:cs="Times New Roman"/>
                <w:sz w:val="24"/>
                <w:szCs w:val="24"/>
              </w:rPr>
            </w:pPr>
            <w:r w:rsidRPr="00C9224D">
              <w:rPr>
                <w:rFonts w:ascii="微軟正黑體" w:eastAsia="微軟正黑體" w:hAnsi="微軟正黑體" w:cs="Times New Roman"/>
                <w:color w:val="000000" w:themeColor="text1"/>
                <w:sz w:val="24"/>
                <w:szCs w:val="24"/>
              </w:rPr>
              <w:t>2017</w:t>
            </w:r>
          </w:p>
        </w:tc>
        <w:tc>
          <w:tcPr>
            <w:tcW w:w="2268" w:type="dxa"/>
            <w:vAlign w:val="bottom"/>
          </w:tcPr>
          <w:p w14:paraId="4F8F0004" w14:textId="254185CF" w:rsidR="00B17965" w:rsidRPr="00C9224D" w:rsidRDefault="00C44D48" w:rsidP="00C9224D">
            <w:pPr>
              <w:snapToGrid w:val="0"/>
              <w:spacing w:after="0" w:line="360" w:lineRule="auto"/>
              <w:ind w:leftChars="-46" w:left="-101"/>
              <w:jc w:val="center"/>
              <w:rPr>
                <w:rFonts w:ascii="微軟正黑體" w:eastAsia="微軟正黑體" w:hAnsi="微軟正黑體" w:cs="Times New Roman"/>
                <w:sz w:val="24"/>
                <w:szCs w:val="24"/>
              </w:rPr>
            </w:pPr>
            <w:r>
              <w:rPr>
                <w:rFonts w:ascii="微軟正黑體" w:eastAsia="微軟正黑體" w:hAnsi="微軟正黑體" w:cs="Times New Roman"/>
                <w:sz w:val="24"/>
                <w:szCs w:val="24"/>
              </w:rPr>
              <w:t>94.6</w:t>
            </w:r>
          </w:p>
        </w:tc>
        <w:tc>
          <w:tcPr>
            <w:tcW w:w="1984" w:type="dxa"/>
            <w:vAlign w:val="bottom"/>
          </w:tcPr>
          <w:p w14:paraId="7A565EC4" w14:textId="46F2AB81" w:rsidR="00B17965" w:rsidRPr="00C9224D" w:rsidRDefault="00C44D48" w:rsidP="00C9224D">
            <w:pPr>
              <w:snapToGrid w:val="0"/>
              <w:spacing w:after="0" w:line="360" w:lineRule="auto"/>
              <w:jc w:val="center"/>
              <w:rPr>
                <w:rFonts w:ascii="微軟正黑體" w:eastAsia="微軟正黑體" w:hAnsi="微軟正黑體" w:cs="Times New Roman"/>
                <w:i/>
                <w:color w:val="FF0000"/>
                <w:sz w:val="24"/>
                <w:szCs w:val="24"/>
              </w:rPr>
            </w:pPr>
            <w:r>
              <w:rPr>
                <w:rFonts w:ascii="微軟正黑體" w:eastAsia="微軟正黑體" w:hAnsi="微軟正黑體" w:cs="Times New Roman"/>
                <w:i/>
                <w:color w:val="FF0000"/>
                <w:sz w:val="24"/>
                <w:szCs w:val="24"/>
              </w:rPr>
              <w:t>-</w:t>
            </w:r>
          </w:p>
        </w:tc>
      </w:tr>
      <w:tr w:rsidR="00B17965" w:rsidRPr="0065219B" w14:paraId="0E03B0CC" w14:textId="77777777" w:rsidTr="009138A3">
        <w:trPr>
          <w:trHeight w:val="330"/>
        </w:trPr>
        <w:tc>
          <w:tcPr>
            <w:tcW w:w="1985" w:type="dxa"/>
            <w:vAlign w:val="center"/>
          </w:tcPr>
          <w:p w14:paraId="356F285C" w14:textId="77777777" w:rsidR="00B17965" w:rsidRPr="00C9224D" w:rsidRDefault="00B17965" w:rsidP="00C9224D">
            <w:pPr>
              <w:snapToGrid w:val="0"/>
              <w:spacing w:after="0" w:line="360" w:lineRule="auto"/>
              <w:jc w:val="center"/>
              <w:rPr>
                <w:rFonts w:ascii="微軟正黑體" w:eastAsia="微軟正黑體" w:hAnsi="微軟正黑體" w:cs="Times New Roman"/>
                <w:sz w:val="24"/>
                <w:szCs w:val="24"/>
              </w:rPr>
            </w:pPr>
            <w:r w:rsidRPr="00C9224D">
              <w:rPr>
                <w:rFonts w:ascii="微軟正黑體" w:eastAsia="微軟正黑體" w:hAnsi="微軟正黑體" w:cs="Times New Roman"/>
                <w:color w:val="000000" w:themeColor="text1"/>
                <w:sz w:val="24"/>
                <w:szCs w:val="24"/>
              </w:rPr>
              <w:t>2018</w:t>
            </w:r>
          </w:p>
        </w:tc>
        <w:tc>
          <w:tcPr>
            <w:tcW w:w="2268" w:type="dxa"/>
            <w:vAlign w:val="bottom"/>
          </w:tcPr>
          <w:p w14:paraId="046C32FC" w14:textId="1B90549C" w:rsidR="00B17965" w:rsidRPr="00C9224D" w:rsidRDefault="00C44D48" w:rsidP="00C9224D">
            <w:pPr>
              <w:snapToGrid w:val="0"/>
              <w:spacing w:after="0" w:line="360" w:lineRule="auto"/>
              <w:ind w:leftChars="-46" w:left="-101"/>
              <w:jc w:val="center"/>
              <w:rPr>
                <w:rFonts w:ascii="微軟正黑體" w:eastAsia="微軟正黑體" w:hAnsi="微軟正黑體" w:cs="Times New Roman"/>
                <w:sz w:val="24"/>
                <w:szCs w:val="24"/>
              </w:rPr>
            </w:pPr>
            <w:r>
              <w:rPr>
                <w:rFonts w:ascii="微軟正黑體" w:eastAsia="微軟正黑體" w:hAnsi="微軟正黑體" w:cs="Times New Roman"/>
                <w:sz w:val="24"/>
                <w:szCs w:val="24"/>
              </w:rPr>
              <w:t>96.8</w:t>
            </w:r>
          </w:p>
        </w:tc>
        <w:tc>
          <w:tcPr>
            <w:tcW w:w="1984" w:type="dxa"/>
            <w:vAlign w:val="bottom"/>
          </w:tcPr>
          <w:p w14:paraId="1F049638" w14:textId="34C2FF2E" w:rsidR="00B17965" w:rsidRPr="00C9224D" w:rsidRDefault="00B17965" w:rsidP="00C9224D">
            <w:pPr>
              <w:snapToGrid w:val="0"/>
              <w:spacing w:after="0" w:line="360" w:lineRule="auto"/>
              <w:jc w:val="center"/>
              <w:rPr>
                <w:rFonts w:ascii="微軟正黑體" w:eastAsia="微軟正黑體" w:hAnsi="微軟正黑體" w:cs="Times New Roman"/>
                <w:i/>
                <w:color w:val="FF0000"/>
                <w:sz w:val="24"/>
                <w:szCs w:val="24"/>
              </w:rPr>
            </w:pPr>
            <w:r w:rsidRPr="00C9224D">
              <w:rPr>
                <w:rFonts w:ascii="微軟正黑體" w:eastAsia="微軟正黑體" w:hAnsi="微軟正黑體" w:cs="Times New Roman"/>
                <w:i/>
                <w:color w:val="FF0000"/>
                <w:sz w:val="24"/>
                <w:szCs w:val="24"/>
              </w:rPr>
              <w:t>2.</w:t>
            </w:r>
            <w:r w:rsidR="00C44D48">
              <w:rPr>
                <w:rFonts w:ascii="微軟正黑體" w:eastAsia="微軟正黑體" w:hAnsi="微軟正黑體" w:cs="Times New Roman"/>
                <w:i/>
                <w:color w:val="FF0000"/>
                <w:sz w:val="24"/>
                <w:szCs w:val="24"/>
              </w:rPr>
              <w:t>3</w:t>
            </w:r>
          </w:p>
        </w:tc>
      </w:tr>
      <w:tr w:rsidR="00B17965" w:rsidRPr="0065219B" w14:paraId="6F3DF6BC" w14:textId="77777777" w:rsidTr="009138A3">
        <w:trPr>
          <w:trHeight w:val="330"/>
        </w:trPr>
        <w:tc>
          <w:tcPr>
            <w:tcW w:w="1985" w:type="dxa"/>
            <w:vAlign w:val="center"/>
          </w:tcPr>
          <w:p w14:paraId="3EA23C67" w14:textId="77777777" w:rsidR="00B17965" w:rsidRPr="00C9224D" w:rsidRDefault="00B17965" w:rsidP="00C9224D">
            <w:pPr>
              <w:snapToGrid w:val="0"/>
              <w:spacing w:after="0" w:line="360" w:lineRule="auto"/>
              <w:jc w:val="center"/>
              <w:rPr>
                <w:rFonts w:ascii="微軟正黑體" w:eastAsia="微軟正黑體" w:hAnsi="微軟正黑體" w:cs="Times New Roman"/>
                <w:sz w:val="24"/>
                <w:szCs w:val="24"/>
              </w:rPr>
            </w:pPr>
            <w:r w:rsidRPr="00C9224D">
              <w:rPr>
                <w:rFonts w:ascii="微軟正黑體" w:eastAsia="微軟正黑體" w:hAnsi="微軟正黑體" w:cs="Times New Roman"/>
                <w:color w:val="000000" w:themeColor="text1"/>
                <w:sz w:val="24"/>
                <w:szCs w:val="24"/>
              </w:rPr>
              <w:t>2019</w:t>
            </w:r>
          </w:p>
        </w:tc>
        <w:tc>
          <w:tcPr>
            <w:tcW w:w="2268" w:type="dxa"/>
            <w:vAlign w:val="bottom"/>
          </w:tcPr>
          <w:p w14:paraId="70F42165" w14:textId="0FB1BB2A" w:rsidR="00B17965" w:rsidRPr="00C9224D" w:rsidRDefault="00C44D48" w:rsidP="00C9224D">
            <w:pPr>
              <w:snapToGrid w:val="0"/>
              <w:spacing w:after="0" w:line="360" w:lineRule="auto"/>
              <w:ind w:leftChars="-46" w:left="-101"/>
              <w:jc w:val="center"/>
              <w:rPr>
                <w:rFonts w:ascii="微軟正黑體" w:eastAsia="微軟正黑體" w:hAnsi="微軟正黑體" w:cs="Times New Roman"/>
                <w:sz w:val="24"/>
                <w:szCs w:val="24"/>
              </w:rPr>
            </w:pPr>
            <w:r>
              <w:rPr>
                <w:rFonts w:ascii="微軟正黑體" w:eastAsia="微軟正黑體" w:hAnsi="微軟正黑體" w:cs="Times New Roman"/>
                <w:sz w:val="24"/>
                <w:szCs w:val="24"/>
              </w:rPr>
              <w:t>99.6</w:t>
            </w:r>
          </w:p>
        </w:tc>
        <w:tc>
          <w:tcPr>
            <w:tcW w:w="1984" w:type="dxa"/>
            <w:vAlign w:val="bottom"/>
          </w:tcPr>
          <w:p w14:paraId="27F7F9FC" w14:textId="3CD59351" w:rsidR="00B17965" w:rsidRPr="00C9224D" w:rsidRDefault="00B17965" w:rsidP="00C9224D">
            <w:pPr>
              <w:snapToGrid w:val="0"/>
              <w:spacing w:after="0" w:line="360" w:lineRule="auto"/>
              <w:jc w:val="center"/>
              <w:rPr>
                <w:rFonts w:ascii="微軟正黑體" w:eastAsia="微軟正黑體" w:hAnsi="微軟正黑體" w:cs="Times New Roman"/>
                <w:i/>
                <w:color w:val="FF0000"/>
                <w:sz w:val="24"/>
                <w:szCs w:val="24"/>
              </w:rPr>
            </w:pPr>
            <w:r w:rsidRPr="00C9224D">
              <w:rPr>
                <w:rFonts w:ascii="微軟正黑體" w:eastAsia="微軟正黑體" w:hAnsi="微軟正黑體" w:cs="Times New Roman"/>
                <w:i/>
                <w:color w:val="FF0000"/>
                <w:sz w:val="24"/>
                <w:szCs w:val="24"/>
              </w:rPr>
              <w:t>2.9</w:t>
            </w:r>
          </w:p>
        </w:tc>
      </w:tr>
      <w:tr w:rsidR="00C44D48" w:rsidRPr="0065219B" w14:paraId="14CF99B1" w14:textId="77777777" w:rsidTr="009138A3">
        <w:trPr>
          <w:trHeight w:val="330"/>
        </w:trPr>
        <w:tc>
          <w:tcPr>
            <w:tcW w:w="1985" w:type="dxa"/>
            <w:vAlign w:val="center"/>
          </w:tcPr>
          <w:p w14:paraId="708549D2" w14:textId="78162768" w:rsidR="00C44D48" w:rsidRPr="00C9224D" w:rsidRDefault="00C44D48" w:rsidP="00C9224D">
            <w:pPr>
              <w:snapToGrid w:val="0"/>
              <w:spacing w:after="0" w:line="360" w:lineRule="auto"/>
              <w:jc w:val="center"/>
              <w:rPr>
                <w:rFonts w:ascii="微軟正黑體" w:eastAsia="微軟正黑體" w:hAnsi="微軟正黑體" w:cs="Times New Roman"/>
                <w:color w:val="000000" w:themeColor="text1"/>
                <w:sz w:val="24"/>
                <w:szCs w:val="24"/>
              </w:rPr>
            </w:pPr>
            <w:r>
              <w:rPr>
                <w:rFonts w:ascii="微軟正黑體" w:eastAsia="微軟正黑體" w:hAnsi="微軟正黑體" w:cs="Times New Roman" w:hint="eastAsia"/>
                <w:color w:val="000000" w:themeColor="text1"/>
                <w:sz w:val="24"/>
                <w:szCs w:val="24"/>
              </w:rPr>
              <w:t>2</w:t>
            </w:r>
            <w:r>
              <w:rPr>
                <w:rFonts w:ascii="微軟正黑體" w:eastAsia="微軟正黑體" w:hAnsi="微軟正黑體" w:cs="Times New Roman"/>
                <w:color w:val="000000" w:themeColor="text1"/>
                <w:sz w:val="24"/>
                <w:szCs w:val="24"/>
              </w:rPr>
              <w:t>020</w:t>
            </w:r>
          </w:p>
        </w:tc>
        <w:tc>
          <w:tcPr>
            <w:tcW w:w="2268" w:type="dxa"/>
            <w:vAlign w:val="bottom"/>
          </w:tcPr>
          <w:p w14:paraId="446DEF2E" w14:textId="720D1B92" w:rsidR="00C44D48" w:rsidRPr="00C9224D" w:rsidRDefault="00C44D48" w:rsidP="00C9224D">
            <w:pPr>
              <w:snapToGrid w:val="0"/>
              <w:spacing w:after="0" w:line="360" w:lineRule="auto"/>
              <w:ind w:leftChars="-46" w:left="-101"/>
              <w:jc w:val="center"/>
              <w:rPr>
                <w:rFonts w:ascii="微軟正黑體" w:eastAsia="微軟正黑體" w:hAnsi="微軟正黑體" w:cs="Times New Roman"/>
                <w:sz w:val="24"/>
                <w:szCs w:val="24"/>
              </w:rPr>
            </w:pPr>
            <w:r>
              <w:rPr>
                <w:rFonts w:ascii="微軟正黑體" w:eastAsia="微軟正黑體" w:hAnsi="微軟正黑體" w:cs="Times New Roman" w:hint="eastAsia"/>
                <w:sz w:val="24"/>
                <w:szCs w:val="24"/>
              </w:rPr>
              <w:t>9</w:t>
            </w:r>
            <w:r>
              <w:rPr>
                <w:rFonts w:ascii="微軟正黑體" w:eastAsia="微軟正黑體" w:hAnsi="微軟正黑體" w:cs="Times New Roman"/>
                <w:sz w:val="24"/>
                <w:szCs w:val="24"/>
              </w:rPr>
              <w:t>9.9</w:t>
            </w:r>
          </w:p>
        </w:tc>
        <w:tc>
          <w:tcPr>
            <w:tcW w:w="1984" w:type="dxa"/>
            <w:vAlign w:val="bottom"/>
          </w:tcPr>
          <w:p w14:paraId="487D9525" w14:textId="75D9BDBE" w:rsidR="00C44D48" w:rsidRPr="00C9224D" w:rsidRDefault="00C44D48" w:rsidP="00C9224D">
            <w:pPr>
              <w:snapToGrid w:val="0"/>
              <w:spacing w:after="0" w:line="360" w:lineRule="auto"/>
              <w:jc w:val="center"/>
              <w:rPr>
                <w:rFonts w:ascii="微軟正黑體" w:eastAsia="微軟正黑體" w:hAnsi="微軟正黑體" w:cs="Times New Roman"/>
                <w:i/>
                <w:color w:val="FF0000"/>
                <w:sz w:val="24"/>
                <w:szCs w:val="24"/>
              </w:rPr>
            </w:pPr>
            <w:r>
              <w:rPr>
                <w:rFonts w:ascii="微軟正黑體" w:eastAsia="微軟正黑體" w:hAnsi="微軟正黑體" w:cs="Times New Roman" w:hint="eastAsia"/>
                <w:i/>
                <w:color w:val="FF0000"/>
                <w:sz w:val="24"/>
                <w:szCs w:val="24"/>
              </w:rPr>
              <w:t>0</w:t>
            </w:r>
            <w:r>
              <w:rPr>
                <w:rFonts w:ascii="微軟正黑體" w:eastAsia="微軟正黑體" w:hAnsi="微軟正黑體" w:cs="Times New Roman"/>
                <w:i/>
                <w:color w:val="FF0000"/>
                <w:sz w:val="24"/>
                <w:szCs w:val="24"/>
              </w:rPr>
              <w:t>.3</w:t>
            </w:r>
          </w:p>
        </w:tc>
      </w:tr>
      <w:tr w:rsidR="00C44D48" w:rsidRPr="0065219B" w14:paraId="4E4CBCD4" w14:textId="77777777" w:rsidTr="009138A3">
        <w:trPr>
          <w:trHeight w:val="330"/>
        </w:trPr>
        <w:tc>
          <w:tcPr>
            <w:tcW w:w="1985" w:type="dxa"/>
            <w:vAlign w:val="center"/>
          </w:tcPr>
          <w:p w14:paraId="0C439170" w14:textId="001C3D59" w:rsidR="00C44D48" w:rsidRDefault="00C44D48" w:rsidP="00C9224D">
            <w:pPr>
              <w:snapToGrid w:val="0"/>
              <w:spacing w:after="0" w:line="360" w:lineRule="auto"/>
              <w:jc w:val="center"/>
              <w:rPr>
                <w:rFonts w:ascii="微軟正黑體" w:eastAsia="微軟正黑體" w:hAnsi="微軟正黑體" w:cs="Times New Roman"/>
                <w:color w:val="000000" w:themeColor="text1"/>
                <w:sz w:val="24"/>
                <w:szCs w:val="24"/>
              </w:rPr>
            </w:pPr>
            <w:r>
              <w:rPr>
                <w:rFonts w:ascii="微軟正黑體" w:eastAsia="微軟正黑體" w:hAnsi="微軟正黑體" w:cs="Times New Roman" w:hint="eastAsia"/>
                <w:color w:val="000000" w:themeColor="text1"/>
                <w:sz w:val="24"/>
                <w:szCs w:val="24"/>
              </w:rPr>
              <w:t>2</w:t>
            </w:r>
            <w:r>
              <w:rPr>
                <w:rFonts w:ascii="微軟正黑體" w:eastAsia="微軟正黑體" w:hAnsi="微軟正黑體" w:cs="Times New Roman"/>
                <w:color w:val="000000" w:themeColor="text1"/>
                <w:sz w:val="24"/>
                <w:szCs w:val="24"/>
              </w:rPr>
              <w:t>021</w:t>
            </w:r>
          </w:p>
        </w:tc>
        <w:tc>
          <w:tcPr>
            <w:tcW w:w="2268" w:type="dxa"/>
            <w:vAlign w:val="bottom"/>
          </w:tcPr>
          <w:p w14:paraId="172F1A1B" w14:textId="73002C78" w:rsidR="00C44D48" w:rsidRPr="00C9224D" w:rsidRDefault="00C44D48" w:rsidP="00C9224D">
            <w:pPr>
              <w:snapToGrid w:val="0"/>
              <w:spacing w:after="0" w:line="360" w:lineRule="auto"/>
              <w:ind w:leftChars="-46" w:left="-101"/>
              <w:jc w:val="center"/>
              <w:rPr>
                <w:rFonts w:ascii="微軟正黑體" w:eastAsia="微軟正黑體" w:hAnsi="微軟正黑體" w:cs="Times New Roman"/>
                <w:sz w:val="24"/>
                <w:szCs w:val="24"/>
              </w:rPr>
            </w:pPr>
            <w:r>
              <w:rPr>
                <w:rFonts w:ascii="微軟正黑體" w:eastAsia="微軟正黑體" w:hAnsi="微軟正黑體" w:cs="Times New Roman" w:hint="eastAsia"/>
                <w:sz w:val="24"/>
                <w:szCs w:val="24"/>
              </w:rPr>
              <w:t>1</w:t>
            </w:r>
            <w:r>
              <w:rPr>
                <w:rFonts w:ascii="微軟正黑體" w:eastAsia="微軟正黑體" w:hAnsi="微軟正黑體" w:cs="Times New Roman"/>
                <w:sz w:val="24"/>
                <w:szCs w:val="24"/>
              </w:rPr>
              <w:t>01.4</w:t>
            </w:r>
          </w:p>
        </w:tc>
        <w:tc>
          <w:tcPr>
            <w:tcW w:w="1984" w:type="dxa"/>
            <w:vAlign w:val="bottom"/>
          </w:tcPr>
          <w:p w14:paraId="05093BEE" w14:textId="4941E694" w:rsidR="00C44D48" w:rsidRPr="00C9224D" w:rsidRDefault="00C44D48" w:rsidP="00C9224D">
            <w:pPr>
              <w:snapToGrid w:val="0"/>
              <w:spacing w:after="0" w:line="360" w:lineRule="auto"/>
              <w:jc w:val="center"/>
              <w:rPr>
                <w:rFonts w:ascii="微軟正黑體" w:eastAsia="微軟正黑體" w:hAnsi="微軟正黑體" w:cs="Times New Roman"/>
                <w:i/>
                <w:color w:val="FF0000"/>
                <w:sz w:val="24"/>
                <w:szCs w:val="24"/>
              </w:rPr>
            </w:pPr>
            <w:r>
              <w:rPr>
                <w:rFonts w:ascii="微軟正黑體" w:eastAsia="微軟正黑體" w:hAnsi="微軟正黑體" w:cs="Times New Roman" w:hint="eastAsia"/>
                <w:i/>
                <w:color w:val="FF0000"/>
                <w:sz w:val="24"/>
                <w:szCs w:val="24"/>
              </w:rPr>
              <w:t>1</w:t>
            </w:r>
            <w:r>
              <w:rPr>
                <w:rFonts w:ascii="微軟正黑體" w:eastAsia="微軟正黑體" w:hAnsi="微軟正黑體" w:cs="Times New Roman"/>
                <w:i/>
                <w:color w:val="FF0000"/>
                <w:sz w:val="24"/>
                <w:szCs w:val="24"/>
              </w:rPr>
              <w:t>.6</w:t>
            </w:r>
          </w:p>
        </w:tc>
      </w:tr>
    </w:tbl>
    <w:p w14:paraId="05AE729F" w14:textId="27419046" w:rsidR="00DF4882" w:rsidRPr="00C9224D" w:rsidRDefault="009138A3" w:rsidP="00370BAE">
      <w:pPr>
        <w:spacing w:beforeLines="50" w:before="180" w:after="0" w:line="0" w:lineRule="atLeast"/>
        <w:rPr>
          <w:rStyle w:val="a8"/>
          <w:rFonts w:ascii="Times New Roman" w:hAnsi="Times New Roman" w:cs="Times New Roman"/>
          <w:color w:val="auto"/>
          <w:u w:val="none"/>
        </w:rPr>
      </w:pPr>
      <w:r w:rsidRPr="00C9224D">
        <w:rPr>
          <w:rFonts w:ascii="Times New Roman" w:hAnsi="Times New Roman" w:cs="Times New Roman"/>
        </w:rPr>
        <w:t>資料來源：</w:t>
      </w:r>
      <w:r w:rsidR="008E6C60" w:rsidRPr="00C9224D">
        <w:rPr>
          <w:rFonts w:ascii="Times New Roman" w:hAnsi="Times New Roman" w:cs="Times New Roman"/>
        </w:rPr>
        <w:t>香港特別行政區</w:t>
      </w:r>
      <w:r w:rsidR="00DF4882" w:rsidRPr="00C9224D">
        <w:rPr>
          <w:rFonts w:ascii="Times New Roman" w:hAnsi="Times New Roman" w:cs="Times New Roman"/>
        </w:rPr>
        <w:t>政府統計處（</w:t>
      </w:r>
      <w:r w:rsidR="00DF4882" w:rsidRPr="00C9224D">
        <w:rPr>
          <w:rFonts w:ascii="Times New Roman" w:hAnsi="Times New Roman" w:cs="Times New Roman"/>
        </w:rPr>
        <w:t>202</w:t>
      </w:r>
      <w:r w:rsidR="00C44D48">
        <w:rPr>
          <w:rFonts w:ascii="Times New Roman" w:hAnsi="Times New Roman" w:cs="Times New Roman"/>
        </w:rPr>
        <w:t>1</w:t>
      </w:r>
      <w:r w:rsidR="00DF4882" w:rsidRPr="00C9224D">
        <w:rPr>
          <w:rFonts w:ascii="Times New Roman" w:hAnsi="Times New Roman" w:cs="Times New Roman"/>
        </w:rPr>
        <w:t>）。《消費物價》。取自</w:t>
      </w:r>
      <w:hyperlink r:id="rId42" w:history="1">
        <w:r w:rsidR="00DF4882" w:rsidRPr="00C9224D">
          <w:rPr>
            <w:rStyle w:val="a8"/>
            <w:rFonts w:ascii="Times New Roman" w:hAnsi="Times New Roman" w:cs="Times New Roman"/>
          </w:rPr>
          <w:t>https://www.censtatd.gov.hk/hkstat/sub/sp270_tc.jsp?tableID=052&amp;ID=0&amp;productType=8</w:t>
        </w:r>
      </w:hyperlink>
    </w:p>
    <w:p w14:paraId="1BD37CA9" w14:textId="734C8C8B" w:rsidR="002C4F5D" w:rsidRDefault="002C4F5D" w:rsidP="00C9224D">
      <w:pPr>
        <w:autoSpaceDE w:val="0"/>
        <w:autoSpaceDN w:val="0"/>
        <w:adjustRightInd w:val="0"/>
        <w:snapToGrid w:val="0"/>
        <w:spacing w:after="0" w:line="240" w:lineRule="auto"/>
        <w:rPr>
          <w:rFonts w:asciiTheme="minorEastAsia" w:hAnsiTheme="minorEastAsia" w:cs="新細明體"/>
          <w:color w:val="FF0000"/>
          <w:sz w:val="24"/>
          <w:szCs w:val="24"/>
        </w:rPr>
      </w:pPr>
    </w:p>
    <w:p w14:paraId="5AB8A71B" w14:textId="77777777" w:rsidR="00381233" w:rsidRDefault="00381233" w:rsidP="00C9224D">
      <w:pPr>
        <w:autoSpaceDE w:val="0"/>
        <w:autoSpaceDN w:val="0"/>
        <w:adjustRightInd w:val="0"/>
        <w:snapToGrid w:val="0"/>
        <w:spacing w:after="0" w:line="240" w:lineRule="auto"/>
        <w:rPr>
          <w:rFonts w:asciiTheme="minorEastAsia" w:hAnsiTheme="minorEastAsia" w:cs="新細明體"/>
          <w:color w:val="FF0000"/>
          <w:sz w:val="24"/>
          <w:szCs w:val="24"/>
        </w:rPr>
      </w:pPr>
    </w:p>
    <w:p w14:paraId="1B621B6A" w14:textId="4AE4A963" w:rsidR="002C4F5D" w:rsidRDefault="00A102E2" w:rsidP="00C9224D">
      <w:pPr>
        <w:autoSpaceDE w:val="0"/>
        <w:autoSpaceDN w:val="0"/>
        <w:adjustRightInd w:val="0"/>
        <w:snapToGrid w:val="0"/>
        <w:spacing w:after="0" w:line="240" w:lineRule="auto"/>
        <w:jc w:val="both"/>
        <w:rPr>
          <w:rFonts w:ascii="微軟正黑體" w:eastAsia="微軟正黑體" w:hAnsi="微軟正黑體" w:cs="新細明體"/>
          <w:sz w:val="24"/>
          <w:szCs w:val="24"/>
        </w:rPr>
      </w:pPr>
      <w:r>
        <w:rPr>
          <w:rFonts w:ascii="微軟正黑體" w:eastAsia="微軟正黑體" w:hAnsi="微軟正黑體" w:cs="新細明體" w:hint="eastAsia"/>
          <w:sz w:val="24"/>
          <w:szCs w:val="24"/>
        </w:rPr>
        <w:t>（</w:t>
      </w:r>
      <w:r>
        <w:rPr>
          <w:rFonts w:ascii="微軟正黑體" w:eastAsia="微軟正黑體" w:hAnsi="微軟正黑體" w:cs="新細明體" w:hint="eastAsia"/>
          <w:sz w:val="24"/>
          <w:szCs w:val="24"/>
          <w:lang w:eastAsia="zh-HK"/>
        </w:rPr>
        <w:t>挑戰題</w:t>
      </w:r>
      <w:r>
        <w:rPr>
          <w:rFonts w:ascii="微軟正黑體" w:eastAsia="微軟正黑體" w:hAnsi="微軟正黑體" w:cs="新細明體" w:hint="eastAsia"/>
          <w:sz w:val="24"/>
          <w:szCs w:val="24"/>
        </w:rPr>
        <w:t>）</w:t>
      </w:r>
      <w:r w:rsidR="004F5574" w:rsidRPr="00C9224D">
        <w:rPr>
          <w:rFonts w:ascii="微軟正黑體" w:eastAsia="微軟正黑體" w:hAnsi="微軟正黑體" w:cs="新細明體" w:hint="eastAsia"/>
          <w:sz w:val="24"/>
          <w:szCs w:val="24"/>
          <w:lang w:eastAsia="zh-HK"/>
        </w:rPr>
        <w:t>在通脹的情況下，</w:t>
      </w:r>
      <w:r w:rsidR="002C4F5D" w:rsidRPr="00C9224D">
        <w:rPr>
          <w:rFonts w:ascii="微軟正黑體" w:eastAsia="微軟正黑體" w:hAnsi="微軟正黑體" w:cs="新細明體" w:hint="eastAsia"/>
          <w:sz w:val="24"/>
          <w:szCs w:val="24"/>
        </w:rPr>
        <w:t>當工資上升時，人們的生活水平是否必定會提升</w:t>
      </w:r>
      <w:r w:rsidR="00C9224D">
        <w:rPr>
          <w:rFonts w:ascii="微軟正黑體" w:eastAsia="微軟正黑體" w:hAnsi="微軟正黑體" w:cs="新細明體" w:hint="eastAsia"/>
          <w:sz w:val="24"/>
          <w:szCs w:val="24"/>
        </w:rPr>
        <w:t>？</w:t>
      </w:r>
      <w:r w:rsidR="007322B7" w:rsidRPr="00C9224D">
        <w:rPr>
          <w:rFonts w:ascii="微軟正黑體" w:eastAsia="微軟正黑體" w:hAnsi="微軟正黑體" w:cs="新細明體" w:hint="eastAsia"/>
          <w:sz w:val="24"/>
          <w:szCs w:val="24"/>
        </w:rPr>
        <w:t>（</w:t>
      </w:r>
      <w:r w:rsidR="00224F74" w:rsidRPr="00C9224D">
        <w:rPr>
          <w:rFonts w:ascii="微軟正黑體" w:eastAsia="微軟正黑體" w:hAnsi="微軟正黑體" w:cs="新細明體" w:hint="eastAsia"/>
          <w:sz w:val="24"/>
          <w:szCs w:val="24"/>
          <w:lang w:eastAsia="zh-HK"/>
        </w:rPr>
        <w:t>提示：</w:t>
      </w:r>
      <w:r w:rsidR="00224F74" w:rsidRPr="00C9224D">
        <w:rPr>
          <w:rFonts w:ascii="微軟正黑體" w:eastAsia="微軟正黑體" w:hAnsi="微軟正黑體" w:cs="新細明體" w:hint="eastAsia"/>
          <w:sz w:val="24"/>
          <w:szCs w:val="24"/>
        </w:rPr>
        <w:t>物價因素會如何影響人們的</w:t>
      </w:r>
      <w:r w:rsidR="00891420" w:rsidRPr="00C9224D">
        <w:rPr>
          <w:rFonts w:ascii="微軟正黑體" w:eastAsia="微軟正黑體" w:hAnsi="微軟正黑體" w:cs="新細明體" w:hint="eastAsia"/>
          <w:sz w:val="24"/>
          <w:szCs w:val="24"/>
          <w:lang w:eastAsia="zh-HK"/>
        </w:rPr>
        <w:t>購買力</w:t>
      </w:r>
      <w:r w:rsidR="00C9224D">
        <w:rPr>
          <w:rFonts w:ascii="微軟正黑體" w:eastAsia="微軟正黑體" w:hAnsi="微軟正黑體" w:cs="新細明體" w:hint="eastAsia"/>
          <w:sz w:val="24"/>
          <w:szCs w:val="24"/>
        </w:rPr>
        <w:t>？</w:t>
      </w:r>
      <w:r w:rsidR="00224F74" w:rsidRPr="00C9224D">
        <w:rPr>
          <w:rFonts w:ascii="微軟正黑體" w:eastAsia="微軟正黑體" w:hAnsi="微軟正黑體" w:cs="新細明體" w:hint="eastAsia"/>
          <w:sz w:val="24"/>
          <w:szCs w:val="24"/>
        </w:rPr>
        <w:t>)</w:t>
      </w:r>
    </w:p>
    <w:tbl>
      <w:tblPr>
        <w:tblStyle w:val="a5"/>
        <w:tblW w:w="0" w:type="auto"/>
        <w:tblInd w:w="-5" w:type="dxa"/>
        <w:tblBorders>
          <w:top w:val="none" w:sz="0" w:space="0" w:color="auto"/>
          <w:left w:val="none" w:sz="0" w:space="0" w:color="auto"/>
          <w:right w:val="none" w:sz="0" w:space="0" w:color="auto"/>
        </w:tblBorders>
        <w:tblLook w:val="04A0" w:firstRow="1" w:lastRow="0" w:firstColumn="1" w:lastColumn="0" w:noHBand="0" w:noVBand="1"/>
      </w:tblPr>
      <w:tblGrid>
        <w:gridCol w:w="8301"/>
      </w:tblGrid>
      <w:tr w:rsidR="00381233" w14:paraId="0C15464C" w14:textId="77777777" w:rsidTr="00381233">
        <w:tc>
          <w:tcPr>
            <w:tcW w:w="8301" w:type="dxa"/>
          </w:tcPr>
          <w:p w14:paraId="393A4928" w14:textId="08F2C70E" w:rsidR="00381233" w:rsidRPr="00381233" w:rsidRDefault="00381233" w:rsidP="00381233">
            <w:pPr>
              <w:snapToGrid w:val="0"/>
              <w:spacing w:after="0" w:line="360" w:lineRule="auto"/>
              <w:rPr>
                <w:rFonts w:ascii="Times New Roman" w:hAnsi="Times New Roman" w:cs="Times New Roman"/>
                <w:sz w:val="24"/>
                <w:szCs w:val="24"/>
              </w:rPr>
            </w:pPr>
            <w:r w:rsidRPr="00814708">
              <w:rPr>
                <w:rFonts w:asciiTheme="minorEastAsia" w:hAnsiTheme="minorEastAsia" w:cs="微軟正黑體" w:hint="eastAsia"/>
                <w:i/>
                <w:color w:val="FF0000"/>
                <w:sz w:val="24"/>
                <w:szCs w:val="24"/>
              </w:rPr>
              <w:t>當工資上升時，若一般物價上升的</w:t>
            </w:r>
            <w:r w:rsidRPr="00814708">
              <w:rPr>
                <w:rFonts w:asciiTheme="minorEastAsia" w:hAnsiTheme="minorEastAsia" w:cs="微軟正黑體" w:hint="eastAsia"/>
                <w:i/>
                <w:color w:val="FF0000"/>
                <w:sz w:val="24"/>
                <w:szCs w:val="24"/>
                <w:lang w:eastAsia="zh-HK"/>
              </w:rPr>
              <w:t>幅度較</w:t>
            </w:r>
            <w:r w:rsidRPr="00814708">
              <w:rPr>
                <w:rFonts w:asciiTheme="minorEastAsia" w:hAnsiTheme="minorEastAsia" w:cs="微軟正黑體" w:hint="eastAsia"/>
                <w:i/>
                <w:color w:val="FF0000"/>
                <w:sz w:val="24"/>
                <w:szCs w:val="24"/>
              </w:rPr>
              <w:t>工資上</w:t>
            </w:r>
            <w:r w:rsidRPr="00814708">
              <w:rPr>
                <w:rFonts w:asciiTheme="minorEastAsia" w:hAnsiTheme="minorEastAsia" w:cs="微軟正黑體" w:hint="eastAsia"/>
                <w:i/>
                <w:color w:val="FF0000"/>
                <w:sz w:val="24"/>
                <w:szCs w:val="24"/>
                <w:lang w:eastAsia="zh-HK"/>
              </w:rPr>
              <w:t>升</w:t>
            </w:r>
            <w:r w:rsidRPr="00814708">
              <w:rPr>
                <w:rFonts w:asciiTheme="minorEastAsia" w:hAnsiTheme="minorEastAsia" w:cs="微軟正黑體" w:hint="eastAsia"/>
                <w:i/>
                <w:color w:val="FF0000"/>
                <w:sz w:val="24"/>
                <w:szCs w:val="24"/>
              </w:rPr>
              <w:t>的</w:t>
            </w:r>
            <w:r w:rsidRPr="00814708">
              <w:rPr>
                <w:rFonts w:asciiTheme="minorEastAsia" w:hAnsiTheme="minorEastAsia" w:cs="微軟正黑體" w:hint="eastAsia"/>
                <w:i/>
                <w:color w:val="FF0000"/>
                <w:sz w:val="24"/>
                <w:szCs w:val="24"/>
                <w:lang w:eastAsia="zh-HK"/>
              </w:rPr>
              <w:t>幅度</w:t>
            </w:r>
            <w:r w:rsidRPr="00814708">
              <w:rPr>
                <w:rFonts w:asciiTheme="minorEastAsia" w:hAnsiTheme="minorEastAsia" w:cs="微軟正黑體" w:hint="eastAsia"/>
                <w:i/>
                <w:color w:val="FF0000"/>
                <w:sz w:val="24"/>
                <w:szCs w:val="24"/>
              </w:rPr>
              <w:t>高時，</w:t>
            </w:r>
          </w:p>
        </w:tc>
      </w:tr>
      <w:tr w:rsidR="00381233" w14:paraId="70B39923" w14:textId="77777777" w:rsidTr="00381233">
        <w:tc>
          <w:tcPr>
            <w:tcW w:w="8301" w:type="dxa"/>
          </w:tcPr>
          <w:p w14:paraId="27367F05" w14:textId="4F9D42C8" w:rsidR="00381233" w:rsidRPr="00381233" w:rsidRDefault="00381233" w:rsidP="00381233">
            <w:pPr>
              <w:snapToGrid w:val="0"/>
              <w:spacing w:after="0" w:line="360" w:lineRule="auto"/>
              <w:rPr>
                <w:rFonts w:ascii="Times New Roman" w:hAnsi="Times New Roman" w:cs="Times New Roman"/>
                <w:sz w:val="24"/>
                <w:szCs w:val="24"/>
              </w:rPr>
            </w:pPr>
            <w:r w:rsidRPr="00814708">
              <w:rPr>
                <w:rFonts w:asciiTheme="minorEastAsia" w:hAnsiTheme="minorEastAsia" w:cs="微軟正黑體" w:hint="eastAsia"/>
                <w:i/>
                <w:color w:val="FF0000"/>
                <w:sz w:val="24"/>
                <w:szCs w:val="24"/>
              </w:rPr>
              <w:t>人們的收入可購買到的物品和服務可能減少</w:t>
            </w:r>
            <w:r w:rsidRPr="00814708">
              <w:rPr>
                <w:rFonts w:asciiTheme="minorEastAsia" w:hAnsiTheme="minorEastAsia" w:cs="微軟正黑體" w:hint="eastAsia"/>
                <w:i/>
                <w:color w:val="FF0000"/>
                <w:sz w:val="24"/>
                <w:szCs w:val="24"/>
                <w:lang w:eastAsia="zh-HK"/>
              </w:rPr>
              <w:t>，因此</w:t>
            </w:r>
            <w:r w:rsidRPr="00814708">
              <w:rPr>
                <w:rFonts w:asciiTheme="minorEastAsia" w:hAnsiTheme="minorEastAsia" w:cs="微軟正黑體" w:hint="eastAsia"/>
                <w:i/>
                <w:color w:val="FF0000"/>
                <w:sz w:val="24"/>
                <w:szCs w:val="24"/>
              </w:rPr>
              <w:t>當工資上升時，</w:t>
            </w:r>
          </w:p>
        </w:tc>
      </w:tr>
      <w:tr w:rsidR="00381233" w14:paraId="6033A49B" w14:textId="77777777" w:rsidTr="00381233">
        <w:tc>
          <w:tcPr>
            <w:tcW w:w="8301" w:type="dxa"/>
          </w:tcPr>
          <w:p w14:paraId="3506C801" w14:textId="61548D49" w:rsidR="00381233" w:rsidRPr="00381233" w:rsidRDefault="00381233" w:rsidP="00381233">
            <w:pPr>
              <w:snapToGrid w:val="0"/>
              <w:spacing w:after="0" w:line="360" w:lineRule="auto"/>
              <w:rPr>
                <w:rFonts w:ascii="Times New Roman" w:hAnsi="Times New Roman" w:cs="Times New Roman"/>
                <w:sz w:val="24"/>
                <w:szCs w:val="24"/>
              </w:rPr>
            </w:pPr>
            <w:r w:rsidRPr="00814708">
              <w:rPr>
                <w:rFonts w:asciiTheme="minorEastAsia" w:hAnsiTheme="minorEastAsia" w:cs="微軟正黑體" w:hint="eastAsia"/>
                <w:i/>
                <w:color w:val="FF0000"/>
                <w:sz w:val="24"/>
                <w:szCs w:val="24"/>
              </w:rPr>
              <w:t>人們的生活水平未必會提升。</w:t>
            </w:r>
          </w:p>
        </w:tc>
      </w:tr>
      <w:tr w:rsidR="00381233" w14:paraId="572A26F3" w14:textId="77777777" w:rsidTr="00381233">
        <w:tc>
          <w:tcPr>
            <w:tcW w:w="8301" w:type="dxa"/>
          </w:tcPr>
          <w:p w14:paraId="383EAAC5" w14:textId="391C56D5" w:rsidR="00381233" w:rsidRPr="00381233" w:rsidRDefault="00381233" w:rsidP="00381233">
            <w:pPr>
              <w:snapToGrid w:val="0"/>
              <w:spacing w:after="0" w:line="360" w:lineRule="auto"/>
              <w:rPr>
                <w:rFonts w:ascii="Times New Roman" w:hAnsi="Times New Roman" w:cs="Times New Roman"/>
                <w:sz w:val="24"/>
                <w:szCs w:val="24"/>
              </w:rPr>
            </w:pPr>
          </w:p>
        </w:tc>
      </w:tr>
      <w:tr w:rsidR="00381233" w14:paraId="35852B71" w14:textId="77777777" w:rsidTr="00381233">
        <w:tc>
          <w:tcPr>
            <w:tcW w:w="8301" w:type="dxa"/>
          </w:tcPr>
          <w:p w14:paraId="07251AE3" w14:textId="0F3BFF40" w:rsidR="00381233" w:rsidRPr="00381233" w:rsidRDefault="00381233" w:rsidP="00381233">
            <w:pPr>
              <w:snapToGrid w:val="0"/>
              <w:spacing w:after="0" w:line="360" w:lineRule="auto"/>
              <w:rPr>
                <w:rFonts w:ascii="Times New Roman" w:hAnsi="Times New Roman" w:cs="Times New Roman"/>
                <w:sz w:val="24"/>
                <w:szCs w:val="24"/>
              </w:rPr>
            </w:pPr>
          </w:p>
        </w:tc>
      </w:tr>
    </w:tbl>
    <w:p w14:paraId="41432896" w14:textId="4878D25E" w:rsidR="00381233" w:rsidRPr="00381233" w:rsidRDefault="00381233" w:rsidP="00C9224D">
      <w:pPr>
        <w:autoSpaceDE w:val="0"/>
        <w:autoSpaceDN w:val="0"/>
        <w:adjustRightInd w:val="0"/>
        <w:snapToGrid w:val="0"/>
        <w:spacing w:after="0" w:line="240" w:lineRule="auto"/>
        <w:jc w:val="both"/>
        <w:rPr>
          <w:rFonts w:ascii="微軟正黑體" w:eastAsia="微軟正黑體" w:hAnsi="微軟正黑體" w:cs="新細明體"/>
          <w:sz w:val="24"/>
          <w:szCs w:val="24"/>
        </w:rPr>
      </w:pPr>
    </w:p>
    <w:p w14:paraId="34B9D30C" w14:textId="7C813DA0" w:rsidR="00B25398" w:rsidRDefault="009F1AA6">
      <w:pPr>
        <w:spacing w:after="0" w:line="240" w:lineRule="auto"/>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1967F7C9" w14:textId="77777777" w:rsidR="00A626E3" w:rsidRPr="00C9224D" w:rsidRDefault="00A626E3" w:rsidP="004E4313">
      <w:pPr>
        <w:snapToGrid w:val="0"/>
        <w:spacing w:after="0"/>
        <w:rPr>
          <w:rFonts w:ascii="微軟正黑體" w:eastAsia="微軟正黑體" w:hAnsi="微軟正黑體"/>
          <w:b/>
          <w:bCs/>
          <w:color w:val="000000" w:themeColor="text1"/>
          <w:sz w:val="24"/>
          <w:szCs w:val="24"/>
          <w:lang w:eastAsia="zh-HK"/>
        </w:rPr>
      </w:pPr>
      <w:r w:rsidRPr="00C9224D">
        <w:rPr>
          <w:rFonts w:ascii="微軟正黑體" w:eastAsia="微軟正黑體" w:hAnsi="微軟正黑體" w:hint="eastAsia"/>
          <w:b/>
          <w:bCs/>
          <w:color w:val="000000" w:themeColor="text1"/>
          <w:sz w:val="24"/>
          <w:szCs w:val="24"/>
          <w:lang w:eastAsia="zh-HK"/>
        </w:rPr>
        <w:lastRenderedPageBreak/>
        <w:t>網上學習</w:t>
      </w:r>
    </w:p>
    <w:p w14:paraId="19120B89" w14:textId="3FE886BB" w:rsidR="00A626E3" w:rsidRPr="00C9224D" w:rsidRDefault="00A626E3" w:rsidP="004E4313">
      <w:pPr>
        <w:pStyle w:val="a6"/>
        <w:numPr>
          <w:ilvl w:val="0"/>
          <w:numId w:val="12"/>
        </w:numPr>
        <w:snapToGrid w:val="0"/>
        <w:spacing w:after="0" w:line="240" w:lineRule="auto"/>
        <w:ind w:left="482" w:hanging="482"/>
        <w:contextualSpacing w:val="0"/>
        <w:rPr>
          <w:rFonts w:ascii="微軟正黑體" w:eastAsia="微軟正黑體" w:hAnsi="微軟正黑體"/>
          <w:sz w:val="24"/>
          <w:szCs w:val="24"/>
          <w:lang w:eastAsia="zh-HK"/>
        </w:rPr>
      </w:pPr>
      <w:r w:rsidRPr="00C9224D">
        <w:rPr>
          <w:rFonts w:ascii="微軟正黑體" w:eastAsia="微軟正黑體" w:hAnsi="微軟正黑體" w:hint="eastAsia"/>
          <w:sz w:val="24"/>
          <w:szCs w:val="24"/>
          <w:lang w:eastAsia="zh-HK"/>
        </w:rPr>
        <w:t>同學可觀看以下短片作概念重溫：</w:t>
      </w:r>
    </w:p>
    <w:p w14:paraId="5E86CDE6" w14:textId="06330890" w:rsidR="009F1AA6" w:rsidRDefault="009F1AA6" w:rsidP="00C9224D">
      <w:pPr>
        <w:spacing w:line="240" w:lineRule="auto"/>
        <w:rPr>
          <w:rFonts w:asciiTheme="minorEastAsia" w:hAnsiTheme="minorEastAsia"/>
          <w:sz w:val="24"/>
          <w:szCs w:val="24"/>
          <w:lang w:eastAsia="zh-HK"/>
        </w:rPr>
      </w:pPr>
      <w:r>
        <w:rPr>
          <w:noProof/>
          <w:lang w:eastAsia="zh-CN"/>
        </w:rPr>
        <w:drawing>
          <wp:inline distT="0" distB="0" distL="0" distR="0" wp14:anchorId="5E2119E5" wp14:editId="74FCD817">
            <wp:extent cx="3143250" cy="2095384"/>
            <wp:effectExtent l="19050" t="19050" r="19050" b="19685"/>
            <wp:docPr id="487454472" name="圖片 48745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56020" cy="2103897"/>
                    </a:xfrm>
                    <a:prstGeom prst="rect">
                      <a:avLst/>
                    </a:prstGeom>
                    <a:ln>
                      <a:solidFill>
                        <a:schemeClr val="tx1"/>
                      </a:solidFill>
                    </a:ln>
                    <a:effectLst/>
                  </pic:spPr>
                </pic:pic>
              </a:graphicData>
            </a:graphic>
          </wp:inline>
        </w:drawing>
      </w:r>
    </w:p>
    <w:p w14:paraId="6EDC3687" w14:textId="047A0903" w:rsidR="00C9224D" w:rsidRDefault="00C9224D" w:rsidP="00C9224D">
      <w:pPr>
        <w:spacing w:line="240" w:lineRule="auto"/>
        <w:rPr>
          <w:rFonts w:asciiTheme="minorEastAsia" w:hAnsiTheme="minorEastAsia"/>
          <w:sz w:val="24"/>
          <w:szCs w:val="24"/>
          <w:lang w:eastAsia="zh-HK"/>
        </w:rPr>
      </w:pPr>
      <w:r>
        <w:rPr>
          <w:rFonts w:eastAsia="DengXian"/>
          <w:noProof/>
          <w:color w:val="231F20"/>
          <w:lang w:eastAsia="zh-CN"/>
        </w:rPr>
        <mc:AlternateContent>
          <mc:Choice Requires="wps">
            <w:drawing>
              <wp:anchor distT="0" distB="0" distL="114300" distR="114300" simplePos="0" relativeHeight="251867136" behindDoc="0" locked="0" layoutInCell="1" allowOverlap="1" wp14:anchorId="58B85AC8" wp14:editId="3960C267">
                <wp:simplePos x="0" y="0"/>
                <wp:positionH relativeFrom="margin">
                  <wp:posOffset>0</wp:posOffset>
                </wp:positionH>
                <wp:positionV relativeFrom="paragraph">
                  <wp:posOffset>350520</wp:posOffset>
                </wp:positionV>
                <wp:extent cx="5118735" cy="1579245"/>
                <wp:effectExtent l="19050" t="19050" r="24765" b="20955"/>
                <wp:wrapSquare wrapText="bothSides"/>
                <wp:docPr id="12" name="圓角矩形 1073"/>
                <wp:cNvGraphicFramePr/>
                <a:graphic xmlns:a="http://schemas.openxmlformats.org/drawingml/2006/main">
                  <a:graphicData uri="http://schemas.microsoft.com/office/word/2010/wordprocessingShape">
                    <wps:wsp>
                      <wps:cNvSpPr/>
                      <wps:spPr>
                        <a:xfrm>
                          <a:off x="0" y="0"/>
                          <a:ext cx="5118735" cy="1579245"/>
                        </a:xfrm>
                        <a:prstGeom prst="roundRect">
                          <a:avLst/>
                        </a:prstGeom>
                        <a:solidFill>
                          <a:sysClr val="window" lastClr="FFFFFF"/>
                        </a:solidFill>
                        <a:ln w="28575" cap="flat" cmpd="sng" algn="ctr">
                          <a:solidFill>
                            <a:srgbClr val="4472C4"/>
                          </a:solidFill>
                          <a:prstDash val="solid"/>
                          <a:miter lim="800000"/>
                        </a:ln>
                        <a:effectLst/>
                      </wps:spPr>
                      <wps:txbx>
                        <w:txbxContent>
                          <w:p w14:paraId="3883E41F" w14:textId="1CA65E49" w:rsidR="00C105AA" w:rsidRPr="00CB353C" w:rsidRDefault="00C105AA" w:rsidP="00C9224D">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607EC847" wp14:editId="7AD625EE">
                                  <wp:extent cx="856800" cy="698909"/>
                                  <wp:effectExtent l="0" t="0" r="635" b="6350"/>
                                  <wp:docPr id="46" name="圖片 4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9224D">
                              <w:rPr>
                                <w:rFonts w:ascii="微軟正黑體" w:eastAsia="微軟正黑體" w:hAnsi="微軟正黑體" w:hint="eastAsia"/>
                                <w:sz w:val="24"/>
                                <w:szCs w:val="24"/>
                                <w:lang w:eastAsia="zh-HK"/>
                              </w:rPr>
                              <w:t>淺談經濟概念：本地生產總值、失業、通脹</w:t>
                            </w:r>
                          </w:p>
                          <w:p w14:paraId="36D33AAD" w14:textId="78213BDA" w:rsidR="00C105AA" w:rsidRPr="00055367" w:rsidRDefault="00C105AA" w:rsidP="00C9224D">
                            <w:pPr>
                              <w:snapToGrid w:val="0"/>
                              <w:spacing w:after="0" w:line="240" w:lineRule="auto"/>
                              <w:ind w:leftChars="88" w:left="194"/>
                              <w:rPr>
                                <w:rFonts w:ascii="Times New Roman" w:hAnsi="Times New Roman" w:cs="Times New Roman"/>
                                <w:sz w:val="24"/>
                                <w:szCs w:val="24"/>
                              </w:rPr>
                            </w:pPr>
                            <w:r w:rsidRPr="00055367">
                              <w:rPr>
                                <w:rFonts w:hint="eastAsia"/>
                                <w:sz w:val="24"/>
                                <w:szCs w:val="24"/>
                              </w:rPr>
                              <w:t>https://emm.edcity.hk/media/</w:t>
                            </w:r>
                            <w:r w:rsidRPr="00055367">
                              <w:rPr>
                                <w:rFonts w:hint="eastAsia"/>
                                <w:sz w:val="24"/>
                                <w:szCs w:val="24"/>
                              </w:rPr>
                              <w:t>淺談經濟概念：本地生產總值、失業、通脹</w:t>
                            </w:r>
                            <w:r w:rsidRPr="00055367">
                              <w:rPr>
                                <w:rFonts w:hint="eastAsia"/>
                                <w:sz w:val="24"/>
                                <w:szCs w:val="24"/>
                              </w:rPr>
                              <w:t>/0_0swt7sot?st=71&amp;ed=115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85AC8" id="_x0000_s1052" style="position:absolute;margin-left:0;margin-top:27.6pt;width:403.05pt;height:124.3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" fillcolor="window" strokecolor="#4472c4" strokeweight="2.25pt">
                <v:stroke joinstyle="miter"/>
                <v:textbox>
                  <w:txbxContent>
                    <w:p w14:paraId="3883E41F" w14:textId="1CA65E49" w:rsidR="00C105AA" w:rsidRPr="00CB353C" w:rsidRDefault="00C105AA" w:rsidP="00C9224D">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607EC847" wp14:editId="7AD625EE">
                            <wp:extent cx="856800" cy="698909"/>
                            <wp:effectExtent l="0" t="0" r="635" b="6350"/>
                            <wp:docPr id="46" name="圖片 4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9224D">
                        <w:rPr>
                          <w:rFonts w:ascii="微軟正黑體" w:eastAsia="微軟正黑體" w:hAnsi="微軟正黑體" w:hint="eastAsia"/>
                          <w:sz w:val="24"/>
                          <w:szCs w:val="24"/>
                          <w:lang w:eastAsia="zh-HK"/>
                        </w:rPr>
                        <w:t>淺談經濟概念：本地生產總值、失業、通脹</w:t>
                      </w:r>
                    </w:p>
                    <w:p w14:paraId="36D33AAD" w14:textId="78213BDA" w:rsidR="00C105AA" w:rsidRPr="00055367" w:rsidRDefault="00C105AA" w:rsidP="00C9224D">
                      <w:pPr>
                        <w:snapToGrid w:val="0"/>
                        <w:spacing w:after="0" w:line="240" w:lineRule="auto"/>
                        <w:ind w:leftChars="88" w:left="194"/>
                        <w:rPr>
                          <w:rFonts w:ascii="Times New Roman" w:hAnsi="Times New Roman" w:cs="Times New Roman"/>
                          <w:sz w:val="24"/>
                          <w:szCs w:val="24"/>
                        </w:rPr>
                      </w:pPr>
                      <w:r w:rsidRPr="00055367">
                        <w:rPr>
                          <w:rFonts w:hint="eastAsia"/>
                          <w:sz w:val="24"/>
                          <w:szCs w:val="24"/>
                        </w:rPr>
                        <w:t>https://emm.edcity.hk/media/</w:t>
                      </w:r>
                      <w:r w:rsidRPr="00055367">
                        <w:rPr>
                          <w:rFonts w:hint="eastAsia"/>
                          <w:sz w:val="24"/>
                          <w:szCs w:val="24"/>
                        </w:rPr>
                        <w:t>淺談經濟概念：本地生產總值、失業、通脹</w:t>
                      </w:r>
                      <w:r w:rsidRPr="00055367">
                        <w:rPr>
                          <w:rFonts w:hint="eastAsia"/>
                          <w:sz w:val="24"/>
                          <w:szCs w:val="24"/>
                        </w:rPr>
                        <w:t>/0_0swt7sot?st=71&amp;ed=115</w:t>
                      </w:r>
                    </w:p>
                  </w:txbxContent>
                </v:textbox>
                <w10:wrap type="square" anchorx="margin"/>
              </v:roundrect>
            </w:pict>
          </mc:Fallback>
        </mc:AlternateContent>
      </w:r>
    </w:p>
    <w:p w14:paraId="4D19274B" w14:textId="77777777" w:rsidR="00C9224D" w:rsidRDefault="00C9224D" w:rsidP="00C9224D">
      <w:pPr>
        <w:spacing w:line="240" w:lineRule="auto"/>
        <w:rPr>
          <w:rFonts w:asciiTheme="minorEastAsia" w:hAnsiTheme="minorEastAsia"/>
          <w:sz w:val="24"/>
          <w:szCs w:val="24"/>
          <w:lang w:eastAsia="zh-HK"/>
        </w:rPr>
      </w:pPr>
    </w:p>
    <w:p w14:paraId="48DF6635" w14:textId="01AF14B3" w:rsidR="00B41865" w:rsidRDefault="00B41865">
      <w:pPr>
        <w:spacing w:after="0" w:line="240" w:lineRule="auto"/>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4E2D05C0" w14:textId="77777777" w:rsidR="00B25398" w:rsidRDefault="00B25398" w:rsidP="006F7558">
      <w:pPr>
        <w:spacing w:after="0" w:line="240" w:lineRule="auto"/>
        <w:rPr>
          <w:rFonts w:ascii="新細明體" w:hAnsi="新細明體" w:cs="Calibri"/>
        </w:rPr>
      </w:pPr>
      <w:r>
        <w:rPr>
          <w:rFonts w:asciiTheme="minorEastAsia" w:hAnsiTheme="minorEastAsia" w:cs="新細明體"/>
          <w:b/>
          <w:bCs/>
          <w:noProof/>
          <w:color w:val="000000"/>
          <w:sz w:val="32"/>
          <w:szCs w:val="32"/>
          <w:lang w:eastAsia="zh-CN"/>
        </w:rPr>
        <w:lastRenderedPageBreak/>
        <w:drawing>
          <wp:anchor distT="0" distB="0" distL="114300" distR="114300" simplePos="0" relativeHeight="251894784" behindDoc="0" locked="0" layoutInCell="1" allowOverlap="1" wp14:anchorId="71584E3F" wp14:editId="63BEC60A">
            <wp:simplePos x="0" y="0"/>
            <wp:positionH relativeFrom="column">
              <wp:posOffset>64123</wp:posOffset>
            </wp:positionH>
            <wp:positionV relativeFrom="paragraph">
              <wp:posOffset>599</wp:posOffset>
            </wp:positionV>
            <wp:extent cx="1409700" cy="390525"/>
            <wp:effectExtent l="0" t="0" r="0" b="9525"/>
            <wp:wrapSquare wrapText="bothSides"/>
            <wp:docPr id="175673356" name="圖片 4"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知識內容"/>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3F736" w14:textId="77777777" w:rsidR="00222A40" w:rsidRDefault="00222A40">
      <w:pPr>
        <w:snapToGrid w:val="0"/>
        <w:spacing w:after="0" w:line="0" w:lineRule="atLeast"/>
        <w:rPr>
          <w:rFonts w:ascii="微軟正黑體" w:eastAsia="微軟正黑體" w:hAnsi="微軟正黑體" w:cs="新細明體"/>
          <w:b/>
          <w:bCs/>
          <w:color w:val="000000"/>
          <w:sz w:val="28"/>
          <w:szCs w:val="28"/>
        </w:rPr>
      </w:pPr>
    </w:p>
    <w:p w14:paraId="623F4850" w14:textId="5B2F105F" w:rsidR="00B25398" w:rsidRPr="00317C42" w:rsidRDefault="00B25398" w:rsidP="006F7558">
      <w:pPr>
        <w:snapToGrid w:val="0"/>
        <w:spacing w:after="0" w:line="0" w:lineRule="atLeast"/>
        <w:rPr>
          <w:rFonts w:ascii="微軟正黑體" w:eastAsia="微軟正黑體" w:hAnsi="微軟正黑體" w:cs="Calibri"/>
          <w:sz w:val="28"/>
          <w:szCs w:val="28"/>
        </w:rPr>
      </w:pPr>
      <w:r w:rsidRPr="00317C42">
        <w:rPr>
          <w:rFonts w:ascii="微軟正黑體" w:eastAsia="微軟正黑體" w:hAnsi="微軟正黑體" w:cs="新細明體" w:hint="eastAsia"/>
          <w:b/>
          <w:bCs/>
          <w:color w:val="000000"/>
          <w:sz w:val="28"/>
          <w:szCs w:val="28"/>
        </w:rPr>
        <w:t>第一、第二</w:t>
      </w:r>
      <w:r>
        <w:rPr>
          <w:rFonts w:ascii="微軟正黑體" w:eastAsia="微軟正黑體" w:hAnsi="微軟正黑體" w:cs="新細明體" w:hint="eastAsia"/>
          <w:b/>
          <w:bCs/>
          <w:color w:val="000000"/>
          <w:sz w:val="28"/>
          <w:szCs w:val="28"/>
          <w:lang w:eastAsia="zh-HK"/>
        </w:rPr>
        <w:t>和</w:t>
      </w:r>
      <w:r w:rsidRPr="00317C42">
        <w:rPr>
          <w:rFonts w:ascii="微軟正黑體" w:eastAsia="微軟正黑體" w:hAnsi="微軟正黑體" w:cs="新細明體" w:hint="eastAsia"/>
          <w:b/>
          <w:bCs/>
          <w:color w:val="000000"/>
          <w:sz w:val="28"/>
          <w:szCs w:val="28"/>
        </w:rPr>
        <w:t>第三產業</w:t>
      </w:r>
    </w:p>
    <w:p w14:paraId="30C61F46" w14:textId="4210B599" w:rsidR="00B25398" w:rsidRPr="00317C42" w:rsidRDefault="00B25398" w:rsidP="006F7558">
      <w:pPr>
        <w:spacing w:after="0" w:line="0" w:lineRule="atLeast"/>
        <w:rPr>
          <w:rFonts w:ascii="微軟正黑體" w:eastAsia="微軟正黑體" w:hAnsi="微軟正黑體" w:cs="Calibri"/>
        </w:rPr>
      </w:pPr>
      <w:r w:rsidRPr="00317C42">
        <w:rPr>
          <w:rFonts w:ascii="微軟正黑體" w:eastAsia="微軟正黑體" w:hAnsi="微軟正黑體" w:cs="Calibri"/>
        </w:rPr>
        <w:t>生產</w:t>
      </w:r>
      <w:r w:rsidR="00E2018A">
        <w:rPr>
          <w:rFonts w:ascii="微軟正黑體" w:eastAsia="微軟正黑體" w:hAnsi="微軟正黑體" w:cs="Calibri" w:hint="eastAsia"/>
          <w:lang w:eastAsia="zh-HK"/>
        </w:rPr>
        <w:t>活動</w:t>
      </w:r>
      <w:r w:rsidR="004B1497">
        <w:rPr>
          <w:rFonts w:ascii="微軟正黑體" w:eastAsia="微軟正黑體" w:hAnsi="微軟正黑體" w:cs="Calibri"/>
        </w:rPr>
        <w:t>可分為下列三個</w:t>
      </w:r>
      <w:r w:rsidR="004B1497">
        <w:rPr>
          <w:rFonts w:ascii="微軟正黑體" w:eastAsia="微軟正黑體" w:hAnsi="微軟正黑體" w:cs="Calibri" w:hint="eastAsia"/>
          <w:lang w:eastAsia="zh-HK"/>
        </w:rPr>
        <w:t>級</w:t>
      </w:r>
      <w:r w:rsidRPr="00317C42">
        <w:rPr>
          <w:rFonts w:ascii="微軟正黑體" w:eastAsia="微軟正黑體" w:hAnsi="微軟正黑體" w:cs="Calibri" w:hint="eastAsia"/>
          <w:lang w:eastAsia="zh-HK"/>
        </w:rPr>
        <w:t>別</w:t>
      </w:r>
      <w:r w:rsidRPr="00317C42">
        <w:rPr>
          <w:rFonts w:ascii="微軟正黑體" w:eastAsia="微軟正黑體" w:hAnsi="微軟正黑體" w:cs="Calibri"/>
        </w:rPr>
        <w:t>：</w:t>
      </w:r>
    </w:p>
    <w:p w14:paraId="3BAA7DB9" w14:textId="77777777" w:rsidR="00B25398" w:rsidRPr="00317C42" w:rsidRDefault="00B25398" w:rsidP="006F7558">
      <w:pPr>
        <w:spacing w:after="0" w:line="0" w:lineRule="atLeast"/>
        <w:rPr>
          <w:rFonts w:ascii="微軟正黑體" w:eastAsia="微軟正黑體" w:hAnsi="微軟正黑體" w:cs="Calibri"/>
        </w:rPr>
      </w:pPr>
    </w:p>
    <w:p w14:paraId="16A5EC04" w14:textId="5A19C867" w:rsidR="00B25398" w:rsidRPr="006F7558" w:rsidRDefault="004B1497" w:rsidP="006F7558">
      <w:pPr>
        <w:widowControl w:val="0"/>
        <w:numPr>
          <w:ilvl w:val="0"/>
          <w:numId w:val="33"/>
        </w:numPr>
        <w:spacing w:after="0" w:line="0" w:lineRule="atLeast"/>
        <w:ind w:left="482" w:rightChars="1500" w:right="3300" w:hanging="482"/>
        <w:rPr>
          <w:rFonts w:ascii="微軟正黑體" w:eastAsia="微軟正黑體" w:hAnsi="微軟正黑體" w:cs="Calibri"/>
          <w:b/>
          <w:sz w:val="24"/>
          <w:szCs w:val="24"/>
        </w:rPr>
      </w:pPr>
      <w:r>
        <w:rPr>
          <w:rFonts w:ascii="微軟正黑體" w:eastAsia="微軟正黑體" w:hAnsi="微軟正黑體" w:cs="Calibri" w:hint="eastAsia"/>
          <w:b/>
          <w:sz w:val="24"/>
          <w:szCs w:val="24"/>
          <w:lang w:eastAsia="zh-HK"/>
        </w:rPr>
        <w:t>初級生</w:t>
      </w:r>
      <w:r w:rsidRPr="004B1497">
        <w:rPr>
          <w:rFonts w:ascii="微軟正黑體" w:eastAsia="微軟正黑體" w:hAnsi="微軟正黑體" w:cs="Calibri" w:hint="eastAsia"/>
          <w:b/>
          <w:sz w:val="24"/>
          <w:szCs w:val="24"/>
          <w:lang w:eastAsia="zh-HK"/>
        </w:rPr>
        <w:t>產</w:t>
      </w:r>
    </w:p>
    <w:p w14:paraId="765C05B4" w14:textId="3969CB37" w:rsidR="00B25398" w:rsidRPr="006F7558" w:rsidRDefault="00222A40" w:rsidP="006F7558">
      <w:pPr>
        <w:tabs>
          <w:tab w:val="left" w:pos="450"/>
          <w:tab w:val="left" w:pos="990"/>
        </w:tabs>
        <w:spacing w:after="0" w:line="0" w:lineRule="atLeast"/>
        <w:ind w:left="482" w:rightChars="1500" w:right="3300"/>
        <w:jc w:val="both"/>
        <w:rPr>
          <w:rFonts w:ascii="微軟正黑體" w:eastAsia="微軟正黑體" w:hAnsi="微軟正黑體" w:cs="Calibri"/>
          <w:sz w:val="24"/>
          <w:szCs w:val="24"/>
        </w:rPr>
      </w:pPr>
      <w:r w:rsidRPr="006F7558">
        <w:rPr>
          <w:rFonts w:ascii="微軟正黑體" w:eastAsia="微軟正黑體" w:hAnsi="微軟正黑體" w:cs="Calibri"/>
          <w:noProof/>
          <w:sz w:val="24"/>
          <w:szCs w:val="24"/>
          <w:lang w:eastAsia="zh-CN"/>
        </w:rPr>
        <w:drawing>
          <wp:anchor distT="0" distB="0" distL="114300" distR="114300" simplePos="0" relativeHeight="251898880" behindDoc="0" locked="0" layoutInCell="1" allowOverlap="1" wp14:anchorId="3749EC0C" wp14:editId="599545BD">
            <wp:simplePos x="0" y="0"/>
            <wp:positionH relativeFrom="column">
              <wp:posOffset>3499242</wp:posOffset>
            </wp:positionH>
            <wp:positionV relativeFrom="paragraph">
              <wp:posOffset>115033</wp:posOffset>
            </wp:positionV>
            <wp:extent cx="1896736" cy="1442475"/>
            <wp:effectExtent l="0" t="0" r="8890" b="5715"/>
            <wp:wrapNone/>
            <wp:docPr id="175673359" name="圖片 18" descr="illust-ch15_p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ch15_p11-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901153" cy="1445834"/>
                    </a:xfrm>
                    <a:prstGeom prst="rect">
                      <a:avLst/>
                    </a:prstGeom>
                    <a:noFill/>
                    <a:ln>
                      <a:noFill/>
                    </a:ln>
                  </pic:spPr>
                </pic:pic>
              </a:graphicData>
            </a:graphic>
            <wp14:sizeRelH relativeFrom="page">
              <wp14:pctWidth>0</wp14:pctWidth>
            </wp14:sizeRelH>
            <wp14:sizeRelV relativeFrom="page">
              <wp14:pctHeight>0</wp14:pctHeight>
            </wp14:sizeRelV>
          </wp:anchor>
        </w:drawing>
      </w:r>
      <w:r w:rsidR="004B1497">
        <w:rPr>
          <w:rFonts w:ascii="微軟正黑體" w:eastAsia="微軟正黑體" w:hAnsi="微軟正黑體" w:cs="Calibri" w:hint="eastAsia"/>
          <w:sz w:val="24"/>
          <w:szCs w:val="24"/>
          <w:lang w:eastAsia="zh-HK"/>
        </w:rPr>
        <w:t>初級生</w:t>
      </w:r>
      <w:r w:rsidR="004B1497" w:rsidRPr="004B1497">
        <w:rPr>
          <w:rFonts w:ascii="微軟正黑體" w:eastAsia="微軟正黑體" w:hAnsi="微軟正黑體" w:cs="Calibri" w:hint="eastAsia"/>
          <w:sz w:val="24"/>
          <w:szCs w:val="24"/>
          <w:lang w:eastAsia="zh-HK"/>
        </w:rPr>
        <w:t>產</w:t>
      </w:r>
      <w:r w:rsidR="00B25398" w:rsidRPr="006F7558">
        <w:rPr>
          <w:rFonts w:ascii="微軟正黑體" w:eastAsia="微軟正黑體" w:hAnsi="微軟正黑體" w:cs="Calibri"/>
          <w:sz w:val="24"/>
          <w:szCs w:val="24"/>
        </w:rPr>
        <w:t>是指</w:t>
      </w:r>
      <w:r w:rsidR="00B25398" w:rsidRPr="006F7558">
        <w:rPr>
          <w:rFonts w:ascii="微軟正黑體" w:eastAsia="微軟正黑體" w:hAnsi="微軟正黑體" w:cs="Calibri" w:hint="eastAsia"/>
          <w:sz w:val="24"/>
          <w:szCs w:val="24"/>
          <w:lang w:eastAsia="zh-HK"/>
        </w:rPr>
        <w:t>從事</w:t>
      </w:r>
      <w:r w:rsidR="00B25398" w:rsidRPr="006F7558">
        <w:rPr>
          <w:rFonts w:ascii="微軟正黑體" w:eastAsia="微軟正黑體" w:hAnsi="微軟正黑體" w:cs="Calibri"/>
          <w:sz w:val="24"/>
          <w:szCs w:val="24"/>
        </w:rPr>
        <w:t>直接從自然界提取資源或利用天然資源的生產活動。農業</w:t>
      </w:r>
      <w:r w:rsidR="00B25398" w:rsidRPr="006F7558">
        <w:rPr>
          <w:rFonts w:ascii="微軟正黑體" w:eastAsia="微軟正黑體" w:hAnsi="微軟正黑體" w:cs="Calibri" w:hint="eastAsia"/>
          <w:sz w:val="24"/>
          <w:szCs w:val="24"/>
          <w:lang w:eastAsia="zh-HK"/>
        </w:rPr>
        <w:t>和</w:t>
      </w:r>
      <w:r w:rsidR="00B25398" w:rsidRPr="006F7558">
        <w:rPr>
          <w:rFonts w:ascii="微軟正黑體" w:eastAsia="微軟正黑體" w:hAnsi="微軟正黑體" w:cs="Calibri"/>
          <w:sz w:val="24"/>
          <w:szCs w:val="24"/>
        </w:rPr>
        <w:t>捕魚業都是</w:t>
      </w:r>
      <w:r w:rsidR="004B1497">
        <w:rPr>
          <w:rFonts w:ascii="微軟正黑體" w:eastAsia="微軟正黑體" w:hAnsi="微軟正黑體" w:cs="Calibri" w:hint="eastAsia"/>
          <w:sz w:val="24"/>
          <w:szCs w:val="24"/>
          <w:lang w:eastAsia="zh-HK"/>
        </w:rPr>
        <w:t>初級生</w:t>
      </w:r>
      <w:r w:rsidR="004B1497" w:rsidRPr="004B1497">
        <w:rPr>
          <w:rFonts w:ascii="微軟正黑體" w:eastAsia="微軟正黑體" w:hAnsi="微軟正黑體" w:cs="Calibri" w:hint="eastAsia"/>
          <w:sz w:val="24"/>
          <w:szCs w:val="24"/>
          <w:lang w:eastAsia="zh-HK"/>
        </w:rPr>
        <w:t>產</w:t>
      </w:r>
      <w:r w:rsidR="00B25398" w:rsidRPr="006F7558">
        <w:rPr>
          <w:rFonts w:ascii="微軟正黑體" w:eastAsia="微軟正黑體" w:hAnsi="微軟正黑體" w:cs="Calibri"/>
          <w:sz w:val="24"/>
          <w:szCs w:val="24"/>
        </w:rPr>
        <w:t>的例子</w:t>
      </w:r>
      <w:r w:rsidR="00B25398" w:rsidRPr="006F7558">
        <w:rPr>
          <w:rFonts w:ascii="微軟正黑體" w:eastAsia="微軟正黑體" w:hAnsi="微軟正黑體" w:cs="Calibri" w:hint="eastAsia"/>
          <w:sz w:val="24"/>
          <w:szCs w:val="24"/>
          <w:lang w:eastAsia="zh-HK"/>
        </w:rPr>
        <w:t>，</w:t>
      </w:r>
      <w:r w:rsidR="00B25398" w:rsidRPr="006F7558">
        <w:rPr>
          <w:rFonts w:ascii="微軟正黑體" w:eastAsia="微軟正黑體" w:hAnsi="微軟正黑體" w:cs="Calibri"/>
          <w:sz w:val="24"/>
          <w:szCs w:val="24"/>
        </w:rPr>
        <w:t>從事</w:t>
      </w:r>
      <w:r w:rsidR="004B1497">
        <w:rPr>
          <w:rFonts w:ascii="微軟正黑體" w:eastAsia="微軟正黑體" w:hAnsi="微軟正黑體" w:cs="Calibri" w:hint="eastAsia"/>
          <w:sz w:val="24"/>
          <w:szCs w:val="24"/>
          <w:lang w:eastAsia="zh-HK"/>
        </w:rPr>
        <w:t>初級生</w:t>
      </w:r>
      <w:r w:rsidR="004B1497" w:rsidRPr="004B1497">
        <w:rPr>
          <w:rFonts w:ascii="微軟正黑體" w:eastAsia="微軟正黑體" w:hAnsi="微軟正黑體" w:cs="Calibri" w:hint="eastAsia"/>
          <w:sz w:val="24"/>
          <w:szCs w:val="24"/>
          <w:lang w:eastAsia="zh-HK"/>
        </w:rPr>
        <w:t>產</w:t>
      </w:r>
      <w:r w:rsidR="00B25398" w:rsidRPr="006F7558">
        <w:rPr>
          <w:rFonts w:ascii="微軟正黑體" w:eastAsia="微軟正黑體" w:hAnsi="微軟正黑體" w:cs="Calibri"/>
          <w:sz w:val="24"/>
          <w:szCs w:val="24"/>
        </w:rPr>
        <w:t>的人，例如：農夫、漁夫等稱為初級生產者。</w:t>
      </w:r>
    </w:p>
    <w:p w14:paraId="4353C9B2" w14:textId="77777777" w:rsidR="00B25398" w:rsidRPr="006F7558" w:rsidRDefault="00B25398" w:rsidP="006F7558">
      <w:pPr>
        <w:tabs>
          <w:tab w:val="left" w:pos="450"/>
          <w:tab w:val="left" w:pos="990"/>
        </w:tabs>
        <w:spacing w:after="0" w:line="0" w:lineRule="atLeast"/>
        <w:ind w:rightChars="1500" w:right="3300"/>
        <w:jc w:val="both"/>
        <w:rPr>
          <w:rFonts w:ascii="微軟正黑體" w:eastAsia="微軟正黑體" w:hAnsi="微軟正黑體" w:cs="Calibri"/>
          <w:sz w:val="24"/>
          <w:szCs w:val="24"/>
        </w:rPr>
      </w:pPr>
    </w:p>
    <w:p w14:paraId="006D7C86" w14:textId="62076772" w:rsidR="00B25398" w:rsidRPr="006F7558" w:rsidRDefault="00B25398" w:rsidP="006F7558">
      <w:pPr>
        <w:widowControl w:val="0"/>
        <w:numPr>
          <w:ilvl w:val="0"/>
          <w:numId w:val="33"/>
        </w:numPr>
        <w:spacing w:after="0" w:line="0" w:lineRule="atLeast"/>
        <w:ind w:left="482" w:rightChars="1500" w:right="3300" w:hanging="482"/>
        <w:rPr>
          <w:rFonts w:ascii="微軟正黑體" w:eastAsia="微軟正黑體" w:hAnsi="微軟正黑體" w:cs="Calibri"/>
          <w:b/>
          <w:sz w:val="24"/>
          <w:szCs w:val="24"/>
        </w:rPr>
      </w:pPr>
      <w:r w:rsidRPr="006F7558">
        <w:rPr>
          <w:rFonts w:ascii="微軟正黑體" w:eastAsia="微軟正黑體" w:hAnsi="微軟正黑體" w:cs="Calibri"/>
          <w:b/>
          <w:sz w:val="24"/>
          <w:szCs w:val="24"/>
        </w:rPr>
        <w:t>二</w:t>
      </w:r>
      <w:r w:rsidR="004B1497">
        <w:rPr>
          <w:rFonts w:ascii="微軟正黑體" w:eastAsia="微軟正黑體" w:hAnsi="微軟正黑體" w:cs="Calibri" w:hint="eastAsia"/>
          <w:b/>
          <w:sz w:val="24"/>
          <w:szCs w:val="24"/>
          <w:lang w:eastAsia="zh-HK"/>
        </w:rPr>
        <w:t>級生</w:t>
      </w:r>
      <w:r w:rsidRPr="006F7558">
        <w:rPr>
          <w:rFonts w:ascii="微軟正黑體" w:eastAsia="微軟正黑體" w:hAnsi="微軟正黑體" w:cs="Calibri"/>
          <w:b/>
          <w:sz w:val="24"/>
          <w:szCs w:val="24"/>
        </w:rPr>
        <w:t>產</w:t>
      </w:r>
      <w:r w:rsidR="004B1497">
        <w:rPr>
          <w:rFonts w:ascii="微軟正黑體" w:eastAsia="微軟正黑體" w:hAnsi="微軟正黑體" w:cs="Calibri" w:hint="eastAsia"/>
          <w:b/>
          <w:sz w:val="24"/>
          <w:szCs w:val="24"/>
        </w:rPr>
        <w:t>(</w:t>
      </w:r>
      <w:r w:rsidR="004B1497">
        <w:rPr>
          <w:rFonts w:ascii="微軟正黑體" w:eastAsia="微軟正黑體" w:hAnsi="微軟正黑體" w:cs="Calibri" w:hint="eastAsia"/>
          <w:b/>
          <w:sz w:val="24"/>
          <w:szCs w:val="24"/>
          <w:lang w:eastAsia="zh-HK"/>
        </w:rPr>
        <w:t>或次級生產</w:t>
      </w:r>
      <w:r w:rsidR="004B1497">
        <w:rPr>
          <w:rFonts w:ascii="微軟正黑體" w:eastAsia="微軟正黑體" w:hAnsi="微軟正黑體" w:cs="Calibri" w:hint="eastAsia"/>
          <w:b/>
          <w:sz w:val="24"/>
          <w:szCs w:val="24"/>
        </w:rPr>
        <w:t>)</w:t>
      </w:r>
    </w:p>
    <w:p w14:paraId="034EBF68" w14:textId="0757B405" w:rsidR="00B25398" w:rsidRPr="006F7558" w:rsidRDefault="00222A40" w:rsidP="006F7558">
      <w:pPr>
        <w:tabs>
          <w:tab w:val="left" w:pos="450"/>
          <w:tab w:val="left" w:pos="990"/>
        </w:tabs>
        <w:spacing w:after="0" w:line="0" w:lineRule="atLeast"/>
        <w:ind w:left="482" w:rightChars="1500" w:right="3300"/>
        <w:jc w:val="both"/>
        <w:rPr>
          <w:rFonts w:ascii="微軟正黑體" w:eastAsia="微軟正黑體" w:hAnsi="微軟正黑體" w:cs="Calibri"/>
          <w:sz w:val="24"/>
          <w:szCs w:val="24"/>
        </w:rPr>
      </w:pPr>
      <w:r w:rsidRPr="006F7558">
        <w:rPr>
          <w:rFonts w:ascii="微軟正黑體" w:eastAsia="微軟正黑體" w:hAnsi="微軟正黑體"/>
          <w:noProof/>
          <w:sz w:val="24"/>
          <w:szCs w:val="24"/>
          <w:lang w:eastAsia="zh-CN"/>
        </w:rPr>
        <w:drawing>
          <wp:anchor distT="0" distB="0" distL="114300" distR="114300" simplePos="0" relativeHeight="251896832" behindDoc="0" locked="0" layoutInCell="1" allowOverlap="1" wp14:anchorId="2DA720D0" wp14:editId="4F2A0B59">
            <wp:simplePos x="0" y="0"/>
            <wp:positionH relativeFrom="margin">
              <wp:posOffset>3438727</wp:posOffset>
            </wp:positionH>
            <wp:positionV relativeFrom="paragraph">
              <wp:posOffset>5373</wp:posOffset>
            </wp:positionV>
            <wp:extent cx="1831138" cy="1535632"/>
            <wp:effectExtent l="0" t="0" r="0" b="7620"/>
            <wp:wrapNone/>
            <wp:docPr id="175673360" name="圖片 19" descr="illust-ch15_p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ch15_p11-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831571" cy="153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398" w:rsidRPr="006F7558">
        <w:rPr>
          <w:rFonts w:ascii="微軟正黑體" w:eastAsia="微軟正黑體" w:hAnsi="微軟正黑體" w:cs="Calibri"/>
          <w:sz w:val="24"/>
          <w:szCs w:val="24"/>
        </w:rPr>
        <w:t>二</w:t>
      </w:r>
      <w:r w:rsidR="004B1497">
        <w:rPr>
          <w:rFonts w:ascii="微軟正黑體" w:eastAsia="微軟正黑體" w:hAnsi="微軟正黑體" w:cs="Calibri" w:hint="eastAsia"/>
          <w:sz w:val="24"/>
          <w:szCs w:val="24"/>
          <w:lang w:eastAsia="zh-HK"/>
        </w:rPr>
        <w:t>級生</w:t>
      </w:r>
      <w:r w:rsidR="00B25398" w:rsidRPr="006F7558">
        <w:rPr>
          <w:rFonts w:ascii="微軟正黑體" w:eastAsia="微軟正黑體" w:hAnsi="微軟正黑體" w:cs="Calibri"/>
          <w:sz w:val="24"/>
          <w:szCs w:val="24"/>
        </w:rPr>
        <w:t>產是指</w:t>
      </w:r>
      <w:r w:rsidR="00B25398" w:rsidRPr="006F7558">
        <w:rPr>
          <w:rFonts w:ascii="微軟正黑體" w:eastAsia="微軟正黑體" w:hAnsi="微軟正黑體" w:cs="Calibri" w:hint="eastAsia"/>
          <w:sz w:val="24"/>
          <w:szCs w:val="24"/>
          <w:lang w:eastAsia="zh-HK"/>
        </w:rPr>
        <w:t>從事</w:t>
      </w:r>
      <w:r w:rsidR="00B25398" w:rsidRPr="006F7558">
        <w:rPr>
          <w:rFonts w:ascii="微軟正黑體" w:eastAsia="微軟正黑體" w:hAnsi="微軟正黑體" w:cs="Calibri"/>
          <w:sz w:val="24"/>
          <w:szCs w:val="24"/>
        </w:rPr>
        <w:t>將原料加工為半製成品或製成品的生產活動。製造業</w:t>
      </w:r>
      <w:r w:rsidR="00B25398" w:rsidRPr="006F7558">
        <w:rPr>
          <w:rFonts w:ascii="微軟正黑體" w:eastAsia="微軟正黑體" w:hAnsi="微軟正黑體" w:cs="Calibri" w:hint="eastAsia"/>
          <w:sz w:val="24"/>
          <w:szCs w:val="24"/>
          <w:lang w:eastAsia="zh-HK"/>
        </w:rPr>
        <w:t>和</w:t>
      </w:r>
      <w:r w:rsidR="00B25398" w:rsidRPr="006F7558">
        <w:rPr>
          <w:rFonts w:ascii="微軟正黑體" w:eastAsia="微軟正黑體" w:hAnsi="微軟正黑體" w:cs="Calibri"/>
          <w:sz w:val="24"/>
          <w:szCs w:val="24"/>
        </w:rPr>
        <w:t>建築業都是二</w:t>
      </w:r>
      <w:r w:rsidR="004B1497">
        <w:rPr>
          <w:rFonts w:ascii="微軟正黑體" w:eastAsia="微軟正黑體" w:hAnsi="微軟正黑體" w:cs="Calibri" w:hint="eastAsia"/>
          <w:sz w:val="24"/>
          <w:szCs w:val="24"/>
          <w:lang w:eastAsia="zh-HK"/>
        </w:rPr>
        <w:t>級生</w:t>
      </w:r>
      <w:r w:rsidR="00B25398" w:rsidRPr="006F7558">
        <w:rPr>
          <w:rFonts w:ascii="微軟正黑體" w:eastAsia="微軟正黑體" w:hAnsi="微軟正黑體" w:cs="Calibri"/>
          <w:sz w:val="24"/>
          <w:szCs w:val="24"/>
        </w:rPr>
        <w:t>產的例子，從事</w:t>
      </w:r>
      <w:r w:rsidR="00B25398" w:rsidRPr="006F7558">
        <w:rPr>
          <w:rFonts w:ascii="微軟正黑體" w:eastAsia="微軟正黑體" w:hAnsi="微軟正黑體" w:cs="Calibri" w:hint="eastAsia"/>
          <w:sz w:val="24"/>
          <w:szCs w:val="24"/>
          <w:lang w:eastAsia="zh-HK"/>
        </w:rPr>
        <w:t>二</w:t>
      </w:r>
      <w:r w:rsidR="004B1497">
        <w:rPr>
          <w:rFonts w:ascii="微軟正黑體" w:eastAsia="微軟正黑體" w:hAnsi="微軟正黑體" w:cs="Calibri" w:hint="eastAsia"/>
          <w:sz w:val="24"/>
          <w:szCs w:val="24"/>
          <w:lang w:eastAsia="zh-HK"/>
        </w:rPr>
        <w:t>級生</w:t>
      </w:r>
      <w:r w:rsidR="004B1497" w:rsidRPr="004B1497">
        <w:rPr>
          <w:rFonts w:ascii="微軟正黑體" w:eastAsia="微軟正黑體" w:hAnsi="微軟正黑體" w:cs="Calibri" w:hint="eastAsia"/>
          <w:sz w:val="24"/>
          <w:szCs w:val="24"/>
          <w:lang w:eastAsia="zh-HK"/>
        </w:rPr>
        <w:t>產</w:t>
      </w:r>
      <w:r w:rsidR="00B25398" w:rsidRPr="006F7558">
        <w:rPr>
          <w:rFonts w:ascii="微軟正黑體" w:eastAsia="微軟正黑體" w:hAnsi="微軟正黑體" w:cs="Calibri" w:hint="eastAsia"/>
          <w:sz w:val="24"/>
          <w:szCs w:val="24"/>
          <w:lang w:eastAsia="zh-HK"/>
        </w:rPr>
        <w:t>的</w:t>
      </w:r>
      <w:r w:rsidR="00B25398" w:rsidRPr="006F7558">
        <w:rPr>
          <w:rFonts w:ascii="微軟正黑體" w:eastAsia="微軟正黑體" w:hAnsi="微軟正黑體" w:cs="Calibri"/>
          <w:sz w:val="24"/>
          <w:szCs w:val="24"/>
        </w:rPr>
        <w:t>製衣工人</w:t>
      </w:r>
      <w:r w:rsidR="00B25398" w:rsidRPr="006F7558">
        <w:rPr>
          <w:rFonts w:ascii="微軟正黑體" w:eastAsia="微軟正黑體" w:hAnsi="微軟正黑體" w:cs="Calibri" w:hint="eastAsia"/>
          <w:sz w:val="24"/>
          <w:szCs w:val="24"/>
        </w:rPr>
        <w:t>、</w:t>
      </w:r>
      <w:r w:rsidR="00B25398" w:rsidRPr="006F7558">
        <w:rPr>
          <w:rFonts w:ascii="微軟正黑體" w:eastAsia="微軟正黑體" w:hAnsi="微軟正黑體" w:cs="Calibri"/>
          <w:sz w:val="24"/>
          <w:szCs w:val="24"/>
        </w:rPr>
        <w:t>建築工人等稱為二級生產者</w:t>
      </w:r>
      <w:r w:rsidR="00B25398" w:rsidRPr="006F7558">
        <w:rPr>
          <w:rFonts w:ascii="微軟正黑體" w:eastAsia="微軟正黑體" w:hAnsi="微軟正黑體" w:cs="Calibri" w:hint="eastAsia"/>
          <w:sz w:val="24"/>
          <w:szCs w:val="24"/>
          <w:lang w:eastAsia="zh-HK"/>
        </w:rPr>
        <w:t>或次級生產者</w:t>
      </w:r>
      <w:r w:rsidR="00B25398" w:rsidRPr="006F7558">
        <w:rPr>
          <w:rFonts w:ascii="微軟正黑體" w:eastAsia="微軟正黑體" w:hAnsi="微軟正黑體" w:cs="Calibri"/>
          <w:sz w:val="24"/>
          <w:szCs w:val="24"/>
        </w:rPr>
        <w:t>。</w:t>
      </w:r>
    </w:p>
    <w:p w14:paraId="7F119806" w14:textId="77777777" w:rsidR="00B25398" w:rsidRPr="006F7558" w:rsidRDefault="00B25398" w:rsidP="006F7558">
      <w:pPr>
        <w:tabs>
          <w:tab w:val="left" w:pos="450"/>
          <w:tab w:val="left" w:pos="990"/>
        </w:tabs>
        <w:spacing w:after="0" w:line="0" w:lineRule="atLeast"/>
        <w:ind w:rightChars="1500" w:right="3300"/>
        <w:jc w:val="both"/>
        <w:rPr>
          <w:rFonts w:ascii="微軟正黑體" w:eastAsia="微軟正黑體" w:hAnsi="微軟正黑體" w:cs="Calibri"/>
          <w:sz w:val="24"/>
          <w:szCs w:val="24"/>
        </w:rPr>
      </w:pPr>
    </w:p>
    <w:p w14:paraId="61022010" w14:textId="08647208" w:rsidR="00B25398" w:rsidRPr="006F7558" w:rsidRDefault="00222A40" w:rsidP="006F7558">
      <w:pPr>
        <w:widowControl w:val="0"/>
        <w:numPr>
          <w:ilvl w:val="0"/>
          <w:numId w:val="33"/>
        </w:numPr>
        <w:spacing w:after="0" w:line="0" w:lineRule="atLeast"/>
        <w:ind w:left="482" w:rightChars="1500" w:right="3300" w:hanging="482"/>
        <w:rPr>
          <w:rFonts w:ascii="微軟正黑體" w:eastAsia="微軟正黑體" w:hAnsi="微軟正黑體" w:cs="Calibri"/>
          <w:b/>
          <w:sz w:val="24"/>
          <w:szCs w:val="24"/>
        </w:rPr>
      </w:pPr>
      <w:r w:rsidRPr="006F7558">
        <w:rPr>
          <w:rFonts w:ascii="微軟正黑體" w:eastAsia="微軟正黑體" w:hAnsi="微軟正黑體"/>
          <w:noProof/>
          <w:sz w:val="24"/>
          <w:szCs w:val="24"/>
          <w:lang w:eastAsia="zh-CN"/>
        </w:rPr>
        <w:drawing>
          <wp:anchor distT="0" distB="0" distL="114300" distR="114300" simplePos="0" relativeHeight="251897856" behindDoc="0" locked="0" layoutInCell="1" allowOverlap="1" wp14:anchorId="191E46BA" wp14:editId="34314744">
            <wp:simplePos x="0" y="0"/>
            <wp:positionH relativeFrom="column">
              <wp:posOffset>3241431</wp:posOffset>
            </wp:positionH>
            <wp:positionV relativeFrom="paragraph">
              <wp:posOffset>256666</wp:posOffset>
            </wp:positionV>
            <wp:extent cx="2002936" cy="1901162"/>
            <wp:effectExtent l="0" t="0" r="0" b="4445"/>
            <wp:wrapNone/>
            <wp:docPr id="17" name="圖片 17" descr="illust-ch15_p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ch15_p11-3"/>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002936" cy="1901162"/>
                    </a:xfrm>
                    <a:prstGeom prst="rect">
                      <a:avLst/>
                    </a:prstGeom>
                    <a:noFill/>
                    <a:ln>
                      <a:noFill/>
                    </a:ln>
                  </pic:spPr>
                </pic:pic>
              </a:graphicData>
            </a:graphic>
            <wp14:sizeRelH relativeFrom="page">
              <wp14:pctWidth>0</wp14:pctWidth>
            </wp14:sizeRelH>
            <wp14:sizeRelV relativeFrom="page">
              <wp14:pctHeight>0</wp14:pctHeight>
            </wp14:sizeRelV>
          </wp:anchor>
        </w:drawing>
      </w:r>
      <w:r w:rsidR="004B1497" w:rsidRPr="004B1497">
        <w:rPr>
          <w:rFonts w:ascii="微軟正黑體" w:eastAsia="微軟正黑體" w:hAnsi="微軟正黑體" w:cs="Calibri"/>
          <w:b/>
          <w:sz w:val="24"/>
          <w:szCs w:val="24"/>
        </w:rPr>
        <w:t>三</w:t>
      </w:r>
      <w:r w:rsidR="004B1497">
        <w:rPr>
          <w:rFonts w:ascii="微軟正黑體" w:eastAsia="微軟正黑體" w:hAnsi="微軟正黑體" w:cs="Calibri" w:hint="eastAsia"/>
          <w:b/>
          <w:sz w:val="24"/>
          <w:szCs w:val="24"/>
          <w:lang w:eastAsia="zh-HK"/>
        </w:rPr>
        <w:t>級生產</w:t>
      </w:r>
    </w:p>
    <w:p w14:paraId="2994FD7A" w14:textId="2E13A78A" w:rsidR="00B25398" w:rsidRPr="006F7558" w:rsidRDefault="00B25398" w:rsidP="006F7558">
      <w:pPr>
        <w:tabs>
          <w:tab w:val="left" w:pos="450"/>
          <w:tab w:val="left" w:pos="990"/>
        </w:tabs>
        <w:spacing w:after="0" w:line="0" w:lineRule="atLeast"/>
        <w:ind w:left="482" w:rightChars="1500" w:right="3300"/>
        <w:jc w:val="both"/>
        <w:rPr>
          <w:rFonts w:ascii="微軟正黑體" w:eastAsia="微軟正黑體" w:hAnsi="微軟正黑體" w:cs="Calibri"/>
          <w:sz w:val="24"/>
          <w:szCs w:val="24"/>
        </w:rPr>
      </w:pPr>
      <w:r w:rsidRPr="006F7558">
        <w:rPr>
          <w:rFonts w:ascii="微軟正黑體" w:eastAsia="微軟正黑體" w:hAnsi="微軟正黑體" w:cs="Calibri"/>
          <w:sz w:val="24"/>
          <w:szCs w:val="24"/>
        </w:rPr>
        <w:t>三</w:t>
      </w:r>
      <w:r w:rsidR="004B1497">
        <w:rPr>
          <w:rFonts w:ascii="微軟正黑體" w:eastAsia="微軟正黑體" w:hAnsi="微軟正黑體" w:cs="Calibri" w:hint="eastAsia"/>
          <w:sz w:val="24"/>
          <w:szCs w:val="24"/>
          <w:lang w:eastAsia="zh-HK"/>
        </w:rPr>
        <w:t>級生</w:t>
      </w:r>
      <w:r w:rsidRPr="006F7558">
        <w:rPr>
          <w:rFonts w:ascii="微軟正黑體" w:eastAsia="微軟正黑體" w:hAnsi="微軟正黑體" w:cs="Calibri"/>
          <w:sz w:val="24"/>
          <w:szCs w:val="24"/>
        </w:rPr>
        <w:t>產泛指</w:t>
      </w:r>
      <w:r w:rsidRPr="006F7558">
        <w:rPr>
          <w:rFonts w:ascii="微軟正黑體" w:eastAsia="微軟正黑體" w:hAnsi="微軟正黑體" w:cs="Calibri" w:hint="eastAsia"/>
          <w:sz w:val="24"/>
          <w:szCs w:val="24"/>
          <w:lang w:eastAsia="zh-HK"/>
        </w:rPr>
        <w:t>各種提供</w:t>
      </w:r>
      <w:r w:rsidRPr="006F7558">
        <w:rPr>
          <w:rFonts w:ascii="微軟正黑體" w:eastAsia="微軟正黑體" w:hAnsi="微軟正黑體" w:cs="Calibri"/>
          <w:sz w:val="24"/>
          <w:szCs w:val="24"/>
        </w:rPr>
        <w:t>服務</w:t>
      </w:r>
      <w:r w:rsidRPr="006F7558">
        <w:rPr>
          <w:rFonts w:ascii="微軟正黑體" w:eastAsia="微軟正黑體" w:hAnsi="微軟正黑體" w:cs="Calibri" w:hint="eastAsia"/>
          <w:sz w:val="24"/>
          <w:szCs w:val="24"/>
          <w:lang w:eastAsia="zh-HK"/>
        </w:rPr>
        <w:t>的生產活動。</w:t>
      </w:r>
      <w:r w:rsidRPr="006F7558">
        <w:rPr>
          <w:rFonts w:ascii="微軟正黑體" w:eastAsia="微軟正黑體" w:hAnsi="微軟正黑體" w:cs="Calibri"/>
          <w:sz w:val="24"/>
          <w:szCs w:val="24"/>
        </w:rPr>
        <w:t>零售</w:t>
      </w:r>
      <w:r w:rsidRPr="006F7558">
        <w:rPr>
          <w:rFonts w:ascii="微軟正黑體" w:eastAsia="微軟正黑體" w:hAnsi="微軟正黑體" w:cs="Calibri" w:hint="eastAsia"/>
          <w:sz w:val="24"/>
          <w:szCs w:val="24"/>
          <w:lang w:eastAsia="zh-HK"/>
        </w:rPr>
        <w:t>業</w:t>
      </w:r>
      <w:r w:rsidRPr="006F7558">
        <w:rPr>
          <w:rFonts w:ascii="微軟正黑體" w:eastAsia="微軟正黑體" w:hAnsi="微軟正黑體" w:cs="Calibri"/>
          <w:sz w:val="24"/>
          <w:szCs w:val="24"/>
        </w:rPr>
        <w:t>、旅遊</w:t>
      </w:r>
      <w:r w:rsidRPr="006F7558">
        <w:rPr>
          <w:rFonts w:ascii="微軟正黑體" w:eastAsia="微軟正黑體" w:hAnsi="微軟正黑體" w:cs="Calibri" w:hint="eastAsia"/>
          <w:sz w:val="24"/>
          <w:szCs w:val="24"/>
          <w:lang w:eastAsia="zh-HK"/>
        </w:rPr>
        <w:t>業和</w:t>
      </w:r>
      <w:r w:rsidRPr="006F7558">
        <w:rPr>
          <w:rFonts w:ascii="微軟正黑體" w:eastAsia="微軟正黑體" w:hAnsi="微軟正黑體" w:cs="Calibri"/>
          <w:sz w:val="24"/>
          <w:szCs w:val="24"/>
        </w:rPr>
        <w:t>教育都是三</w:t>
      </w:r>
      <w:r w:rsidR="004B1497">
        <w:rPr>
          <w:rFonts w:ascii="微軟正黑體" w:eastAsia="微軟正黑體" w:hAnsi="微軟正黑體" w:cs="Calibri" w:hint="eastAsia"/>
          <w:sz w:val="24"/>
          <w:szCs w:val="24"/>
          <w:lang w:eastAsia="zh-HK"/>
        </w:rPr>
        <w:t>級生</w:t>
      </w:r>
      <w:r w:rsidRPr="006F7558">
        <w:rPr>
          <w:rFonts w:ascii="微軟正黑體" w:eastAsia="微軟正黑體" w:hAnsi="微軟正黑體" w:cs="Calibri"/>
          <w:sz w:val="24"/>
          <w:szCs w:val="24"/>
        </w:rPr>
        <w:t>產的例子。</w:t>
      </w:r>
      <w:r w:rsidR="004B1497" w:rsidRPr="004B1497">
        <w:rPr>
          <w:rFonts w:ascii="微軟正黑體" w:eastAsia="微軟正黑體" w:hAnsi="微軟正黑體" w:cs="Calibri" w:hint="eastAsia"/>
          <w:sz w:val="24"/>
          <w:szCs w:val="24"/>
          <w:lang w:eastAsia="zh-HK"/>
        </w:rPr>
        <w:t>從事</w:t>
      </w:r>
      <w:r w:rsidRPr="006F7558">
        <w:rPr>
          <w:rFonts w:ascii="微軟正黑體" w:eastAsia="微軟正黑體" w:hAnsi="微軟正黑體" w:cs="Calibri" w:hint="eastAsia"/>
          <w:sz w:val="24"/>
          <w:szCs w:val="24"/>
          <w:lang w:eastAsia="zh-HK"/>
        </w:rPr>
        <w:t>三</w:t>
      </w:r>
      <w:r w:rsidR="004B1497">
        <w:rPr>
          <w:rFonts w:ascii="微軟正黑體" w:eastAsia="微軟正黑體" w:hAnsi="微軟正黑體" w:cs="Calibri" w:hint="eastAsia"/>
          <w:sz w:val="24"/>
          <w:szCs w:val="24"/>
          <w:lang w:eastAsia="zh-HK"/>
        </w:rPr>
        <w:t>級生</w:t>
      </w:r>
      <w:r w:rsidR="004B1497" w:rsidRPr="004B1497">
        <w:rPr>
          <w:rFonts w:ascii="微軟正黑體" w:eastAsia="微軟正黑體" w:hAnsi="微軟正黑體" w:cs="Calibri" w:hint="eastAsia"/>
          <w:sz w:val="24"/>
          <w:szCs w:val="24"/>
          <w:lang w:eastAsia="zh-HK"/>
        </w:rPr>
        <w:t>產</w:t>
      </w:r>
      <w:r w:rsidRPr="006F7558">
        <w:rPr>
          <w:rFonts w:ascii="微軟正黑體" w:eastAsia="微軟正黑體" w:hAnsi="微軟正黑體" w:cs="Calibri" w:hint="eastAsia"/>
          <w:sz w:val="24"/>
          <w:szCs w:val="24"/>
          <w:lang w:eastAsia="zh-HK"/>
        </w:rPr>
        <w:t>的</w:t>
      </w:r>
      <w:r w:rsidRPr="006F7558">
        <w:rPr>
          <w:rFonts w:ascii="微軟正黑體" w:eastAsia="微軟正黑體" w:hAnsi="微軟正黑體" w:cs="Calibri"/>
          <w:sz w:val="24"/>
          <w:szCs w:val="24"/>
        </w:rPr>
        <w:t>售貨員、導遊、教師等都是三級生產者。</w:t>
      </w:r>
    </w:p>
    <w:p w14:paraId="23B42A72" w14:textId="77777777" w:rsidR="00C44006" w:rsidRDefault="00C44006" w:rsidP="00644B10">
      <w:pPr>
        <w:spacing w:after="0" w:line="240" w:lineRule="auto"/>
        <w:jc w:val="center"/>
        <w:rPr>
          <w:rFonts w:asciiTheme="minorEastAsia" w:hAnsiTheme="minorEastAsia" w:cs="新細明體"/>
          <w:b/>
          <w:bCs/>
          <w:color w:val="000000"/>
          <w:sz w:val="32"/>
          <w:szCs w:val="32"/>
        </w:rPr>
      </w:pPr>
    </w:p>
    <w:p w14:paraId="2267372B" w14:textId="77777777" w:rsidR="004B1497" w:rsidRDefault="004B1497">
      <w:pPr>
        <w:spacing w:after="0" w:line="240" w:lineRule="auto"/>
        <w:rPr>
          <w:rFonts w:ascii="新細明體" w:eastAsia="新細明體" w:hAnsi="新細明體"/>
          <w:b/>
          <w:noProof/>
          <w:sz w:val="24"/>
          <w:szCs w:val="24"/>
        </w:rPr>
      </w:pPr>
    </w:p>
    <w:p w14:paraId="202FA8B9" w14:textId="77777777" w:rsidR="004B1497" w:rsidRDefault="004B1497">
      <w:pPr>
        <w:spacing w:after="0" w:line="240" w:lineRule="auto"/>
        <w:rPr>
          <w:rFonts w:ascii="新細明體" w:eastAsia="新細明體" w:hAnsi="新細明體"/>
          <w:b/>
          <w:noProof/>
          <w:sz w:val="24"/>
          <w:szCs w:val="24"/>
        </w:rPr>
      </w:pPr>
    </w:p>
    <w:p w14:paraId="3B600B69" w14:textId="77777777" w:rsidR="004B1497" w:rsidRDefault="004B1497">
      <w:pPr>
        <w:spacing w:after="0" w:line="240" w:lineRule="auto"/>
        <w:rPr>
          <w:rFonts w:ascii="新細明體" w:eastAsia="新細明體" w:hAnsi="新細明體"/>
          <w:b/>
          <w:noProof/>
          <w:sz w:val="24"/>
          <w:szCs w:val="24"/>
        </w:rPr>
      </w:pPr>
    </w:p>
    <w:p w14:paraId="4AF4C77A" w14:textId="3F8610DA" w:rsidR="00513C5E" w:rsidRPr="006F7558" w:rsidRDefault="004B1497">
      <w:pPr>
        <w:spacing w:after="0" w:line="240" w:lineRule="auto"/>
        <w:rPr>
          <w:rFonts w:ascii="新細明體" w:eastAsia="新細明體" w:hAnsi="新細明體"/>
          <w:b/>
          <w:noProof/>
          <w:sz w:val="24"/>
          <w:szCs w:val="24"/>
        </w:rPr>
      </w:pPr>
      <w:r>
        <w:rPr>
          <w:rFonts w:ascii="微軟正黑體" w:eastAsia="微軟正黑體" w:hAnsi="微軟正黑體" w:cs="Calibri" w:hint="eastAsia"/>
          <w:sz w:val="24"/>
          <w:szCs w:val="24"/>
          <w:lang w:eastAsia="zh-HK"/>
        </w:rPr>
        <w:t>第一、第二和第三產業是指和</w:t>
      </w:r>
      <w:r w:rsidR="0057023D">
        <w:rPr>
          <w:rFonts w:ascii="微軟正黑體" w:eastAsia="微軟正黑體" w:hAnsi="微軟正黑體" w:cs="Calibri" w:hint="eastAsia"/>
          <w:sz w:val="24"/>
          <w:szCs w:val="24"/>
          <w:lang w:eastAsia="zh-HK"/>
        </w:rPr>
        <w:t>三個</w:t>
      </w:r>
      <w:r>
        <w:rPr>
          <w:rFonts w:ascii="微軟正黑體" w:eastAsia="微軟正黑體" w:hAnsi="微軟正黑體" w:cs="Calibri" w:hint="eastAsia"/>
          <w:sz w:val="24"/>
          <w:szCs w:val="24"/>
          <w:lang w:eastAsia="zh-HK"/>
        </w:rPr>
        <w:t>生產</w:t>
      </w:r>
      <w:r w:rsidR="0057023D">
        <w:rPr>
          <w:rFonts w:ascii="微軟正黑體" w:eastAsia="微軟正黑體" w:hAnsi="微軟正黑體" w:cs="Calibri" w:hint="eastAsia"/>
          <w:sz w:val="24"/>
          <w:szCs w:val="24"/>
          <w:lang w:eastAsia="zh-HK"/>
        </w:rPr>
        <w:t>級別</w:t>
      </w:r>
      <w:r>
        <w:rPr>
          <w:rFonts w:ascii="微軟正黑體" w:eastAsia="微軟正黑體" w:hAnsi="微軟正黑體" w:cs="Calibri" w:hint="eastAsia"/>
          <w:sz w:val="24"/>
          <w:szCs w:val="24"/>
          <w:lang w:eastAsia="zh-HK"/>
        </w:rPr>
        <w:t>相對應的行業。</w:t>
      </w:r>
      <w:r w:rsidR="00513C5E" w:rsidRPr="006F7558">
        <w:rPr>
          <w:rFonts w:ascii="新細明體" w:eastAsia="新細明體" w:hAnsi="新細明體"/>
          <w:b/>
          <w:noProof/>
          <w:sz w:val="24"/>
          <w:szCs w:val="24"/>
        </w:rPr>
        <w:br w:type="page"/>
      </w:r>
    </w:p>
    <w:p w14:paraId="03CDA2F5" w14:textId="43412077" w:rsidR="00513C5E" w:rsidRPr="00317C42" w:rsidRDefault="00513C5E" w:rsidP="006F7558">
      <w:pPr>
        <w:snapToGrid w:val="0"/>
        <w:spacing w:after="0"/>
        <w:rPr>
          <w:rFonts w:ascii="微軟正黑體" w:eastAsia="微軟正黑體" w:hAnsi="微軟正黑體" w:cs="新細明體"/>
          <w:b/>
          <w:bCs/>
          <w:color w:val="000000"/>
          <w:sz w:val="28"/>
          <w:szCs w:val="28"/>
        </w:rPr>
      </w:pPr>
      <w:r w:rsidRPr="00317C42">
        <w:rPr>
          <w:rFonts w:ascii="微軟正黑體" w:eastAsia="微軟正黑體" w:hAnsi="微軟正黑體" w:cs="新細明體" w:hint="eastAsia"/>
          <w:b/>
          <w:bCs/>
          <w:color w:val="000000"/>
          <w:sz w:val="28"/>
          <w:szCs w:val="28"/>
        </w:rPr>
        <w:lastRenderedPageBreak/>
        <w:t>工作紙</w:t>
      </w:r>
      <w:r w:rsidR="00222A40">
        <w:rPr>
          <w:rFonts w:ascii="微軟正黑體" w:eastAsia="微軟正黑體" w:hAnsi="微軟正黑體" w:cs="新細明體" w:hint="eastAsia"/>
          <w:b/>
          <w:bCs/>
          <w:color w:val="000000"/>
          <w:sz w:val="28"/>
          <w:szCs w:val="28"/>
          <w:lang w:eastAsia="zh-HK"/>
        </w:rPr>
        <w:t>二</w:t>
      </w:r>
      <w:r w:rsidRPr="00317C42">
        <w:rPr>
          <w:rFonts w:ascii="微軟正黑體" w:eastAsia="微軟正黑體" w:hAnsi="微軟正黑體" w:cs="新細明體" w:hint="eastAsia"/>
          <w:b/>
          <w:bCs/>
          <w:color w:val="000000"/>
          <w:sz w:val="28"/>
          <w:szCs w:val="28"/>
        </w:rPr>
        <w:t>︰第一、第二和第三產業</w:t>
      </w:r>
    </w:p>
    <w:p w14:paraId="02F14A1A" w14:textId="77777777" w:rsidR="00513C5E" w:rsidRPr="00381233" w:rsidRDefault="00513C5E" w:rsidP="00513C5E">
      <w:pPr>
        <w:pStyle w:val="a6"/>
        <w:numPr>
          <w:ilvl w:val="0"/>
          <w:numId w:val="34"/>
        </w:numPr>
        <w:spacing w:after="0" w:line="360" w:lineRule="auto"/>
        <w:ind w:left="482" w:hanging="482"/>
        <w:rPr>
          <w:rFonts w:ascii="Times New Roman" w:hAnsi="Times New Roman" w:cs="Times New Roman"/>
          <w:color w:val="000000"/>
          <w:sz w:val="24"/>
          <w:szCs w:val="24"/>
        </w:rPr>
      </w:pPr>
      <w:r w:rsidRPr="00381233">
        <w:rPr>
          <w:rFonts w:ascii="Times New Roman" w:hAnsi="Times New Roman" w:cs="Times New Roman"/>
          <w:color w:val="000000"/>
          <w:sz w:val="24"/>
          <w:szCs w:val="24"/>
        </w:rPr>
        <w:t>試判斷以下</w:t>
      </w:r>
      <w:r w:rsidRPr="00381233">
        <w:rPr>
          <w:rFonts w:ascii="Times New Roman" w:hAnsi="Times New Roman" w:cs="Times New Roman"/>
          <w:color w:val="000000"/>
          <w:sz w:val="24"/>
          <w:szCs w:val="24"/>
          <w:lang w:eastAsia="zh-HK"/>
        </w:rPr>
        <w:t>人士從事的行業</w:t>
      </w:r>
      <w:r w:rsidRPr="00381233">
        <w:rPr>
          <w:rFonts w:ascii="Times New Roman" w:hAnsi="Times New Roman" w:cs="Times New Roman"/>
          <w:color w:val="000000"/>
          <w:sz w:val="24"/>
          <w:szCs w:val="24"/>
        </w:rPr>
        <w:t>屬於</w:t>
      </w:r>
      <w:r w:rsidRPr="00381233">
        <w:rPr>
          <w:rFonts w:ascii="Times New Roman" w:hAnsi="Times New Roman" w:cs="Times New Roman"/>
          <w:color w:val="000000"/>
          <w:sz w:val="24"/>
          <w:szCs w:val="24"/>
          <w:lang w:eastAsia="zh-HK"/>
        </w:rPr>
        <w:t>第一、第二還是第三</w:t>
      </w:r>
      <w:r w:rsidRPr="00381233">
        <w:rPr>
          <w:rFonts w:ascii="Times New Roman" w:hAnsi="Times New Roman" w:cs="Times New Roman"/>
          <w:color w:val="000000"/>
          <w:sz w:val="24"/>
          <w:szCs w:val="24"/>
        </w:rPr>
        <w:t>產業</w:t>
      </w:r>
      <w:r w:rsidRPr="00381233">
        <w:rPr>
          <w:rFonts w:ascii="Times New Roman" w:hAnsi="Times New Roman" w:cs="Times New Roman"/>
          <w:color w:val="000000"/>
          <w:sz w:val="24"/>
          <w:szCs w:val="24"/>
          <w:lang w:eastAsia="zh-HK"/>
        </w:rPr>
        <w:t>。</w:t>
      </w:r>
    </w:p>
    <w:p w14:paraId="7DB48AA7" w14:textId="77777777" w:rsidR="00513C5E" w:rsidRPr="00381233" w:rsidRDefault="00513C5E" w:rsidP="006F7558">
      <w:pPr>
        <w:spacing w:line="240" w:lineRule="auto"/>
        <w:ind w:left="482"/>
        <w:rPr>
          <w:rFonts w:ascii="Times New Roman" w:hAnsi="Times New Roman" w:cs="Times New Roman"/>
          <w:color w:val="000000"/>
          <w:sz w:val="24"/>
          <w:szCs w:val="24"/>
        </w:rPr>
      </w:pPr>
      <w:r w:rsidRPr="00381233">
        <w:rPr>
          <w:rFonts w:ascii="Times New Roman" w:hAnsi="Times New Roman" w:cs="Times New Roman"/>
          <w:color w:val="000000"/>
          <w:sz w:val="24"/>
          <w:szCs w:val="24"/>
        </w:rPr>
        <w:t xml:space="preserve">a. </w:t>
      </w:r>
      <w:r w:rsidRPr="00381233">
        <w:rPr>
          <w:rFonts w:ascii="Times New Roman" w:hAnsi="Times New Roman" w:cs="Times New Roman"/>
          <w:color w:val="000000"/>
          <w:sz w:val="24"/>
          <w:szCs w:val="24"/>
        </w:rPr>
        <w:t>侍應</w:t>
      </w:r>
      <w:r w:rsidRPr="00381233">
        <w:rPr>
          <w:rFonts w:ascii="Times New Roman" w:hAnsi="Times New Roman" w:cs="Times New Roman"/>
          <w:color w:val="000000"/>
          <w:sz w:val="24"/>
          <w:szCs w:val="24"/>
        </w:rPr>
        <w:t xml:space="preserve">  </w:t>
      </w:r>
      <w:r w:rsidRPr="00381233">
        <w:rPr>
          <w:rFonts w:ascii="Times New Roman" w:hAnsi="Times New Roman" w:cs="Times New Roman"/>
          <w:color w:val="000000"/>
          <w:sz w:val="24"/>
          <w:szCs w:val="24"/>
        </w:rPr>
        <w:tab/>
      </w:r>
      <w:r w:rsidRPr="00381233">
        <w:rPr>
          <w:rFonts w:ascii="Times New Roman" w:hAnsi="Times New Roman" w:cs="Times New Roman"/>
          <w:color w:val="000000"/>
          <w:sz w:val="24"/>
          <w:szCs w:val="24"/>
        </w:rPr>
        <w:tab/>
        <w:t xml:space="preserve">b. </w:t>
      </w:r>
      <w:r w:rsidRPr="00381233">
        <w:rPr>
          <w:rFonts w:ascii="Times New Roman" w:hAnsi="Times New Roman" w:cs="Times New Roman"/>
          <w:color w:val="000000"/>
          <w:sz w:val="24"/>
          <w:szCs w:val="24"/>
        </w:rPr>
        <w:t>農夫</w:t>
      </w:r>
      <w:r w:rsidRPr="00381233">
        <w:rPr>
          <w:rFonts w:ascii="Times New Roman" w:hAnsi="Times New Roman" w:cs="Times New Roman"/>
          <w:color w:val="000000"/>
          <w:sz w:val="24"/>
          <w:szCs w:val="24"/>
        </w:rPr>
        <w:t xml:space="preserve">  </w:t>
      </w:r>
      <w:r w:rsidRPr="00381233">
        <w:rPr>
          <w:rFonts w:ascii="Times New Roman" w:hAnsi="Times New Roman" w:cs="Times New Roman"/>
          <w:color w:val="000000"/>
          <w:sz w:val="24"/>
          <w:szCs w:val="24"/>
        </w:rPr>
        <w:tab/>
        <w:t xml:space="preserve">c. </w:t>
      </w:r>
      <w:r w:rsidRPr="00381233">
        <w:rPr>
          <w:rFonts w:ascii="Times New Roman" w:hAnsi="Times New Roman" w:cs="Times New Roman"/>
          <w:color w:val="000000"/>
          <w:sz w:val="24"/>
          <w:szCs w:val="24"/>
          <w:lang w:eastAsia="zh-HK"/>
        </w:rPr>
        <w:t>製</w:t>
      </w:r>
      <w:r w:rsidRPr="00381233">
        <w:rPr>
          <w:rFonts w:ascii="Times New Roman" w:hAnsi="Times New Roman" w:cs="Times New Roman"/>
          <w:color w:val="000000"/>
          <w:sz w:val="24"/>
          <w:szCs w:val="24"/>
        </w:rPr>
        <w:t>衣工</w:t>
      </w:r>
      <w:r w:rsidRPr="00381233">
        <w:rPr>
          <w:rFonts w:ascii="Times New Roman" w:hAnsi="Times New Roman" w:cs="Times New Roman"/>
          <w:color w:val="000000"/>
          <w:sz w:val="24"/>
          <w:szCs w:val="24"/>
          <w:lang w:eastAsia="zh-HK"/>
        </w:rPr>
        <w:t>人</w:t>
      </w:r>
      <w:r w:rsidRPr="00381233">
        <w:rPr>
          <w:rFonts w:ascii="Times New Roman" w:hAnsi="Times New Roman" w:cs="Times New Roman"/>
          <w:color w:val="000000"/>
          <w:sz w:val="24"/>
          <w:szCs w:val="24"/>
          <w:lang w:eastAsia="zh-HK"/>
        </w:rPr>
        <w:t xml:space="preserve"> </w:t>
      </w:r>
      <w:r w:rsidRPr="00381233">
        <w:rPr>
          <w:rFonts w:ascii="Times New Roman" w:hAnsi="Times New Roman" w:cs="Times New Roman"/>
          <w:color w:val="000000"/>
          <w:sz w:val="24"/>
          <w:szCs w:val="24"/>
        </w:rPr>
        <w:t xml:space="preserve">　</w:t>
      </w:r>
      <w:r w:rsidRPr="00381233">
        <w:rPr>
          <w:rFonts w:ascii="Times New Roman" w:hAnsi="Times New Roman" w:cs="Times New Roman"/>
          <w:color w:val="000000"/>
          <w:sz w:val="24"/>
          <w:szCs w:val="24"/>
        </w:rPr>
        <w:tab/>
        <w:t xml:space="preserve">d. </w:t>
      </w:r>
      <w:r w:rsidRPr="00381233">
        <w:rPr>
          <w:rFonts w:ascii="Times New Roman" w:hAnsi="Times New Roman" w:cs="Times New Roman"/>
          <w:color w:val="000000"/>
          <w:sz w:val="24"/>
          <w:szCs w:val="24"/>
        </w:rPr>
        <w:t>保險經紀</w:t>
      </w:r>
    </w:p>
    <w:p w14:paraId="0F20404B" w14:textId="74D4FA6B" w:rsidR="00513C5E" w:rsidRPr="00381233" w:rsidRDefault="00513C5E" w:rsidP="006F7558">
      <w:pPr>
        <w:spacing w:line="240" w:lineRule="auto"/>
        <w:ind w:left="482"/>
        <w:rPr>
          <w:rFonts w:ascii="Times New Roman" w:hAnsi="Times New Roman" w:cs="Times New Roman"/>
          <w:color w:val="000000"/>
          <w:sz w:val="24"/>
          <w:szCs w:val="24"/>
        </w:rPr>
      </w:pPr>
      <w:r w:rsidRPr="00381233">
        <w:rPr>
          <w:rFonts w:ascii="Times New Roman" w:hAnsi="Times New Roman" w:cs="Times New Roman"/>
          <w:color w:val="000000"/>
          <w:sz w:val="24"/>
          <w:szCs w:val="24"/>
        </w:rPr>
        <w:t xml:space="preserve">e. </w:t>
      </w:r>
      <w:r w:rsidRPr="00381233">
        <w:rPr>
          <w:rFonts w:ascii="Times New Roman" w:hAnsi="Times New Roman" w:cs="Times New Roman"/>
          <w:color w:val="000000"/>
          <w:sz w:val="24"/>
          <w:szCs w:val="24"/>
          <w:lang w:eastAsia="zh-HK"/>
        </w:rPr>
        <w:t>建築</w:t>
      </w:r>
      <w:r w:rsidRPr="00381233">
        <w:rPr>
          <w:rFonts w:ascii="Times New Roman" w:hAnsi="Times New Roman" w:cs="Times New Roman"/>
          <w:color w:val="000000"/>
          <w:sz w:val="24"/>
          <w:szCs w:val="24"/>
        </w:rPr>
        <w:t>工人</w:t>
      </w:r>
      <w:r w:rsidRPr="00381233">
        <w:rPr>
          <w:rFonts w:ascii="Times New Roman" w:hAnsi="Times New Roman" w:cs="Times New Roman"/>
          <w:color w:val="000000"/>
          <w:sz w:val="24"/>
          <w:szCs w:val="24"/>
        </w:rPr>
        <w:t xml:space="preserve">  </w:t>
      </w:r>
      <w:r w:rsidRPr="00381233">
        <w:rPr>
          <w:rFonts w:ascii="Times New Roman" w:hAnsi="Times New Roman" w:cs="Times New Roman"/>
          <w:color w:val="000000"/>
          <w:sz w:val="24"/>
          <w:szCs w:val="24"/>
        </w:rPr>
        <w:tab/>
        <w:t xml:space="preserve">f. </w:t>
      </w:r>
      <w:r w:rsidRPr="00381233">
        <w:rPr>
          <w:rFonts w:ascii="Times New Roman" w:hAnsi="Times New Roman" w:cs="Times New Roman"/>
          <w:color w:val="000000"/>
          <w:sz w:val="24"/>
          <w:szCs w:val="24"/>
        </w:rPr>
        <w:t>漁夫</w:t>
      </w:r>
      <w:r w:rsidRPr="00381233">
        <w:rPr>
          <w:rFonts w:ascii="Times New Roman" w:hAnsi="Times New Roman" w:cs="Times New Roman"/>
          <w:color w:val="000000"/>
          <w:sz w:val="24"/>
          <w:szCs w:val="24"/>
        </w:rPr>
        <w:t xml:space="preserve">  </w:t>
      </w:r>
      <w:r w:rsidRPr="00381233">
        <w:rPr>
          <w:rFonts w:ascii="Times New Roman" w:hAnsi="Times New Roman" w:cs="Times New Roman"/>
          <w:color w:val="000000"/>
          <w:sz w:val="24"/>
          <w:szCs w:val="24"/>
        </w:rPr>
        <w:tab/>
        <w:t xml:space="preserve">g. </w:t>
      </w:r>
      <w:r w:rsidRPr="00381233">
        <w:rPr>
          <w:rFonts w:ascii="Times New Roman" w:hAnsi="Times New Roman" w:cs="Times New Roman"/>
          <w:color w:val="000000"/>
          <w:sz w:val="24"/>
          <w:szCs w:val="24"/>
        </w:rPr>
        <w:t>速遞員</w:t>
      </w:r>
    </w:p>
    <w:tbl>
      <w:tblPr>
        <w:tblW w:w="7890" w:type="dxa"/>
        <w:tblInd w:w="416" w:type="dxa"/>
        <w:tblLook w:val="04A0" w:firstRow="1" w:lastRow="0" w:firstColumn="1" w:lastColumn="0" w:noHBand="0" w:noVBand="1"/>
      </w:tblPr>
      <w:tblGrid>
        <w:gridCol w:w="2630"/>
        <w:gridCol w:w="2630"/>
        <w:gridCol w:w="2630"/>
      </w:tblGrid>
      <w:tr w:rsidR="00513C5E" w:rsidRPr="009D5FD8" w14:paraId="73778760" w14:textId="77777777" w:rsidTr="006F7558">
        <w:trPr>
          <w:trHeight w:val="229"/>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F24F5" w14:textId="77777777" w:rsidR="00513C5E" w:rsidRPr="00174BD8" w:rsidRDefault="00513C5E" w:rsidP="006F7558">
            <w:pPr>
              <w:spacing w:after="0" w:line="240" w:lineRule="auto"/>
              <w:jc w:val="center"/>
              <w:rPr>
                <w:rFonts w:asciiTheme="minorEastAsia" w:hAnsiTheme="minorEastAsia"/>
                <w:b/>
                <w:bCs/>
                <w:szCs w:val="24"/>
              </w:rPr>
            </w:pPr>
            <w:r w:rsidRPr="00174BD8">
              <w:rPr>
                <w:rFonts w:asciiTheme="minorEastAsia" w:hAnsiTheme="minorEastAsia" w:hint="eastAsia"/>
                <w:b/>
                <w:bCs/>
                <w:szCs w:val="24"/>
              </w:rPr>
              <w:t>第一產業</w:t>
            </w:r>
          </w:p>
        </w:tc>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9AF2E" w14:textId="77777777" w:rsidR="00513C5E" w:rsidRPr="00174BD8" w:rsidRDefault="00513C5E" w:rsidP="006F7558">
            <w:pPr>
              <w:spacing w:after="0" w:line="240" w:lineRule="auto"/>
              <w:jc w:val="center"/>
              <w:rPr>
                <w:rFonts w:asciiTheme="minorEastAsia" w:hAnsiTheme="minorEastAsia"/>
                <w:b/>
                <w:bCs/>
                <w:szCs w:val="24"/>
              </w:rPr>
            </w:pPr>
            <w:r w:rsidRPr="00174BD8">
              <w:rPr>
                <w:rFonts w:asciiTheme="minorEastAsia" w:hAnsiTheme="minorEastAsia" w:hint="eastAsia"/>
                <w:b/>
                <w:bCs/>
                <w:szCs w:val="24"/>
              </w:rPr>
              <w:t>第二產業</w:t>
            </w:r>
          </w:p>
        </w:tc>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2724C" w14:textId="77777777" w:rsidR="00513C5E" w:rsidRPr="00174BD8" w:rsidRDefault="00513C5E" w:rsidP="006F7558">
            <w:pPr>
              <w:spacing w:after="0" w:line="240" w:lineRule="auto"/>
              <w:jc w:val="center"/>
              <w:rPr>
                <w:rFonts w:asciiTheme="minorEastAsia" w:hAnsiTheme="minorEastAsia"/>
                <w:b/>
                <w:bCs/>
                <w:szCs w:val="24"/>
              </w:rPr>
            </w:pPr>
            <w:r w:rsidRPr="00174BD8">
              <w:rPr>
                <w:rFonts w:asciiTheme="minorEastAsia" w:hAnsiTheme="minorEastAsia" w:hint="eastAsia"/>
                <w:b/>
                <w:bCs/>
                <w:szCs w:val="24"/>
              </w:rPr>
              <w:t>第三產業</w:t>
            </w:r>
          </w:p>
        </w:tc>
      </w:tr>
      <w:tr w:rsidR="00513C5E" w:rsidRPr="00B517E8" w14:paraId="40E80A70" w14:textId="77777777" w:rsidTr="00F34EC5">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16FCD" w14:textId="77777777" w:rsidR="00513C5E" w:rsidRPr="005A6E6B" w:rsidRDefault="00513C5E" w:rsidP="006F7558">
            <w:pPr>
              <w:spacing w:after="0" w:line="240" w:lineRule="auto"/>
              <w:rPr>
                <w:rFonts w:asciiTheme="minorEastAsia" w:hAnsiTheme="minorEastAsia"/>
                <w:i/>
                <w:color w:val="FF0000"/>
                <w:szCs w:val="24"/>
              </w:rPr>
            </w:pPr>
            <w:r w:rsidRPr="005A6E6B">
              <w:rPr>
                <w:rFonts w:asciiTheme="minorEastAsia" w:hAnsiTheme="minorEastAsia"/>
                <w:i/>
                <w:color w:val="FF0000"/>
                <w:szCs w:val="24"/>
              </w:rPr>
              <w:t>b,</w:t>
            </w:r>
            <w:r>
              <w:rPr>
                <w:rFonts w:asciiTheme="minorEastAsia" w:hAnsiTheme="minorEastAsia"/>
                <w:i/>
                <w:color w:val="FF0000"/>
                <w:szCs w:val="24"/>
              </w:rPr>
              <w:t xml:space="preserve"> </w:t>
            </w:r>
            <w:r w:rsidRPr="005A6E6B">
              <w:rPr>
                <w:rFonts w:asciiTheme="minorEastAsia" w:hAnsiTheme="minorEastAsia"/>
                <w:i/>
                <w:color w:val="FF0000"/>
                <w:szCs w:val="24"/>
              </w:rPr>
              <w:t>f</w:t>
            </w:r>
          </w:p>
        </w:tc>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AE41D" w14:textId="77777777" w:rsidR="00513C5E" w:rsidRPr="005A6E6B" w:rsidRDefault="00513C5E" w:rsidP="006F7558">
            <w:pPr>
              <w:spacing w:after="0" w:line="240" w:lineRule="auto"/>
              <w:rPr>
                <w:rFonts w:asciiTheme="minorEastAsia" w:hAnsiTheme="minorEastAsia"/>
                <w:i/>
                <w:color w:val="FF0000"/>
                <w:szCs w:val="24"/>
              </w:rPr>
            </w:pPr>
            <w:r w:rsidRPr="005A6E6B">
              <w:rPr>
                <w:rFonts w:asciiTheme="minorEastAsia" w:hAnsiTheme="minorEastAsia"/>
                <w:i/>
                <w:color w:val="FF0000"/>
                <w:szCs w:val="24"/>
              </w:rPr>
              <w:t>c,</w:t>
            </w:r>
            <w:r>
              <w:rPr>
                <w:rFonts w:asciiTheme="minorEastAsia" w:hAnsiTheme="minorEastAsia"/>
                <w:i/>
                <w:color w:val="FF0000"/>
                <w:szCs w:val="24"/>
              </w:rPr>
              <w:t xml:space="preserve"> </w:t>
            </w:r>
            <w:r w:rsidRPr="005A6E6B">
              <w:rPr>
                <w:rFonts w:asciiTheme="minorEastAsia" w:hAnsiTheme="minorEastAsia"/>
                <w:i/>
                <w:color w:val="FF0000"/>
                <w:szCs w:val="24"/>
              </w:rPr>
              <w:t>e</w:t>
            </w:r>
          </w:p>
        </w:tc>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E01CD" w14:textId="77777777" w:rsidR="00513C5E" w:rsidRPr="005A6E6B" w:rsidRDefault="00513C5E" w:rsidP="006F7558">
            <w:pPr>
              <w:spacing w:after="0" w:line="240" w:lineRule="auto"/>
              <w:rPr>
                <w:rFonts w:asciiTheme="minorEastAsia" w:hAnsiTheme="minorEastAsia"/>
                <w:i/>
                <w:color w:val="FF0000"/>
                <w:szCs w:val="24"/>
              </w:rPr>
            </w:pPr>
            <w:r w:rsidRPr="005A6E6B">
              <w:rPr>
                <w:rFonts w:asciiTheme="minorEastAsia" w:hAnsiTheme="minorEastAsia"/>
                <w:i/>
                <w:color w:val="FF0000"/>
                <w:szCs w:val="24"/>
              </w:rPr>
              <w:t>a,</w:t>
            </w:r>
            <w:r>
              <w:rPr>
                <w:rFonts w:asciiTheme="minorEastAsia" w:hAnsiTheme="minorEastAsia"/>
                <w:i/>
                <w:color w:val="FF0000"/>
                <w:szCs w:val="24"/>
              </w:rPr>
              <w:t xml:space="preserve"> </w:t>
            </w:r>
            <w:r w:rsidRPr="005A6E6B">
              <w:rPr>
                <w:rFonts w:asciiTheme="minorEastAsia" w:hAnsiTheme="minorEastAsia"/>
                <w:i/>
                <w:color w:val="FF0000"/>
                <w:szCs w:val="24"/>
              </w:rPr>
              <w:t>d,</w:t>
            </w:r>
            <w:r>
              <w:rPr>
                <w:rFonts w:asciiTheme="minorEastAsia" w:hAnsiTheme="minorEastAsia"/>
                <w:i/>
                <w:color w:val="FF0000"/>
                <w:szCs w:val="24"/>
              </w:rPr>
              <w:t xml:space="preserve"> </w:t>
            </w:r>
            <w:r w:rsidRPr="005A6E6B">
              <w:rPr>
                <w:rFonts w:asciiTheme="minorEastAsia" w:hAnsiTheme="minorEastAsia"/>
                <w:i/>
                <w:color w:val="FF0000"/>
                <w:szCs w:val="24"/>
              </w:rPr>
              <w:t>g</w:t>
            </w:r>
          </w:p>
        </w:tc>
      </w:tr>
    </w:tbl>
    <w:p w14:paraId="13E21EFB" w14:textId="31BAC512" w:rsidR="00513C5E" w:rsidRPr="00174BD8" w:rsidRDefault="00513C5E" w:rsidP="006F7558">
      <w:pPr>
        <w:spacing w:beforeLines="50" w:before="180" w:after="0" w:line="240" w:lineRule="auto"/>
        <w:rPr>
          <w:rFonts w:ascii="微軟正黑體" w:eastAsia="微軟正黑體" w:hAnsi="微軟正黑體" w:cs="新細明體"/>
          <w:b/>
          <w:color w:val="000000"/>
          <w:szCs w:val="24"/>
        </w:rPr>
      </w:pPr>
      <w:r w:rsidRPr="00174BD8">
        <w:rPr>
          <w:rFonts w:ascii="微軟正黑體" w:eastAsia="微軟正黑體" w:hAnsi="微軟正黑體" w:cs="新細明體" w:hint="eastAsia"/>
          <w:b/>
          <w:color w:val="000000"/>
          <w:szCs w:val="24"/>
        </w:rPr>
        <w:t>資料</w:t>
      </w:r>
      <w:r w:rsidRPr="00174BD8">
        <w:rPr>
          <w:rFonts w:ascii="微軟正黑體" w:eastAsia="微軟正黑體" w:hAnsi="微軟正黑體" w:cs="新細明體" w:hint="eastAsia"/>
          <w:b/>
          <w:color w:val="000000"/>
          <w:szCs w:val="24"/>
          <w:lang w:eastAsia="zh-HK"/>
        </w:rPr>
        <w:t>一︰</w:t>
      </w:r>
      <w:r>
        <w:rPr>
          <w:rFonts w:ascii="微軟正黑體" w:eastAsia="微軟正黑體" w:hAnsi="微軟正黑體" w:cs="新細明體" w:hint="eastAsia"/>
          <w:b/>
          <w:color w:val="000000"/>
          <w:szCs w:val="24"/>
        </w:rPr>
        <w:t>2000-2019</w:t>
      </w:r>
      <w:r w:rsidRPr="00174BD8">
        <w:rPr>
          <w:rFonts w:ascii="微軟正黑體" w:eastAsia="微軟正黑體" w:hAnsi="微軟正黑體" w:cs="新細明體" w:hint="eastAsia"/>
          <w:b/>
          <w:color w:val="000000"/>
          <w:szCs w:val="24"/>
        </w:rPr>
        <w:t>年第一、第二和第三產業</w:t>
      </w:r>
      <w:r w:rsidRPr="00174BD8">
        <w:rPr>
          <w:rFonts w:ascii="微軟正黑體" w:eastAsia="微軟正黑體" w:hAnsi="微軟正黑體" w:cs="新細明體" w:hint="eastAsia"/>
          <w:b/>
          <w:color w:val="000000"/>
          <w:szCs w:val="24"/>
          <w:lang w:eastAsia="zh-HK"/>
        </w:rPr>
        <w:t>在香港</w:t>
      </w:r>
      <w:r w:rsidRPr="00174BD8">
        <w:rPr>
          <w:rFonts w:ascii="微軟正黑體" w:eastAsia="微軟正黑體" w:hAnsi="微軟正黑體" w:cs="新細明體" w:hint="eastAsia"/>
          <w:b/>
          <w:color w:val="000000"/>
          <w:szCs w:val="24"/>
        </w:rPr>
        <w:t>就業人數</w:t>
      </w:r>
      <w:r w:rsidRPr="00174BD8">
        <w:rPr>
          <w:rFonts w:ascii="微軟正黑體" w:eastAsia="微軟正黑體" w:hAnsi="微軟正黑體" w:cs="新細明體" w:hint="eastAsia"/>
          <w:b/>
          <w:color w:val="000000"/>
          <w:szCs w:val="24"/>
          <w:lang w:eastAsia="zh-HK"/>
        </w:rPr>
        <w:t>中的</w:t>
      </w:r>
      <w:r w:rsidRPr="00174BD8">
        <w:rPr>
          <w:rFonts w:ascii="微軟正黑體" w:eastAsia="微軟正黑體" w:hAnsi="微軟正黑體" w:cs="新細明體" w:hint="eastAsia"/>
          <w:b/>
          <w:color w:val="000000"/>
          <w:szCs w:val="24"/>
        </w:rPr>
        <w:t>佔比</w:t>
      </w:r>
    </w:p>
    <w:p w14:paraId="64CB3B74" w14:textId="44D828CA" w:rsidR="00513C5E" w:rsidRPr="009D5FD8" w:rsidRDefault="00513C5E" w:rsidP="00513C5E">
      <w:pPr>
        <w:spacing w:line="360" w:lineRule="auto"/>
        <w:jc w:val="center"/>
        <w:rPr>
          <w:rFonts w:asciiTheme="minorEastAsia" w:hAnsiTheme="minorEastAsia" w:cs="新細明體"/>
          <w:bCs/>
          <w:color w:val="000000"/>
          <w:sz w:val="32"/>
          <w:szCs w:val="32"/>
        </w:rPr>
      </w:pPr>
      <w:r>
        <w:rPr>
          <w:noProof/>
          <w:lang w:eastAsia="zh-CN"/>
        </w:rPr>
        <w:drawing>
          <wp:inline distT="0" distB="0" distL="0" distR="0" wp14:anchorId="646448C7" wp14:editId="0F264E52">
            <wp:extent cx="4425301" cy="2070100"/>
            <wp:effectExtent l="19050" t="19050" r="13970" b="25400"/>
            <wp:docPr id="1756733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9965"/>
                    <a:stretch/>
                  </pic:blipFill>
                  <pic:spPr bwMode="auto">
                    <a:xfrm>
                      <a:off x="0" y="0"/>
                      <a:ext cx="4433712" cy="207403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6EB592" w14:textId="77777777" w:rsidR="00513C5E" w:rsidRPr="00174BD8" w:rsidRDefault="00513C5E" w:rsidP="006F7558">
      <w:pPr>
        <w:spacing w:after="0" w:line="240" w:lineRule="auto"/>
        <w:rPr>
          <w:rFonts w:ascii="微軟正黑體" w:eastAsia="微軟正黑體" w:hAnsi="微軟正黑體" w:cs="新細明體"/>
          <w:b/>
          <w:color w:val="000000"/>
          <w:szCs w:val="24"/>
        </w:rPr>
      </w:pPr>
      <w:r w:rsidRPr="00174BD8">
        <w:rPr>
          <w:rFonts w:ascii="微軟正黑體" w:eastAsia="微軟正黑體" w:hAnsi="微軟正黑體" w:cs="新細明體" w:hint="eastAsia"/>
          <w:b/>
          <w:color w:val="000000"/>
          <w:szCs w:val="24"/>
        </w:rPr>
        <w:t>資料</w:t>
      </w:r>
      <w:r w:rsidRPr="00174BD8">
        <w:rPr>
          <w:rFonts w:ascii="微軟正黑體" w:eastAsia="微軟正黑體" w:hAnsi="微軟正黑體" w:cs="新細明體" w:hint="eastAsia"/>
          <w:b/>
          <w:color w:val="000000"/>
          <w:szCs w:val="24"/>
          <w:lang w:eastAsia="zh-HK"/>
        </w:rPr>
        <w:t>二︰</w:t>
      </w:r>
      <w:r>
        <w:rPr>
          <w:rFonts w:ascii="微軟正黑體" w:eastAsia="微軟正黑體" w:hAnsi="微軟正黑體" w:cs="新細明體" w:hint="eastAsia"/>
          <w:b/>
          <w:color w:val="000000"/>
          <w:szCs w:val="24"/>
        </w:rPr>
        <w:t>2000-2019</w:t>
      </w:r>
      <w:r w:rsidRPr="00174BD8">
        <w:rPr>
          <w:rFonts w:ascii="微軟正黑體" w:eastAsia="微軟正黑體" w:hAnsi="微軟正黑體" w:cs="新細明體" w:hint="eastAsia"/>
          <w:b/>
          <w:color w:val="000000"/>
          <w:szCs w:val="24"/>
        </w:rPr>
        <w:t>年第一、第二和第三產業</w:t>
      </w:r>
      <w:r w:rsidRPr="00174BD8">
        <w:rPr>
          <w:rFonts w:ascii="微軟正黑體" w:eastAsia="微軟正黑體" w:hAnsi="微軟正黑體" w:cs="新細明體" w:hint="eastAsia"/>
          <w:b/>
          <w:color w:val="000000"/>
          <w:szCs w:val="24"/>
          <w:lang w:eastAsia="zh-HK"/>
        </w:rPr>
        <w:t>在香港本地生產總值中的</w:t>
      </w:r>
      <w:r w:rsidRPr="00174BD8">
        <w:rPr>
          <w:rFonts w:ascii="微軟正黑體" w:eastAsia="微軟正黑體" w:hAnsi="微軟正黑體" w:cs="新細明體" w:hint="eastAsia"/>
          <w:b/>
          <w:color w:val="000000"/>
          <w:szCs w:val="24"/>
        </w:rPr>
        <w:t>佔比</w:t>
      </w:r>
    </w:p>
    <w:p w14:paraId="5D3861E0" w14:textId="77777777" w:rsidR="00513C5E" w:rsidRPr="009D5FD8" w:rsidRDefault="00513C5E" w:rsidP="00513C5E">
      <w:pPr>
        <w:spacing w:line="360" w:lineRule="auto"/>
        <w:jc w:val="center"/>
        <w:rPr>
          <w:rFonts w:asciiTheme="minorEastAsia" w:hAnsiTheme="minorEastAsia" w:cs="新細明體"/>
          <w:b/>
          <w:bCs/>
          <w:color w:val="000000"/>
          <w:szCs w:val="24"/>
        </w:rPr>
      </w:pPr>
      <w:r w:rsidRPr="00787A33">
        <w:rPr>
          <w:rFonts w:asciiTheme="minorEastAsia" w:hAnsiTheme="minorEastAsia" w:cs="新細明體"/>
          <w:b/>
          <w:bCs/>
          <w:noProof/>
          <w:color w:val="000000"/>
          <w:szCs w:val="24"/>
          <w:lang w:eastAsia="zh-CN"/>
        </w:rPr>
        <w:drawing>
          <wp:inline distT="0" distB="0" distL="0" distR="0" wp14:anchorId="66EFE0A1" wp14:editId="3AAC9F7A">
            <wp:extent cx="4392513" cy="2349500"/>
            <wp:effectExtent l="19050" t="19050" r="27305" b="12700"/>
            <wp:docPr id="175673355" name="Picture 8" descr="C:\Users\chanhong\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hong\Desktop\Picture1.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517"/>
                    <a:stretch/>
                  </pic:blipFill>
                  <pic:spPr bwMode="auto">
                    <a:xfrm>
                      <a:off x="0" y="0"/>
                      <a:ext cx="4398513" cy="2352709"/>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0FC549" w14:textId="77777777" w:rsidR="00513C5E" w:rsidRDefault="00513C5E" w:rsidP="006F7558">
      <w:pPr>
        <w:wordWrap w:val="0"/>
        <w:spacing w:after="0" w:line="240" w:lineRule="auto"/>
        <w:rPr>
          <w:rFonts w:ascii="Times New Roman" w:hAnsi="Times New Roman" w:cs="Times New Roman"/>
          <w:bCs/>
          <w:color w:val="000000"/>
        </w:rPr>
      </w:pPr>
      <w:r w:rsidRPr="00174BD8">
        <w:rPr>
          <w:rFonts w:ascii="Times New Roman" w:hAnsi="Times New Roman" w:cs="Times New Roman"/>
        </w:rPr>
        <w:t>資料來源</w:t>
      </w:r>
      <w:r w:rsidRPr="00174BD8">
        <w:rPr>
          <w:rFonts w:ascii="Times New Roman" w:hAnsi="Times New Roman" w:cs="Times New Roman"/>
          <w:lang w:eastAsia="zh-HK"/>
        </w:rPr>
        <w:t>︰</w:t>
      </w:r>
      <w:r w:rsidRPr="00174BD8">
        <w:rPr>
          <w:rFonts w:ascii="Times New Roman" w:hAnsi="Times New Roman" w:cs="Times New Roman"/>
          <w:color w:val="000000"/>
        </w:rPr>
        <w:t>香港特別行政區政府統計處（</w:t>
      </w:r>
      <w:r w:rsidRPr="00174BD8">
        <w:rPr>
          <w:rFonts w:ascii="Times New Roman" w:hAnsi="Times New Roman" w:cs="Times New Roman"/>
          <w:color w:val="000000"/>
        </w:rPr>
        <w:t>2020</w:t>
      </w:r>
      <w:r>
        <w:rPr>
          <w:rFonts w:ascii="Times New Roman" w:hAnsi="Times New Roman" w:cs="Times New Roman"/>
          <w:color w:val="000000"/>
        </w:rPr>
        <w:t>）。《</w:t>
      </w:r>
      <w:r>
        <w:rPr>
          <w:rFonts w:ascii="Times New Roman" w:hAnsi="Times New Roman" w:cs="Times New Roman" w:hint="eastAsia"/>
          <w:color w:val="000000"/>
          <w:lang w:eastAsia="zh-HK"/>
        </w:rPr>
        <w:t>國民經濟核算</w:t>
      </w:r>
      <w:r w:rsidRPr="00174BD8">
        <w:rPr>
          <w:rFonts w:ascii="Times New Roman" w:hAnsi="Times New Roman" w:cs="Times New Roman"/>
          <w:color w:val="000000"/>
        </w:rPr>
        <w:t>》。</w:t>
      </w:r>
      <w:r>
        <w:rPr>
          <w:rFonts w:ascii="Times New Roman" w:hAnsi="Times New Roman" w:cs="Times New Roman" w:hint="eastAsia"/>
          <w:color w:val="000000"/>
          <w:lang w:eastAsia="zh-HK"/>
        </w:rPr>
        <w:t>取自</w:t>
      </w:r>
      <w:hyperlink r:id="rId50" w:history="1">
        <w:r w:rsidRPr="009F6311">
          <w:rPr>
            <w:rStyle w:val="a8"/>
            <w:rFonts w:ascii="Times New Roman" w:hAnsi="Times New Roman" w:cs="Times New Roman"/>
            <w:lang w:eastAsia="zh-HK"/>
          </w:rPr>
          <w:t>https://www.censtatd.gov.hk/tc/web_table.html?id=36</w:t>
        </w:r>
      </w:hyperlink>
      <w:r>
        <w:rPr>
          <w:rFonts w:ascii="Times New Roman" w:hAnsi="Times New Roman" w:cs="Times New Roman"/>
          <w:bCs/>
          <w:color w:val="000000"/>
        </w:rPr>
        <w:br w:type="page"/>
      </w:r>
    </w:p>
    <w:p w14:paraId="1310657A" w14:textId="01BF5D1D" w:rsidR="00513C5E" w:rsidRDefault="00513C5E" w:rsidP="00513C5E">
      <w:pPr>
        <w:pStyle w:val="a6"/>
        <w:numPr>
          <w:ilvl w:val="0"/>
          <w:numId w:val="34"/>
        </w:numPr>
        <w:spacing w:after="0" w:line="276" w:lineRule="auto"/>
        <w:ind w:left="482" w:hanging="482"/>
        <w:jc w:val="both"/>
        <w:rPr>
          <w:rFonts w:asciiTheme="minorEastAsia" w:hAnsiTheme="minorEastAsia" w:cs="新細明體"/>
          <w:color w:val="000000"/>
          <w:sz w:val="24"/>
          <w:szCs w:val="24"/>
        </w:rPr>
      </w:pPr>
      <w:r w:rsidRPr="00381233">
        <w:rPr>
          <w:rFonts w:asciiTheme="minorEastAsia" w:hAnsiTheme="minorEastAsia" w:cs="新細明體" w:hint="eastAsia"/>
          <w:color w:val="000000"/>
          <w:sz w:val="24"/>
          <w:szCs w:val="24"/>
        </w:rPr>
        <w:lastRenderedPageBreak/>
        <w:t>根據資料</w:t>
      </w:r>
      <w:r w:rsidRPr="00381233">
        <w:rPr>
          <w:rFonts w:ascii="Times New Roman" w:hAnsi="Times New Roman" w:cs="Times New Roman"/>
          <w:color w:val="000000"/>
          <w:sz w:val="24"/>
          <w:szCs w:val="24"/>
          <w:lang w:eastAsia="zh-HK"/>
        </w:rPr>
        <w:t>一</w:t>
      </w:r>
      <w:r w:rsidRPr="00381233">
        <w:rPr>
          <w:rFonts w:ascii="Times New Roman" w:hAnsi="Times New Roman" w:cs="Times New Roman"/>
          <w:color w:val="000000"/>
          <w:sz w:val="24"/>
          <w:szCs w:val="24"/>
        </w:rPr>
        <w:t>和</w:t>
      </w:r>
      <w:r w:rsidRPr="00381233">
        <w:rPr>
          <w:rFonts w:ascii="Times New Roman" w:hAnsi="Times New Roman" w:cs="Times New Roman"/>
          <w:color w:val="000000"/>
          <w:sz w:val="24"/>
          <w:szCs w:val="24"/>
          <w:lang w:eastAsia="zh-HK"/>
        </w:rPr>
        <w:t>二，</w:t>
      </w:r>
      <w:r w:rsidRPr="00381233">
        <w:rPr>
          <w:rFonts w:ascii="Times New Roman" w:hAnsi="Times New Roman" w:cs="Times New Roman"/>
          <w:color w:val="000000"/>
          <w:sz w:val="24"/>
          <w:szCs w:val="24"/>
        </w:rPr>
        <w:t>試描述香港過去</w:t>
      </w:r>
      <w:r w:rsidRPr="00381233">
        <w:rPr>
          <w:rFonts w:ascii="Times New Roman" w:hAnsi="Times New Roman" w:cs="Times New Roman"/>
          <w:color w:val="000000"/>
          <w:sz w:val="24"/>
          <w:szCs w:val="24"/>
        </w:rPr>
        <w:t>20</w:t>
      </w:r>
      <w:r w:rsidRPr="00381233">
        <w:rPr>
          <w:rFonts w:ascii="Times New Roman" w:hAnsi="Times New Roman" w:cs="Times New Roman"/>
          <w:color w:val="000000"/>
          <w:sz w:val="24"/>
          <w:szCs w:val="24"/>
        </w:rPr>
        <w:t>年</w:t>
      </w:r>
      <w:r w:rsidRPr="00381233">
        <w:rPr>
          <w:rFonts w:asciiTheme="minorEastAsia" w:hAnsiTheme="minorEastAsia" w:cs="新細明體" w:hint="eastAsia"/>
          <w:color w:val="000000"/>
          <w:sz w:val="24"/>
          <w:szCs w:val="24"/>
        </w:rPr>
        <w:t>產業結構的變化</w:t>
      </w:r>
      <w:r w:rsidRPr="00381233">
        <w:rPr>
          <w:rFonts w:asciiTheme="minorEastAsia" w:hAnsiTheme="minorEastAsia" w:cs="新細明體" w:hint="eastAsia"/>
          <w:color w:val="000000"/>
          <w:sz w:val="24"/>
          <w:szCs w:val="24"/>
          <w:lang w:eastAsia="zh-HK"/>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381233" w14:paraId="16F0023E" w14:textId="77777777" w:rsidTr="00381233">
        <w:tc>
          <w:tcPr>
            <w:tcW w:w="8296" w:type="dxa"/>
          </w:tcPr>
          <w:p w14:paraId="4FD0C3AF" w14:textId="469C9808" w:rsidR="00381233" w:rsidRPr="00381233" w:rsidRDefault="00381233" w:rsidP="00381233">
            <w:pPr>
              <w:pStyle w:val="a6"/>
              <w:snapToGrid w:val="0"/>
              <w:spacing w:after="0" w:line="360" w:lineRule="auto"/>
              <w:ind w:left="0"/>
              <w:contextualSpacing w:val="0"/>
              <w:jc w:val="both"/>
              <w:rPr>
                <w:rFonts w:asciiTheme="minorEastAsia" w:hAnsiTheme="minorEastAsia" w:cs="新細明體"/>
                <w:color w:val="000000"/>
                <w:sz w:val="24"/>
                <w:szCs w:val="24"/>
              </w:rPr>
            </w:pPr>
            <w:r w:rsidRPr="00381233">
              <w:rPr>
                <w:rFonts w:asciiTheme="minorEastAsia" w:hAnsiTheme="minorEastAsia" w:cs="新細明體" w:hint="eastAsia"/>
                <w:i/>
                <w:color w:val="FF0000"/>
                <w:sz w:val="24"/>
                <w:szCs w:val="24"/>
              </w:rPr>
              <w:t>根據資料</w:t>
            </w:r>
            <w:r w:rsidRPr="00381233">
              <w:rPr>
                <w:rFonts w:asciiTheme="minorEastAsia" w:hAnsiTheme="minorEastAsia" w:cs="新細明體" w:hint="eastAsia"/>
                <w:i/>
                <w:color w:val="FF0000"/>
                <w:sz w:val="24"/>
                <w:szCs w:val="24"/>
                <w:lang w:eastAsia="zh-HK"/>
              </w:rPr>
              <w:t>一</w:t>
            </w:r>
            <w:r w:rsidRPr="00381233">
              <w:rPr>
                <w:rFonts w:asciiTheme="minorEastAsia" w:hAnsiTheme="minorEastAsia" w:cs="新細明體" w:hint="eastAsia"/>
                <w:i/>
                <w:color w:val="FF0000"/>
                <w:sz w:val="24"/>
                <w:szCs w:val="24"/>
              </w:rPr>
              <w:t>和</w:t>
            </w:r>
            <w:r w:rsidRPr="00381233">
              <w:rPr>
                <w:rFonts w:asciiTheme="minorEastAsia" w:hAnsiTheme="minorEastAsia" w:cs="新細明體" w:hint="eastAsia"/>
                <w:i/>
                <w:color w:val="FF0000"/>
                <w:sz w:val="24"/>
                <w:szCs w:val="24"/>
                <w:lang w:eastAsia="zh-HK"/>
              </w:rPr>
              <w:t>二</w:t>
            </w:r>
            <w:r w:rsidRPr="00381233">
              <w:rPr>
                <w:rFonts w:asciiTheme="minorEastAsia" w:hAnsiTheme="minorEastAsia" w:cs="新細明體" w:hint="eastAsia"/>
                <w:i/>
                <w:color w:val="FF0000"/>
                <w:sz w:val="24"/>
                <w:szCs w:val="24"/>
              </w:rPr>
              <w:t>，第三產業在香港就業</w:t>
            </w:r>
            <w:r w:rsidRPr="00381233">
              <w:rPr>
                <w:rFonts w:asciiTheme="minorEastAsia" w:hAnsiTheme="minorEastAsia" w:cs="新細明體" w:hint="eastAsia"/>
                <w:i/>
                <w:color w:val="FF0000"/>
                <w:sz w:val="24"/>
                <w:szCs w:val="24"/>
                <w:lang w:eastAsia="zh-HK"/>
              </w:rPr>
              <w:t>人數和</w:t>
            </w:r>
            <w:r w:rsidRPr="00381233">
              <w:rPr>
                <w:rFonts w:asciiTheme="minorEastAsia" w:hAnsiTheme="minorEastAsia" w:cs="新細明體" w:hint="eastAsia"/>
                <w:i/>
                <w:color w:val="FF0000"/>
                <w:sz w:val="24"/>
                <w:szCs w:val="24"/>
              </w:rPr>
              <w:t>本地生產</w:t>
            </w:r>
            <w:r w:rsidRPr="00381233">
              <w:rPr>
                <w:rFonts w:asciiTheme="minorEastAsia" w:hAnsiTheme="minorEastAsia" w:cs="新細明體" w:hint="eastAsia"/>
                <w:i/>
                <w:color w:val="FF0000"/>
                <w:sz w:val="24"/>
                <w:szCs w:val="24"/>
                <w:lang w:eastAsia="zh-HK"/>
              </w:rPr>
              <w:t>總值中的佔</w:t>
            </w:r>
            <w:r w:rsidRPr="00381233">
              <w:rPr>
                <w:rFonts w:asciiTheme="minorEastAsia" w:hAnsiTheme="minorEastAsia" w:cs="新細明體" w:hint="eastAsia"/>
                <w:i/>
                <w:color w:val="FF0000"/>
                <w:sz w:val="24"/>
                <w:szCs w:val="24"/>
              </w:rPr>
              <w:t>比均</w:t>
            </w:r>
          </w:p>
        </w:tc>
      </w:tr>
      <w:tr w:rsidR="00381233" w14:paraId="6AD16554" w14:textId="77777777" w:rsidTr="00381233">
        <w:tc>
          <w:tcPr>
            <w:tcW w:w="8296" w:type="dxa"/>
          </w:tcPr>
          <w:p w14:paraId="1092CD0F" w14:textId="0E3D88D2" w:rsidR="00381233" w:rsidRPr="00381233" w:rsidRDefault="00381233" w:rsidP="00381233">
            <w:pPr>
              <w:pStyle w:val="a6"/>
              <w:snapToGrid w:val="0"/>
              <w:spacing w:after="0" w:line="360" w:lineRule="auto"/>
              <w:ind w:left="0"/>
              <w:contextualSpacing w:val="0"/>
              <w:jc w:val="both"/>
              <w:rPr>
                <w:rFonts w:asciiTheme="minorEastAsia" w:hAnsiTheme="minorEastAsia" w:cs="新細明體"/>
                <w:color w:val="000000"/>
                <w:sz w:val="24"/>
                <w:szCs w:val="24"/>
              </w:rPr>
            </w:pPr>
            <w:r w:rsidRPr="00381233">
              <w:rPr>
                <w:rFonts w:asciiTheme="minorEastAsia" w:hAnsiTheme="minorEastAsia" w:cs="新細明體" w:hint="eastAsia"/>
                <w:i/>
                <w:color w:val="FF0000"/>
                <w:sz w:val="24"/>
                <w:szCs w:val="24"/>
              </w:rPr>
              <w:t>有上升趨勢。相反，第二產業在就業</w:t>
            </w:r>
            <w:r w:rsidRPr="00381233">
              <w:rPr>
                <w:rFonts w:asciiTheme="minorEastAsia" w:hAnsiTheme="minorEastAsia" w:cs="新細明體" w:hint="eastAsia"/>
                <w:i/>
                <w:color w:val="FF0000"/>
                <w:sz w:val="24"/>
                <w:szCs w:val="24"/>
                <w:lang w:eastAsia="zh-HK"/>
              </w:rPr>
              <w:t>人數和</w:t>
            </w:r>
            <w:r w:rsidRPr="00381233">
              <w:rPr>
                <w:rFonts w:asciiTheme="minorEastAsia" w:hAnsiTheme="minorEastAsia" w:cs="新細明體" w:hint="eastAsia"/>
                <w:i/>
                <w:color w:val="FF0000"/>
                <w:sz w:val="24"/>
                <w:szCs w:val="24"/>
              </w:rPr>
              <w:t>本地生產</w:t>
            </w:r>
            <w:r w:rsidRPr="00381233">
              <w:rPr>
                <w:rFonts w:asciiTheme="minorEastAsia" w:hAnsiTheme="minorEastAsia" w:cs="新細明體" w:hint="eastAsia"/>
                <w:i/>
                <w:color w:val="FF0000"/>
                <w:sz w:val="24"/>
                <w:szCs w:val="24"/>
                <w:lang w:eastAsia="zh-HK"/>
              </w:rPr>
              <w:t>總值的佔</w:t>
            </w:r>
            <w:r w:rsidRPr="00381233">
              <w:rPr>
                <w:rFonts w:asciiTheme="minorEastAsia" w:hAnsiTheme="minorEastAsia" w:cs="新細明體" w:hint="eastAsia"/>
                <w:i/>
                <w:color w:val="FF0000"/>
                <w:sz w:val="24"/>
                <w:szCs w:val="24"/>
              </w:rPr>
              <w:t>比都有下降</w:t>
            </w:r>
          </w:p>
        </w:tc>
      </w:tr>
      <w:tr w:rsidR="00381233" w14:paraId="0F8EDCBB" w14:textId="77777777" w:rsidTr="00381233">
        <w:tc>
          <w:tcPr>
            <w:tcW w:w="8296" w:type="dxa"/>
          </w:tcPr>
          <w:p w14:paraId="7E294026" w14:textId="0CFA26B1" w:rsidR="00381233" w:rsidRDefault="00381233" w:rsidP="00381233">
            <w:pPr>
              <w:pStyle w:val="a6"/>
              <w:snapToGrid w:val="0"/>
              <w:spacing w:after="0" w:line="360" w:lineRule="auto"/>
              <w:ind w:left="0"/>
              <w:contextualSpacing w:val="0"/>
              <w:jc w:val="both"/>
              <w:rPr>
                <w:rFonts w:asciiTheme="minorEastAsia" w:hAnsiTheme="minorEastAsia" w:cs="新細明體"/>
                <w:color w:val="000000"/>
                <w:sz w:val="24"/>
                <w:szCs w:val="24"/>
              </w:rPr>
            </w:pPr>
            <w:r w:rsidRPr="00381233">
              <w:rPr>
                <w:rFonts w:asciiTheme="minorEastAsia" w:hAnsiTheme="minorEastAsia" w:cs="新細明體" w:hint="eastAsia"/>
                <w:i/>
                <w:color w:val="FF0000"/>
                <w:sz w:val="24"/>
                <w:szCs w:val="24"/>
              </w:rPr>
              <w:t>的趨勢。而第一產業在就業</w:t>
            </w:r>
            <w:r w:rsidRPr="00381233">
              <w:rPr>
                <w:rFonts w:asciiTheme="minorEastAsia" w:hAnsiTheme="minorEastAsia" w:cs="新細明體" w:hint="eastAsia"/>
                <w:i/>
                <w:color w:val="FF0000"/>
                <w:sz w:val="24"/>
                <w:szCs w:val="24"/>
                <w:lang w:eastAsia="zh-HK"/>
              </w:rPr>
              <w:t>人數和</w:t>
            </w:r>
            <w:r w:rsidRPr="00381233">
              <w:rPr>
                <w:rFonts w:asciiTheme="minorEastAsia" w:hAnsiTheme="minorEastAsia" w:cs="新細明體" w:hint="eastAsia"/>
                <w:i/>
                <w:color w:val="FF0000"/>
                <w:sz w:val="24"/>
                <w:szCs w:val="24"/>
              </w:rPr>
              <w:t>本地生產</w:t>
            </w:r>
            <w:r w:rsidRPr="00381233">
              <w:rPr>
                <w:rFonts w:asciiTheme="minorEastAsia" w:hAnsiTheme="minorEastAsia" w:cs="新細明體" w:hint="eastAsia"/>
                <w:i/>
                <w:color w:val="FF0000"/>
                <w:sz w:val="24"/>
                <w:szCs w:val="24"/>
                <w:lang w:eastAsia="zh-HK"/>
              </w:rPr>
              <w:t>總值的佔</w:t>
            </w:r>
            <w:r w:rsidRPr="00381233">
              <w:rPr>
                <w:rFonts w:asciiTheme="minorEastAsia" w:hAnsiTheme="minorEastAsia" w:cs="新細明體" w:hint="eastAsia"/>
                <w:i/>
                <w:color w:val="FF0000"/>
                <w:sz w:val="24"/>
                <w:szCs w:val="24"/>
              </w:rPr>
              <w:t>比則一</w:t>
            </w:r>
            <w:r w:rsidRPr="00381233">
              <w:rPr>
                <w:rFonts w:asciiTheme="minorEastAsia" w:hAnsiTheme="minorEastAsia" w:cs="新細明體" w:hint="eastAsia"/>
                <w:i/>
                <w:color w:val="FF0000"/>
                <w:sz w:val="24"/>
                <w:szCs w:val="24"/>
                <w:lang w:eastAsia="zh-HK"/>
              </w:rPr>
              <w:t>直維持在</w:t>
            </w:r>
          </w:p>
        </w:tc>
      </w:tr>
      <w:tr w:rsidR="00381233" w14:paraId="591F715E" w14:textId="77777777" w:rsidTr="00381233">
        <w:tc>
          <w:tcPr>
            <w:tcW w:w="8296" w:type="dxa"/>
          </w:tcPr>
          <w:p w14:paraId="76B6AD33" w14:textId="0B08E79A" w:rsidR="00381233" w:rsidRPr="00381233" w:rsidRDefault="00381233" w:rsidP="00381233">
            <w:pPr>
              <w:pStyle w:val="a6"/>
              <w:snapToGrid w:val="0"/>
              <w:spacing w:after="0" w:line="360" w:lineRule="auto"/>
              <w:ind w:left="0"/>
              <w:contextualSpacing w:val="0"/>
              <w:jc w:val="both"/>
              <w:rPr>
                <w:rFonts w:asciiTheme="minorEastAsia" w:hAnsiTheme="minorEastAsia" w:cs="新細明體"/>
                <w:color w:val="000000"/>
                <w:sz w:val="24"/>
                <w:szCs w:val="24"/>
              </w:rPr>
            </w:pPr>
            <w:r w:rsidRPr="00381233">
              <w:rPr>
                <w:rFonts w:asciiTheme="minorEastAsia" w:hAnsiTheme="minorEastAsia" w:cs="新細明體" w:hint="eastAsia"/>
                <w:i/>
                <w:color w:val="FF0000"/>
                <w:sz w:val="24"/>
                <w:szCs w:val="24"/>
                <w:lang w:eastAsia="zh-HK"/>
              </w:rPr>
              <w:t>很低</w:t>
            </w:r>
            <w:r w:rsidRPr="00381233">
              <w:rPr>
                <w:rFonts w:asciiTheme="minorEastAsia" w:hAnsiTheme="minorEastAsia" w:cs="新細明體" w:hint="eastAsia"/>
                <w:i/>
                <w:color w:val="FF0000"/>
                <w:sz w:val="24"/>
                <w:szCs w:val="24"/>
              </w:rPr>
              <w:t>（接近零）</w:t>
            </w:r>
            <w:r w:rsidRPr="00381233">
              <w:rPr>
                <w:rFonts w:asciiTheme="minorEastAsia" w:hAnsiTheme="minorEastAsia" w:cs="新細明體" w:hint="eastAsia"/>
                <w:i/>
                <w:color w:val="FF0000"/>
                <w:sz w:val="24"/>
                <w:szCs w:val="24"/>
                <w:lang w:eastAsia="zh-HK"/>
              </w:rPr>
              <w:t>的水平</w:t>
            </w:r>
            <w:r w:rsidRPr="00381233">
              <w:rPr>
                <w:rFonts w:asciiTheme="minorEastAsia" w:hAnsiTheme="minorEastAsia" w:cs="新細明體" w:hint="eastAsia"/>
                <w:i/>
                <w:color w:val="FF0000"/>
                <w:sz w:val="24"/>
                <w:szCs w:val="24"/>
              </w:rPr>
              <w:t>。</w:t>
            </w:r>
          </w:p>
        </w:tc>
      </w:tr>
      <w:tr w:rsidR="00381233" w14:paraId="7189D37A" w14:textId="77777777" w:rsidTr="00381233">
        <w:tc>
          <w:tcPr>
            <w:tcW w:w="8296" w:type="dxa"/>
          </w:tcPr>
          <w:p w14:paraId="264CF619" w14:textId="77777777" w:rsidR="00381233" w:rsidRDefault="00381233" w:rsidP="00381233">
            <w:pPr>
              <w:pStyle w:val="a6"/>
              <w:snapToGrid w:val="0"/>
              <w:spacing w:after="0" w:line="360" w:lineRule="auto"/>
              <w:ind w:left="0"/>
              <w:contextualSpacing w:val="0"/>
              <w:jc w:val="both"/>
              <w:rPr>
                <w:rFonts w:asciiTheme="minorEastAsia" w:hAnsiTheme="minorEastAsia" w:cs="新細明體"/>
                <w:color w:val="000000"/>
                <w:sz w:val="24"/>
                <w:szCs w:val="24"/>
              </w:rPr>
            </w:pPr>
          </w:p>
        </w:tc>
      </w:tr>
    </w:tbl>
    <w:p w14:paraId="2563D89C" w14:textId="77777777" w:rsidR="00381233" w:rsidRPr="00381233" w:rsidRDefault="00381233" w:rsidP="00381233">
      <w:pPr>
        <w:pStyle w:val="a6"/>
        <w:spacing w:after="0" w:line="276" w:lineRule="auto"/>
        <w:ind w:left="482"/>
        <w:jc w:val="both"/>
        <w:rPr>
          <w:rFonts w:asciiTheme="minorEastAsia" w:hAnsiTheme="minorEastAsia" w:cs="新細明體"/>
          <w:color w:val="000000"/>
          <w:sz w:val="24"/>
          <w:szCs w:val="24"/>
        </w:rPr>
      </w:pPr>
    </w:p>
    <w:p w14:paraId="593B07E8" w14:textId="34F09740" w:rsidR="00513C5E" w:rsidRDefault="00513C5E" w:rsidP="00513C5E">
      <w:pPr>
        <w:pStyle w:val="a6"/>
        <w:numPr>
          <w:ilvl w:val="0"/>
          <w:numId w:val="34"/>
        </w:numPr>
        <w:spacing w:after="0" w:line="276" w:lineRule="auto"/>
        <w:ind w:left="482" w:hanging="482"/>
        <w:jc w:val="both"/>
        <w:rPr>
          <w:rFonts w:asciiTheme="minorEastAsia" w:hAnsiTheme="minorEastAsia" w:cs="新細明體"/>
          <w:color w:val="000000"/>
          <w:sz w:val="24"/>
          <w:szCs w:val="24"/>
        </w:rPr>
      </w:pPr>
      <w:r w:rsidRPr="00381233">
        <w:rPr>
          <w:rFonts w:asciiTheme="minorEastAsia" w:hAnsiTheme="minorEastAsia" w:cs="新細明體" w:hint="eastAsia"/>
          <w:color w:val="000000"/>
          <w:sz w:val="24"/>
          <w:szCs w:val="24"/>
        </w:rPr>
        <w:t>根據資料</w:t>
      </w:r>
      <w:r w:rsidRPr="00381233">
        <w:rPr>
          <w:rFonts w:asciiTheme="minorEastAsia" w:hAnsiTheme="minorEastAsia" w:cs="新細明體" w:hint="eastAsia"/>
          <w:color w:val="000000"/>
          <w:sz w:val="24"/>
          <w:szCs w:val="24"/>
          <w:lang w:eastAsia="zh-HK"/>
        </w:rPr>
        <w:t>一</w:t>
      </w:r>
      <w:r w:rsidRPr="00381233">
        <w:rPr>
          <w:rFonts w:asciiTheme="minorEastAsia" w:hAnsiTheme="minorEastAsia" w:cs="新細明體" w:hint="eastAsia"/>
          <w:color w:val="000000"/>
          <w:sz w:val="24"/>
          <w:szCs w:val="24"/>
        </w:rPr>
        <w:t>和</w:t>
      </w:r>
      <w:r w:rsidRPr="00381233">
        <w:rPr>
          <w:rFonts w:asciiTheme="minorEastAsia" w:hAnsiTheme="minorEastAsia" w:cs="新細明體" w:hint="eastAsia"/>
          <w:color w:val="000000"/>
          <w:sz w:val="24"/>
          <w:szCs w:val="24"/>
          <w:lang w:eastAsia="zh-HK"/>
        </w:rPr>
        <w:t>二，</w:t>
      </w:r>
      <w:r w:rsidRPr="00381233">
        <w:rPr>
          <w:rFonts w:asciiTheme="minorEastAsia" w:hAnsiTheme="minorEastAsia" w:cs="新細明體" w:hint="eastAsia"/>
          <w:color w:val="000000"/>
          <w:sz w:val="24"/>
          <w:szCs w:val="24"/>
        </w:rPr>
        <w:t>試指出香港產業結構的特點</w:t>
      </w:r>
      <w:r w:rsidRPr="00381233">
        <w:rPr>
          <w:rFonts w:asciiTheme="minorEastAsia" w:hAnsiTheme="minorEastAsia" w:cs="新細明體" w:hint="eastAsia"/>
          <w:color w:val="000000"/>
          <w:sz w:val="24"/>
          <w:szCs w:val="24"/>
          <w:lang w:eastAsia="zh-HK"/>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381233" w14:paraId="56748296" w14:textId="77777777" w:rsidTr="006E29A6">
        <w:tc>
          <w:tcPr>
            <w:tcW w:w="8296" w:type="dxa"/>
          </w:tcPr>
          <w:p w14:paraId="4CF7B8AC" w14:textId="62101F52" w:rsidR="00381233" w:rsidRPr="00381233" w:rsidRDefault="00381233" w:rsidP="006E29A6">
            <w:pPr>
              <w:pStyle w:val="a6"/>
              <w:snapToGrid w:val="0"/>
              <w:spacing w:after="0" w:line="360" w:lineRule="auto"/>
              <w:ind w:left="0"/>
              <w:contextualSpacing w:val="0"/>
              <w:jc w:val="both"/>
              <w:rPr>
                <w:rFonts w:asciiTheme="minorEastAsia" w:hAnsiTheme="minorEastAsia" w:cs="新細明體"/>
                <w:color w:val="000000"/>
                <w:sz w:val="24"/>
                <w:szCs w:val="24"/>
              </w:rPr>
            </w:pPr>
            <w:r w:rsidRPr="00381233">
              <w:rPr>
                <w:rFonts w:asciiTheme="minorEastAsia" w:hAnsiTheme="minorEastAsia" w:cs="新細明體" w:hint="eastAsia"/>
                <w:i/>
                <w:color w:val="FF0000"/>
                <w:sz w:val="24"/>
                <w:szCs w:val="24"/>
              </w:rPr>
              <w:t>根據資料</w:t>
            </w:r>
            <w:r w:rsidRPr="00381233">
              <w:rPr>
                <w:rFonts w:asciiTheme="minorEastAsia" w:hAnsiTheme="minorEastAsia" w:cs="新細明體" w:hint="eastAsia"/>
                <w:i/>
                <w:color w:val="FF0000"/>
                <w:sz w:val="24"/>
                <w:szCs w:val="24"/>
                <w:lang w:eastAsia="zh-HK"/>
              </w:rPr>
              <w:t>一</w:t>
            </w:r>
            <w:r w:rsidRPr="00381233">
              <w:rPr>
                <w:rFonts w:asciiTheme="minorEastAsia" w:hAnsiTheme="minorEastAsia" w:cs="新細明體" w:hint="eastAsia"/>
                <w:i/>
                <w:color w:val="FF0000"/>
                <w:sz w:val="24"/>
                <w:szCs w:val="24"/>
              </w:rPr>
              <w:t>和</w:t>
            </w:r>
            <w:r w:rsidRPr="00381233">
              <w:rPr>
                <w:rFonts w:asciiTheme="minorEastAsia" w:hAnsiTheme="minorEastAsia" w:cs="新細明體" w:hint="eastAsia"/>
                <w:i/>
                <w:color w:val="FF0000"/>
                <w:sz w:val="24"/>
                <w:szCs w:val="24"/>
                <w:lang w:eastAsia="zh-HK"/>
              </w:rPr>
              <w:t>二</w:t>
            </w:r>
            <w:r w:rsidRPr="00381233">
              <w:rPr>
                <w:rFonts w:asciiTheme="minorEastAsia" w:hAnsiTheme="minorEastAsia" w:cs="新細明體" w:hint="eastAsia"/>
                <w:i/>
                <w:color w:val="FF0000"/>
                <w:sz w:val="24"/>
                <w:szCs w:val="24"/>
              </w:rPr>
              <w:t>，第三產業對</w:t>
            </w:r>
            <w:r w:rsidRPr="00381233">
              <w:rPr>
                <w:rFonts w:asciiTheme="minorEastAsia" w:hAnsiTheme="minorEastAsia" w:cs="新細明體" w:hint="eastAsia"/>
                <w:i/>
                <w:color w:val="FF0000"/>
                <w:sz w:val="24"/>
                <w:szCs w:val="24"/>
                <w:lang w:eastAsia="zh-HK"/>
              </w:rPr>
              <w:t>香港的</w:t>
            </w:r>
            <w:r w:rsidRPr="00381233">
              <w:rPr>
                <w:rFonts w:asciiTheme="minorEastAsia" w:hAnsiTheme="minorEastAsia" w:cs="新細明體" w:hint="eastAsia"/>
                <w:i/>
                <w:color w:val="FF0000"/>
                <w:sz w:val="24"/>
                <w:szCs w:val="24"/>
              </w:rPr>
              <w:t>就業和</w:t>
            </w:r>
            <w:r w:rsidRPr="00381233">
              <w:rPr>
                <w:rFonts w:asciiTheme="minorEastAsia" w:hAnsiTheme="minorEastAsia" w:cs="新細明體" w:hint="eastAsia"/>
                <w:i/>
                <w:color w:val="FF0000"/>
                <w:sz w:val="24"/>
                <w:szCs w:val="24"/>
                <w:lang w:eastAsia="zh-HK"/>
              </w:rPr>
              <w:t>本地</w:t>
            </w:r>
            <w:r w:rsidRPr="00381233">
              <w:rPr>
                <w:rFonts w:asciiTheme="minorEastAsia" w:hAnsiTheme="minorEastAsia" w:cs="新細明體" w:hint="eastAsia"/>
                <w:i/>
                <w:color w:val="FF0000"/>
                <w:sz w:val="24"/>
                <w:szCs w:val="24"/>
              </w:rPr>
              <w:t>生產總值的貢獻都佔</w:t>
            </w:r>
          </w:p>
        </w:tc>
      </w:tr>
      <w:tr w:rsidR="00381233" w14:paraId="1CB7F811" w14:textId="77777777" w:rsidTr="006E29A6">
        <w:tc>
          <w:tcPr>
            <w:tcW w:w="8296" w:type="dxa"/>
          </w:tcPr>
          <w:p w14:paraId="4EC2A81B" w14:textId="4541333D" w:rsidR="00381233" w:rsidRPr="00381233" w:rsidRDefault="00381233" w:rsidP="006E29A6">
            <w:pPr>
              <w:pStyle w:val="a6"/>
              <w:snapToGrid w:val="0"/>
              <w:spacing w:after="0" w:line="360" w:lineRule="auto"/>
              <w:ind w:left="0"/>
              <w:contextualSpacing w:val="0"/>
              <w:jc w:val="both"/>
              <w:rPr>
                <w:rFonts w:asciiTheme="minorEastAsia" w:hAnsiTheme="minorEastAsia" w:cs="新細明體"/>
                <w:color w:val="000000"/>
                <w:sz w:val="24"/>
                <w:szCs w:val="24"/>
              </w:rPr>
            </w:pPr>
            <w:r w:rsidRPr="00381233">
              <w:rPr>
                <w:rFonts w:asciiTheme="minorEastAsia" w:hAnsiTheme="minorEastAsia" w:cs="新細明體" w:hint="eastAsia"/>
                <w:i/>
                <w:color w:val="FF0000"/>
                <w:sz w:val="24"/>
                <w:szCs w:val="24"/>
              </w:rPr>
              <w:t>整體</w:t>
            </w:r>
            <w:r w:rsidRPr="00381233">
              <w:rPr>
                <w:rFonts w:asciiTheme="minorEastAsia" w:hAnsiTheme="minorEastAsia" w:cs="新細明體" w:hint="eastAsia"/>
                <w:i/>
                <w:color w:val="FF0000"/>
                <w:sz w:val="24"/>
                <w:szCs w:val="24"/>
                <w:lang w:eastAsia="zh-HK"/>
              </w:rPr>
              <w:t>八</w:t>
            </w:r>
            <w:r w:rsidRPr="00381233">
              <w:rPr>
                <w:rFonts w:asciiTheme="minorEastAsia" w:hAnsiTheme="minorEastAsia" w:cs="新細明體" w:hint="eastAsia"/>
                <w:i/>
                <w:color w:val="FF0000"/>
                <w:sz w:val="24"/>
                <w:szCs w:val="24"/>
              </w:rPr>
              <w:t>成</w:t>
            </w:r>
            <w:r w:rsidRPr="00381233">
              <w:rPr>
                <w:rFonts w:asciiTheme="minorEastAsia" w:hAnsiTheme="minorEastAsia" w:cs="新細明體" w:hint="eastAsia"/>
                <w:i/>
                <w:color w:val="FF0000"/>
                <w:sz w:val="24"/>
                <w:szCs w:val="24"/>
                <w:lang w:eastAsia="zh-HK"/>
              </w:rPr>
              <w:t>或以上</w:t>
            </w:r>
            <w:r w:rsidRPr="00381233">
              <w:rPr>
                <w:rFonts w:asciiTheme="minorEastAsia" w:hAnsiTheme="minorEastAsia" w:cs="新細明體" w:hint="eastAsia"/>
                <w:i/>
                <w:color w:val="FF0000"/>
                <w:sz w:val="24"/>
                <w:szCs w:val="24"/>
              </w:rPr>
              <w:t>，最近期數據更顯示其</w:t>
            </w:r>
            <w:r w:rsidRPr="00381233">
              <w:rPr>
                <w:rFonts w:asciiTheme="minorEastAsia" w:hAnsiTheme="minorEastAsia" w:cs="新細明體" w:hint="eastAsia"/>
                <w:i/>
                <w:color w:val="FF0000"/>
                <w:sz w:val="24"/>
                <w:szCs w:val="24"/>
                <w:lang w:eastAsia="zh-HK"/>
              </w:rPr>
              <w:t>對</w:t>
            </w:r>
            <w:r w:rsidRPr="00381233">
              <w:rPr>
                <w:rFonts w:asciiTheme="minorEastAsia" w:hAnsiTheme="minorEastAsia" w:cs="新細明體" w:hint="eastAsia"/>
                <w:i/>
                <w:color w:val="FF0000"/>
                <w:sz w:val="24"/>
                <w:szCs w:val="24"/>
              </w:rPr>
              <w:t>就業及本地生產總值</w:t>
            </w:r>
            <w:r w:rsidRPr="00381233">
              <w:rPr>
                <w:rFonts w:asciiTheme="minorEastAsia" w:hAnsiTheme="minorEastAsia" w:cs="新細明體" w:hint="eastAsia"/>
                <w:i/>
                <w:color w:val="FF0000"/>
                <w:sz w:val="24"/>
                <w:szCs w:val="24"/>
                <w:lang w:eastAsia="zh-HK"/>
              </w:rPr>
              <w:t>的</w:t>
            </w:r>
            <w:r w:rsidRPr="00381233">
              <w:rPr>
                <w:rFonts w:asciiTheme="minorEastAsia" w:hAnsiTheme="minorEastAsia" w:cs="新細明體" w:hint="eastAsia"/>
                <w:i/>
                <w:color w:val="FF0000"/>
                <w:sz w:val="24"/>
                <w:szCs w:val="24"/>
              </w:rPr>
              <w:t>佔比</w:t>
            </w:r>
          </w:p>
        </w:tc>
      </w:tr>
      <w:tr w:rsidR="00381233" w14:paraId="19C73104" w14:textId="77777777" w:rsidTr="006E29A6">
        <w:tc>
          <w:tcPr>
            <w:tcW w:w="8296" w:type="dxa"/>
          </w:tcPr>
          <w:p w14:paraId="58B45900" w14:textId="4B379B5F" w:rsidR="00381233" w:rsidRDefault="00381233" w:rsidP="006E29A6">
            <w:pPr>
              <w:pStyle w:val="a6"/>
              <w:snapToGrid w:val="0"/>
              <w:spacing w:after="0" w:line="360" w:lineRule="auto"/>
              <w:ind w:left="0"/>
              <w:contextualSpacing w:val="0"/>
              <w:jc w:val="both"/>
              <w:rPr>
                <w:rFonts w:asciiTheme="minorEastAsia" w:hAnsiTheme="minorEastAsia" w:cs="新細明體"/>
                <w:color w:val="000000"/>
                <w:sz w:val="24"/>
                <w:szCs w:val="24"/>
              </w:rPr>
            </w:pPr>
            <w:r w:rsidRPr="00381233">
              <w:rPr>
                <w:rFonts w:asciiTheme="minorEastAsia" w:hAnsiTheme="minorEastAsia" w:cs="新細明體" w:hint="eastAsia"/>
                <w:i/>
                <w:color w:val="FF0000"/>
                <w:sz w:val="24"/>
                <w:szCs w:val="24"/>
              </w:rPr>
              <w:t>甚至接近或超過九成</w:t>
            </w:r>
            <w:r w:rsidRPr="00381233">
              <w:rPr>
                <w:rFonts w:asciiTheme="minorEastAsia" w:hAnsiTheme="minorEastAsia" w:cs="新細明體" w:hint="eastAsia"/>
                <w:i/>
                <w:color w:val="FF0000"/>
                <w:sz w:val="24"/>
                <w:szCs w:val="24"/>
                <w:lang w:eastAsia="zh-HK"/>
              </w:rPr>
              <w:t>；</w:t>
            </w:r>
            <w:r w:rsidRPr="00381233">
              <w:rPr>
                <w:rFonts w:asciiTheme="minorEastAsia" w:hAnsiTheme="minorEastAsia" w:cs="新細明體" w:hint="eastAsia"/>
                <w:i/>
                <w:color w:val="FF0000"/>
                <w:sz w:val="24"/>
                <w:szCs w:val="24"/>
              </w:rPr>
              <w:t>餘</w:t>
            </w:r>
            <w:r w:rsidRPr="00381233">
              <w:rPr>
                <w:rFonts w:asciiTheme="minorEastAsia" w:hAnsiTheme="minorEastAsia" w:cs="新細明體" w:hint="eastAsia"/>
                <w:i/>
                <w:color w:val="FF0000"/>
                <w:sz w:val="24"/>
                <w:szCs w:val="24"/>
                <w:lang w:eastAsia="zh-HK"/>
              </w:rPr>
              <w:t>下的份額</w:t>
            </w:r>
            <w:r w:rsidR="008C41CF">
              <w:rPr>
                <w:rFonts w:asciiTheme="minorEastAsia" w:hAnsiTheme="minorEastAsia" w:cs="新細明體" w:hint="eastAsia"/>
                <w:i/>
                <w:color w:val="FF0000"/>
                <w:sz w:val="24"/>
                <w:szCs w:val="24"/>
                <w:lang w:eastAsia="zh-HK"/>
              </w:rPr>
              <w:t>（</w:t>
            </w:r>
            <w:r w:rsidRPr="00381233">
              <w:rPr>
                <w:rFonts w:asciiTheme="minorEastAsia" w:hAnsiTheme="minorEastAsia" w:cs="新細明體" w:hint="eastAsia"/>
                <w:i/>
                <w:color w:val="FF0000"/>
                <w:sz w:val="24"/>
                <w:szCs w:val="24"/>
                <w:lang w:eastAsia="zh-HK"/>
              </w:rPr>
              <w:t>不論是就業人口還是本地生產總值</w:t>
            </w:r>
            <w:r w:rsidR="008C41CF">
              <w:rPr>
                <w:rFonts w:asciiTheme="minorEastAsia" w:hAnsiTheme="minorEastAsia" w:cs="新細明體" w:hint="eastAsia"/>
                <w:i/>
                <w:color w:val="FF0000"/>
                <w:sz w:val="24"/>
                <w:szCs w:val="24"/>
                <w:lang w:eastAsia="zh-HK"/>
              </w:rPr>
              <w:t>）</w:t>
            </w:r>
          </w:p>
        </w:tc>
      </w:tr>
      <w:tr w:rsidR="00381233" w14:paraId="44300D83" w14:textId="77777777" w:rsidTr="006E29A6">
        <w:tc>
          <w:tcPr>
            <w:tcW w:w="8296" w:type="dxa"/>
          </w:tcPr>
          <w:p w14:paraId="09B01C08" w14:textId="489450DA" w:rsidR="00381233" w:rsidRPr="00381233" w:rsidRDefault="00381233" w:rsidP="006E29A6">
            <w:pPr>
              <w:pStyle w:val="a6"/>
              <w:snapToGrid w:val="0"/>
              <w:spacing w:after="0" w:line="360" w:lineRule="auto"/>
              <w:ind w:left="0"/>
              <w:contextualSpacing w:val="0"/>
              <w:jc w:val="both"/>
              <w:rPr>
                <w:rFonts w:asciiTheme="minorEastAsia" w:hAnsiTheme="minorEastAsia" w:cs="新細明體"/>
                <w:color w:val="000000"/>
                <w:sz w:val="24"/>
                <w:szCs w:val="24"/>
              </w:rPr>
            </w:pPr>
            <w:r w:rsidRPr="00381233">
              <w:rPr>
                <w:rFonts w:asciiTheme="minorEastAsia" w:hAnsiTheme="minorEastAsia" w:cs="新細明體" w:hint="eastAsia"/>
                <w:i/>
                <w:color w:val="FF0000"/>
                <w:sz w:val="24"/>
                <w:szCs w:val="24"/>
              </w:rPr>
              <w:t>基本上都屬於第二產業。第一產業在香港產業</w:t>
            </w:r>
            <w:r w:rsidRPr="00381233">
              <w:rPr>
                <w:rFonts w:asciiTheme="minorEastAsia" w:hAnsiTheme="minorEastAsia" w:cs="新細明體" w:hint="eastAsia"/>
                <w:i/>
                <w:color w:val="FF0000"/>
                <w:sz w:val="24"/>
                <w:szCs w:val="24"/>
                <w:lang w:eastAsia="zh-HK"/>
              </w:rPr>
              <w:t>的佔比幾近於</w:t>
            </w:r>
            <w:r w:rsidRPr="00381233">
              <w:rPr>
                <w:rFonts w:asciiTheme="minorEastAsia" w:hAnsiTheme="minorEastAsia" w:cs="新細明體" w:hint="eastAsia"/>
                <w:i/>
                <w:color w:val="FF0000"/>
                <w:sz w:val="24"/>
                <w:szCs w:val="24"/>
              </w:rPr>
              <w:t>零。</w:t>
            </w:r>
          </w:p>
        </w:tc>
      </w:tr>
      <w:tr w:rsidR="00381233" w14:paraId="7E6272EC" w14:textId="77777777" w:rsidTr="006E29A6">
        <w:tc>
          <w:tcPr>
            <w:tcW w:w="8296" w:type="dxa"/>
          </w:tcPr>
          <w:p w14:paraId="028333AF" w14:textId="77777777" w:rsidR="00381233" w:rsidRDefault="00381233" w:rsidP="006E29A6">
            <w:pPr>
              <w:pStyle w:val="a6"/>
              <w:snapToGrid w:val="0"/>
              <w:spacing w:after="0" w:line="360" w:lineRule="auto"/>
              <w:ind w:left="0"/>
              <w:contextualSpacing w:val="0"/>
              <w:jc w:val="both"/>
              <w:rPr>
                <w:rFonts w:asciiTheme="minorEastAsia" w:hAnsiTheme="minorEastAsia" w:cs="新細明體"/>
                <w:color w:val="000000"/>
                <w:sz w:val="24"/>
                <w:szCs w:val="24"/>
              </w:rPr>
            </w:pPr>
          </w:p>
        </w:tc>
      </w:tr>
    </w:tbl>
    <w:p w14:paraId="0CE7365D" w14:textId="4AAD79B3" w:rsidR="00381233" w:rsidRPr="00381233" w:rsidRDefault="00381233" w:rsidP="00381233">
      <w:pPr>
        <w:spacing w:after="0" w:line="276" w:lineRule="auto"/>
        <w:jc w:val="both"/>
        <w:rPr>
          <w:rFonts w:asciiTheme="minorEastAsia" w:hAnsiTheme="minorEastAsia" w:cs="新細明體"/>
          <w:color w:val="000000"/>
          <w:sz w:val="24"/>
          <w:szCs w:val="24"/>
        </w:rPr>
      </w:pPr>
    </w:p>
    <w:p w14:paraId="35E59B11" w14:textId="77777777" w:rsidR="00513C5E" w:rsidRPr="00174BD8" w:rsidRDefault="00513C5E" w:rsidP="00513C5E">
      <w:pPr>
        <w:wordWrap w:val="0"/>
        <w:snapToGrid w:val="0"/>
        <w:rPr>
          <w:rFonts w:ascii="微軟正黑體" w:eastAsia="微軟正黑體" w:hAnsi="微軟正黑體" w:cs="Times New Roman"/>
          <w:b/>
          <w:color w:val="000000" w:themeColor="text1"/>
          <w:sz w:val="28"/>
          <w:szCs w:val="28"/>
          <w:lang w:eastAsia="zh-HK"/>
        </w:rPr>
      </w:pPr>
      <w:r w:rsidRPr="00174BD8">
        <w:rPr>
          <w:rFonts w:ascii="微軟正黑體" w:eastAsia="微軟正黑體" w:hAnsi="微軟正黑體" w:cs="Times New Roman" w:hint="eastAsia"/>
          <w:b/>
          <w:color w:val="000000" w:themeColor="text1"/>
          <w:sz w:val="28"/>
          <w:szCs w:val="28"/>
          <w:lang w:eastAsia="zh-HK"/>
        </w:rPr>
        <w:t>網上學習</w:t>
      </w:r>
    </w:p>
    <w:p w14:paraId="447AAAD3" w14:textId="77777777" w:rsidR="00513C5E" w:rsidRDefault="00513C5E" w:rsidP="00513C5E">
      <w:pPr>
        <w:wordWrap w:val="0"/>
        <w:snapToGrid w:val="0"/>
        <w:rPr>
          <w:rFonts w:ascii="微軟正黑體" w:eastAsia="微軟正黑體" w:hAnsi="微軟正黑體" w:cs="Times New Roman"/>
          <w:b/>
          <w:color w:val="000000" w:themeColor="text1"/>
          <w:szCs w:val="24"/>
          <w:lang w:eastAsia="zh-HK"/>
        </w:rPr>
      </w:pPr>
      <w:r w:rsidRPr="00174BD8">
        <w:rPr>
          <w:rFonts w:ascii="微軟正黑體" w:eastAsia="微軟正黑體" w:hAnsi="微軟正黑體" w:cs="Times New Roman" w:hint="eastAsia"/>
          <w:b/>
          <w:color w:val="000000" w:themeColor="text1"/>
          <w:szCs w:val="24"/>
          <w:lang w:eastAsia="zh-HK"/>
        </w:rPr>
        <w:t>生產的類別</w:t>
      </w:r>
    </w:p>
    <w:p w14:paraId="30F83DB7" w14:textId="77777777" w:rsidR="00513C5E" w:rsidRDefault="00513C5E" w:rsidP="00513C5E">
      <w:pPr>
        <w:wordWrap w:val="0"/>
        <w:snapToGrid w:val="0"/>
        <w:rPr>
          <w:rFonts w:ascii="微軟正黑體" w:eastAsia="微軟正黑體" w:hAnsi="微軟正黑體" w:cs="Times New Roman"/>
          <w:b/>
          <w:color w:val="000000" w:themeColor="text1"/>
          <w:szCs w:val="24"/>
          <w:lang w:eastAsia="zh-HK"/>
        </w:rPr>
      </w:pPr>
      <w:r>
        <w:rPr>
          <w:rFonts w:eastAsia="DengXian"/>
          <w:noProof/>
          <w:color w:val="231F20"/>
          <w:lang w:eastAsia="zh-CN"/>
        </w:rPr>
        <mc:AlternateContent>
          <mc:Choice Requires="wps">
            <w:drawing>
              <wp:anchor distT="0" distB="0" distL="114300" distR="114300" simplePos="0" relativeHeight="251900928" behindDoc="0" locked="0" layoutInCell="1" allowOverlap="1" wp14:anchorId="00FEC74F" wp14:editId="4930E0DD">
                <wp:simplePos x="0" y="0"/>
                <wp:positionH relativeFrom="margin">
                  <wp:align>left</wp:align>
                </wp:positionH>
                <wp:positionV relativeFrom="paragraph">
                  <wp:posOffset>1815465</wp:posOffset>
                </wp:positionV>
                <wp:extent cx="5118735" cy="1435100"/>
                <wp:effectExtent l="19050" t="19050" r="24765" b="12700"/>
                <wp:wrapSquare wrapText="bothSides"/>
                <wp:docPr id="456" name="圓角矩形 1073"/>
                <wp:cNvGraphicFramePr/>
                <a:graphic xmlns:a="http://schemas.openxmlformats.org/drawingml/2006/main">
                  <a:graphicData uri="http://schemas.microsoft.com/office/word/2010/wordprocessingShape">
                    <wps:wsp>
                      <wps:cNvSpPr/>
                      <wps:spPr>
                        <a:xfrm>
                          <a:off x="0" y="0"/>
                          <a:ext cx="5118735" cy="1435100"/>
                        </a:xfrm>
                        <a:prstGeom prst="roundRect">
                          <a:avLst/>
                        </a:prstGeom>
                        <a:solidFill>
                          <a:sysClr val="window" lastClr="FFFFFF"/>
                        </a:solidFill>
                        <a:ln w="28575" cap="flat" cmpd="sng" algn="ctr">
                          <a:solidFill>
                            <a:srgbClr val="4472C4"/>
                          </a:solidFill>
                          <a:prstDash val="solid"/>
                          <a:miter lim="800000"/>
                        </a:ln>
                        <a:effectLst/>
                      </wps:spPr>
                      <wps:txbx>
                        <w:txbxContent>
                          <w:p w14:paraId="629DF12D" w14:textId="2F81A2F6" w:rsidR="00C105AA" w:rsidRPr="00CB353C" w:rsidRDefault="00C105AA" w:rsidP="006F7558">
                            <w:pPr>
                              <w:snapToGrid w:val="0"/>
                              <w:spacing w:after="0"/>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6B6506BF" wp14:editId="1DC0AD86">
                                  <wp:extent cx="856800" cy="698909"/>
                                  <wp:effectExtent l="0" t="0" r="635" b="6350"/>
                                  <wp:docPr id="457" name="圖片 45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174BD8">
                              <w:rPr>
                                <w:rFonts w:ascii="微軟正黑體" w:eastAsia="微軟正黑體" w:hAnsi="微軟正黑體" w:hint="eastAsia"/>
                                <w:szCs w:val="24"/>
                                <w:lang w:eastAsia="zh-HK"/>
                              </w:rPr>
                              <w:t>生產的類別</w:t>
                            </w:r>
                          </w:p>
                          <w:p w14:paraId="603A3FC9" w14:textId="77777777" w:rsidR="00C105AA" w:rsidRDefault="00C105AA" w:rsidP="006F7558">
                            <w:pPr>
                              <w:snapToGrid w:val="0"/>
                              <w:spacing w:after="0" w:line="240" w:lineRule="auto"/>
                              <w:ind w:leftChars="88" w:left="194"/>
                              <w:rPr>
                                <w:rFonts w:ascii="Times New Roman" w:hAnsi="Times New Roman" w:cs="Times New Roman"/>
                              </w:rPr>
                            </w:pPr>
                            <w:r w:rsidRPr="00174BD8">
                              <w:t>https://www.youtube.com/watch?v=OeY5cUEQBVc&amp;list=PLbWPedpifz7_1rd-AyIw6iRaxUztu6el0&amp;index=14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EC74F" id="_x0000_s1053" style="position:absolute;margin-left:0;margin-top:142.95pt;width:403.05pt;height:113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" fillcolor="window" strokecolor="#4472c4" strokeweight="2.25pt">
                <v:stroke joinstyle="miter"/>
                <v:textbox>
                  <w:txbxContent>
                    <w:p w14:paraId="629DF12D" w14:textId="2F81A2F6" w:rsidR="00C105AA" w:rsidRPr="00CB353C" w:rsidRDefault="00C105AA" w:rsidP="006F7558">
                      <w:pPr>
                        <w:snapToGrid w:val="0"/>
                        <w:spacing w:after="0"/>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6B6506BF" wp14:editId="1DC0AD86">
                            <wp:extent cx="856800" cy="698909"/>
                            <wp:effectExtent l="0" t="0" r="635" b="6350"/>
                            <wp:docPr id="457" name="圖片 45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174BD8">
                        <w:rPr>
                          <w:rFonts w:ascii="微軟正黑體" w:eastAsia="微軟正黑體" w:hAnsi="微軟正黑體" w:hint="eastAsia"/>
                          <w:szCs w:val="24"/>
                          <w:lang w:eastAsia="zh-HK"/>
                        </w:rPr>
                        <w:t>生產的類別</w:t>
                      </w:r>
                    </w:p>
                    <w:p w14:paraId="603A3FC9" w14:textId="77777777" w:rsidR="00C105AA" w:rsidRDefault="00C105AA" w:rsidP="006F7558">
                      <w:pPr>
                        <w:snapToGrid w:val="0"/>
                        <w:spacing w:after="0" w:line="240" w:lineRule="auto"/>
                        <w:ind w:leftChars="88" w:left="194"/>
                        <w:rPr>
                          <w:rFonts w:ascii="Times New Roman" w:hAnsi="Times New Roman" w:cs="Times New Roman"/>
                        </w:rPr>
                      </w:pPr>
                      <w:r w:rsidRPr="00174BD8">
                        <w:t>https://www.youtube.com/watch?v=OeY5cUEQBVc&amp;list=PLbWPedpifz7_1rd-AyIw6iRaxUztu6el0&amp;index=14</w:t>
                      </w:r>
                    </w:p>
                  </w:txbxContent>
                </v:textbox>
                <w10:wrap type="square" anchorx="margin"/>
              </v:roundrect>
            </w:pict>
          </mc:Fallback>
        </mc:AlternateContent>
      </w:r>
      <w:r w:rsidRPr="00174BD8">
        <w:rPr>
          <w:rFonts w:ascii="微軟正黑體" w:eastAsia="微軟正黑體" w:hAnsi="微軟正黑體" w:cs="Times New Roman"/>
          <w:b/>
          <w:noProof/>
          <w:color w:val="000000" w:themeColor="text1"/>
          <w:szCs w:val="24"/>
          <w:lang w:eastAsia="zh-CN"/>
        </w:rPr>
        <w:drawing>
          <wp:inline distT="0" distB="0" distL="0" distR="0" wp14:anchorId="732F5CD8" wp14:editId="7B09B89C">
            <wp:extent cx="2844800" cy="1607112"/>
            <wp:effectExtent l="0" t="0" r="0" b="0"/>
            <wp:docPr id="175673357" name="圖片 1756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54953" cy="1612848"/>
                    </a:xfrm>
                    <a:prstGeom prst="rect">
                      <a:avLst/>
                    </a:prstGeom>
                  </pic:spPr>
                </pic:pic>
              </a:graphicData>
            </a:graphic>
          </wp:inline>
        </w:drawing>
      </w:r>
    </w:p>
    <w:p w14:paraId="386A1518" w14:textId="77777777" w:rsidR="008C41CF" w:rsidRPr="008C41CF" w:rsidRDefault="008C41CF">
      <w:pPr>
        <w:spacing w:after="0" w:line="240" w:lineRule="auto"/>
        <w:rPr>
          <w:rFonts w:ascii="新細明體" w:eastAsia="新細明體" w:hAnsi="新細明體"/>
          <w:b/>
          <w:noProof/>
          <w:sz w:val="24"/>
          <w:szCs w:val="24"/>
        </w:rPr>
      </w:pPr>
      <w:r w:rsidRPr="008C41CF">
        <w:rPr>
          <w:rFonts w:ascii="新細明體" w:eastAsia="新細明體" w:hAnsi="新細明體"/>
          <w:b/>
          <w:noProof/>
          <w:sz w:val="24"/>
          <w:szCs w:val="24"/>
        </w:rPr>
        <w:br w:type="page"/>
      </w:r>
    </w:p>
    <w:p w14:paraId="7B2B62AA" w14:textId="17984DF0" w:rsidR="00F92E5F" w:rsidRDefault="00AC39E2" w:rsidP="00F92E5F">
      <w:pPr>
        <w:spacing w:after="0" w:line="240" w:lineRule="auto"/>
        <w:jc w:val="center"/>
        <w:rPr>
          <w:rFonts w:ascii="Times New Roman" w:eastAsia="新細明體" w:hAnsi="Times New Roman" w:cs="Times New Roman"/>
          <w:b/>
          <w:noProof/>
          <w:sz w:val="24"/>
          <w:szCs w:val="24"/>
        </w:rPr>
      </w:pPr>
      <w:r w:rsidRPr="00AC39E2">
        <w:rPr>
          <w:rFonts w:ascii="Times New Roman" w:eastAsia="新細明體" w:hAnsi="Times New Roman" w:cs="Times New Roman" w:hint="eastAsia"/>
          <w:b/>
          <w:noProof/>
          <w:sz w:val="24"/>
          <w:szCs w:val="24"/>
        </w:rPr>
        <w:lastRenderedPageBreak/>
        <w:t>單元</w:t>
      </w:r>
      <w:r w:rsidRPr="00AC39E2">
        <w:rPr>
          <w:rFonts w:ascii="Times New Roman" w:eastAsia="新細明體" w:hAnsi="Times New Roman" w:cs="Times New Roman" w:hint="eastAsia"/>
          <w:b/>
          <w:noProof/>
          <w:sz w:val="24"/>
          <w:szCs w:val="24"/>
        </w:rPr>
        <w:t>2.4</w:t>
      </w:r>
      <w:r w:rsidR="00F92E5F">
        <w:rPr>
          <w:rFonts w:ascii="Times New Roman" w:eastAsia="新細明體" w:hAnsi="Times New Roman" w:cs="Times New Roman"/>
          <w:b/>
          <w:noProof/>
          <w:sz w:val="24"/>
          <w:szCs w:val="24"/>
        </w:rPr>
        <w:t xml:space="preserve"> </w:t>
      </w:r>
      <w:r w:rsidR="00F92E5F" w:rsidRPr="00F92E5F">
        <w:rPr>
          <w:rFonts w:ascii="Times New Roman" w:eastAsia="新細明體" w:hAnsi="Times New Roman" w:cs="Times New Roman" w:hint="eastAsia"/>
          <w:b/>
          <w:noProof/>
          <w:sz w:val="24"/>
          <w:szCs w:val="24"/>
        </w:rPr>
        <w:t>香港的經濟表現及人力資源</w:t>
      </w:r>
    </w:p>
    <w:p w14:paraId="5B97F790" w14:textId="7AD5E7D2" w:rsidR="00644B10" w:rsidRPr="006C499D" w:rsidRDefault="00AC39E2" w:rsidP="00F92E5F">
      <w:pPr>
        <w:spacing w:after="0" w:line="240" w:lineRule="auto"/>
        <w:jc w:val="center"/>
        <w:rPr>
          <w:rFonts w:asciiTheme="minorEastAsia" w:hAnsiTheme="minorEastAsia"/>
          <w:b/>
          <w:color w:val="000000" w:themeColor="text1"/>
          <w:sz w:val="24"/>
          <w:szCs w:val="24"/>
          <w:lang w:eastAsia="zh-HK"/>
        </w:rPr>
      </w:pPr>
      <w:r w:rsidRPr="00AC39E2">
        <w:rPr>
          <w:rFonts w:ascii="Times New Roman" w:eastAsia="新細明體" w:hAnsi="Times New Roman" w:cs="Times New Roman" w:hint="eastAsia"/>
          <w:b/>
          <w:noProof/>
          <w:sz w:val="24"/>
          <w:szCs w:val="24"/>
        </w:rPr>
        <w:t>第一部分</w:t>
      </w:r>
      <w:r w:rsidR="00644B10" w:rsidRPr="006C499D">
        <w:rPr>
          <w:rFonts w:ascii="新細明體" w:eastAsia="新細明體" w:hAnsi="新細明體" w:hint="eastAsia"/>
          <w:b/>
          <w:noProof/>
          <w:sz w:val="24"/>
          <w:szCs w:val="24"/>
        </w:rPr>
        <w:t>：</w:t>
      </w:r>
      <w:r w:rsidR="00644B10" w:rsidRPr="005E080B">
        <w:rPr>
          <w:rFonts w:asciiTheme="minorEastAsia" w:hAnsiTheme="minorEastAsia" w:hint="eastAsia"/>
          <w:b/>
          <w:color w:val="000000" w:themeColor="text1"/>
          <w:sz w:val="24"/>
          <w:szCs w:val="24"/>
          <w:lang w:eastAsia="zh-HK"/>
        </w:rPr>
        <w:t>香港的經濟表現</w:t>
      </w:r>
    </w:p>
    <w:p w14:paraId="7001307E" w14:textId="720D1DDA" w:rsidR="00644B10" w:rsidRPr="006C499D" w:rsidRDefault="00644B10" w:rsidP="00644B10">
      <w:pPr>
        <w:snapToGrid w:val="0"/>
        <w:spacing w:after="0"/>
        <w:jc w:val="center"/>
        <w:rPr>
          <w:rFonts w:ascii="新細明體" w:eastAsia="新細明體" w:hAnsi="新細明體"/>
          <w:b/>
          <w:noProof/>
          <w:sz w:val="24"/>
          <w:szCs w:val="24"/>
        </w:rPr>
      </w:pPr>
      <w:r w:rsidRPr="006C499D">
        <w:rPr>
          <w:rFonts w:ascii="新細明體" w:eastAsia="新細明體" w:hAnsi="新細明體" w:hint="eastAsia"/>
          <w:b/>
          <w:noProof/>
          <w:sz w:val="24"/>
          <w:szCs w:val="24"/>
        </w:rPr>
        <w:t>（</w:t>
      </w:r>
      <w:r w:rsidRPr="006C499D">
        <w:rPr>
          <w:rFonts w:ascii="新細明體" w:eastAsia="新細明體" w:hAnsi="新細明體" w:hint="eastAsia"/>
          <w:b/>
          <w:noProof/>
          <w:sz w:val="24"/>
          <w:szCs w:val="24"/>
          <w:lang w:eastAsia="zh-HK"/>
        </w:rPr>
        <w:t>第</w:t>
      </w:r>
      <w:r w:rsidR="00222A40">
        <w:rPr>
          <w:rFonts w:ascii="新細明體" w:eastAsia="新細明體" w:hAnsi="新細明體" w:hint="eastAsia"/>
          <w:b/>
          <w:noProof/>
          <w:sz w:val="24"/>
          <w:szCs w:val="24"/>
          <w:lang w:eastAsia="zh-HK"/>
        </w:rPr>
        <w:t>六</w:t>
      </w:r>
      <w:r>
        <w:rPr>
          <w:rFonts w:ascii="新細明體" w:eastAsia="新細明體" w:hAnsi="新細明體" w:hint="eastAsia"/>
          <w:b/>
          <w:noProof/>
          <w:sz w:val="24"/>
          <w:szCs w:val="24"/>
          <w:lang w:eastAsia="zh-HK"/>
        </w:rPr>
        <w:t>至</w:t>
      </w:r>
      <w:r w:rsidR="00222A40">
        <w:rPr>
          <w:rFonts w:ascii="新細明體" w:eastAsia="新細明體" w:hAnsi="新細明體" w:hint="eastAsia"/>
          <w:b/>
          <w:noProof/>
          <w:sz w:val="24"/>
          <w:szCs w:val="24"/>
          <w:lang w:eastAsia="zh-HK"/>
        </w:rPr>
        <w:t>九</w:t>
      </w:r>
      <w:r w:rsidRPr="006C499D">
        <w:rPr>
          <w:rFonts w:ascii="新細明體" w:eastAsia="新細明體" w:hAnsi="新細明體" w:hint="eastAsia"/>
          <w:b/>
          <w:noProof/>
          <w:sz w:val="24"/>
          <w:szCs w:val="24"/>
          <w:lang w:eastAsia="zh-HK"/>
        </w:rPr>
        <w:t>課節</w:t>
      </w:r>
      <w:r w:rsidRPr="006C499D">
        <w:rPr>
          <w:rFonts w:ascii="新細明體" w:eastAsia="新細明體" w:hAnsi="新細明體" w:hint="eastAsia"/>
          <w:b/>
          <w:noProof/>
          <w:sz w:val="24"/>
          <w:szCs w:val="24"/>
        </w:rPr>
        <w:t>）</w:t>
      </w:r>
    </w:p>
    <w:p w14:paraId="09B2AED1" w14:textId="78AE422A" w:rsidR="00644B10" w:rsidRDefault="00644B10" w:rsidP="00644B10">
      <w:pPr>
        <w:snapToGrid w:val="0"/>
        <w:spacing w:after="0" w:line="240" w:lineRule="auto"/>
        <w:ind w:left="1560" w:hanging="1560"/>
        <w:jc w:val="center"/>
        <w:rPr>
          <w:rFonts w:ascii="微軟正黑體" w:eastAsia="微軟正黑體" w:hAnsi="微軟正黑體" w:cs="新細明體"/>
          <w:b/>
          <w:bCs/>
          <w:sz w:val="32"/>
          <w:szCs w:val="32"/>
          <w:lang w:eastAsia="zh-HK"/>
        </w:rPr>
      </w:pPr>
      <w:r w:rsidRPr="006C499D">
        <w:rPr>
          <w:rFonts w:ascii="新細明體" w:eastAsia="新細明體" w:hAnsi="新細明體" w:hint="eastAsia"/>
          <w:b/>
          <w:sz w:val="24"/>
          <w:szCs w:val="24"/>
          <w:lang w:eastAsia="zh-HK"/>
        </w:rPr>
        <w:t>學與教材料</w:t>
      </w:r>
    </w:p>
    <w:p w14:paraId="46FDDE5E" w14:textId="77777777" w:rsidR="008C41CF" w:rsidRDefault="008C41CF" w:rsidP="0065284B">
      <w:pPr>
        <w:snapToGrid w:val="0"/>
        <w:spacing w:after="0" w:line="240" w:lineRule="auto"/>
        <w:ind w:left="1560" w:right="-58" w:hanging="1560"/>
        <w:rPr>
          <w:rFonts w:ascii="微軟正黑體" w:eastAsia="微軟正黑體" w:hAnsi="微軟正黑體" w:cs="新細明體"/>
          <w:b/>
          <w:bCs/>
          <w:sz w:val="28"/>
          <w:szCs w:val="28"/>
          <w:lang w:eastAsia="zh-HK"/>
        </w:rPr>
      </w:pPr>
    </w:p>
    <w:p w14:paraId="506EF905" w14:textId="2F93750A" w:rsidR="00301116" w:rsidRPr="008C41CF" w:rsidRDefault="00B41865" w:rsidP="0065284B">
      <w:pPr>
        <w:snapToGrid w:val="0"/>
        <w:spacing w:after="0" w:line="240" w:lineRule="auto"/>
        <w:ind w:left="1560" w:right="-58" w:hanging="1560"/>
        <w:rPr>
          <w:rFonts w:ascii="微軟正黑體" w:eastAsia="微軟正黑體" w:hAnsi="微軟正黑體" w:cs="新細明體"/>
          <w:b/>
          <w:bCs/>
          <w:sz w:val="28"/>
          <w:szCs w:val="28"/>
        </w:rPr>
      </w:pPr>
      <w:r w:rsidRPr="008C41CF">
        <w:rPr>
          <w:rFonts w:ascii="微軟正黑體" w:eastAsia="微軟正黑體" w:hAnsi="微軟正黑體" w:cs="新細明體"/>
          <w:b/>
          <w:bCs/>
          <w:sz w:val="28"/>
          <w:szCs w:val="28"/>
          <w:lang w:eastAsia="zh-HK"/>
        </w:rPr>
        <w:t>工作紙</w:t>
      </w:r>
      <w:r w:rsidR="00222A40" w:rsidRPr="008C41CF">
        <w:rPr>
          <w:rFonts w:ascii="微軟正黑體" w:eastAsia="微軟正黑體" w:hAnsi="微軟正黑體" w:cs="新細明體" w:hint="eastAsia"/>
          <w:b/>
          <w:bCs/>
          <w:sz w:val="28"/>
          <w:szCs w:val="28"/>
          <w:lang w:eastAsia="zh-HK"/>
        </w:rPr>
        <w:t>三</w:t>
      </w:r>
      <w:r w:rsidR="00301116" w:rsidRPr="008C41CF">
        <w:rPr>
          <w:rFonts w:ascii="微軟正黑體" w:eastAsia="微軟正黑體" w:hAnsi="微軟正黑體" w:cs="新細明體"/>
          <w:b/>
          <w:bCs/>
          <w:sz w:val="28"/>
          <w:szCs w:val="28"/>
          <w:lang w:eastAsia="zh-HK"/>
        </w:rPr>
        <w:t>︰香港</w:t>
      </w:r>
      <w:r w:rsidR="002F72AB" w:rsidRPr="008C41CF">
        <w:rPr>
          <w:rFonts w:ascii="微軟正黑體" w:eastAsia="微軟正黑體" w:hAnsi="微軟正黑體" w:cs="新細明體" w:hint="eastAsia"/>
          <w:b/>
          <w:bCs/>
          <w:sz w:val="28"/>
          <w:szCs w:val="28"/>
          <w:lang w:eastAsia="zh-HK"/>
        </w:rPr>
        <w:t>的</w:t>
      </w:r>
      <w:r w:rsidR="00301116" w:rsidRPr="008C41CF">
        <w:rPr>
          <w:rFonts w:ascii="微軟正黑體" w:eastAsia="微軟正黑體" w:hAnsi="微軟正黑體" w:cs="新細明體"/>
          <w:b/>
          <w:bCs/>
          <w:sz w:val="28"/>
          <w:szCs w:val="28"/>
          <w:lang w:eastAsia="zh-HK"/>
        </w:rPr>
        <w:t>經濟</w:t>
      </w:r>
      <w:r w:rsidR="00301116" w:rsidRPr="008C41CF">
        <w:rPr>
          <w:rFonts w:ascii="微軟正黑體" w:eastAsia="微軟正黑體" w:hAnsi="微軟正黑體" w:cs="新細明體" w:hint="eastAsia"/>
          <w:b/>
          <w:bCs/>
          <w:sz w:val="28"/>
          <w:szCs w:val="28"/>
          <w:lang w:eastAsia="zh-HK"/>
        </w:rPr>
        <w:t>表現及</w:t>
      </w:r>
      <w:r w:rsidR="00E56B86" w:rsidRPr="008C41CF">
        <w:rPr>
          <w:rFonts w:ascii="微軟正黑體" w:eastAsia="微軟正黑體" w:hAnsi="微軟正黑體" w:cs="新細明體" w:hint="eastAsia"/>
          <w:b/>
          <w:bCs/>
          <w:sz w:val="28"/>
          <w:szCs w:val="28"/>
          <w:lang w:eastAsia="zh-HK"/>
        </w:rPr>
        <w:t>對經濟有重</w:t>
      </w:r>
      <w:r w:rsidR="00301116" w:rsidRPr="008C41CF">
        <w:rPr>
          <w:rFonts w:ascii="微軟正黑體" w:eastAsia="微軟正黑體" w:hAnsi="微軟正黑體" w:cs="新細明體" w:hint="eastAsia"/>
          <w:b/>
          <w:bCs/>
          <w:sz w:val="28"/>
          <w:szCs w:val="28"/>
          <w:lang w:eastAsia="zh-HK"/>
        </w:rPr>
        <w:t>大</w:t>
      </w:r>
      <w:r w:rsidR="00E56B86" w:rsidRPr="008C41CF">
        <w:rPr>
          <w:rFonts w:ascii="微軟正黑體" w:eastAsia="微軟正黑體" w:hAnsi="微軟正黑體" w:cs="新細明體" w:hint="eastAsia"/>
          <w:b/>
          <w:bCs/>
          <w:sz w:val="28"/>
          <w:szCs w:val="28"/>
          <w:lang w:eastAsia="zh-HK"/>
        </w:rPr>
        <w:t>影響的</w:t>
      </w:r>
      <w:r w:rsidR="00301116" w:rsidRPr="008C41CF">
        <w:rPr>
          <w:rFonts w:ascii="微軟正黑體" w:eastAsia="微軟正黑體" w:hAnsi="微軟正黑體" w:cs="新細明體" w:hint="eastAsia"/>
          <w:b/>
          <w:bCs/>
          <w:sz w:val="28"/>
          <w:szCs w:val="28"/>
          <w:lang w:eastAsia="zh-HK"/>
        </w:rPr>
        <w:t>事</w:t>
      </w:r>
      <w:r w:rsidR="00E56B86" w:rsidRPr="008C41CF">
        <w:rPr>
          <w:rFonts w:ascii="微軟正黑體" w:eastAsia="微軟正黑體" w:hAnsi="微軟正黑體" w:cs="新細明體" w:hint="eastAsia"/>
          <w:b/>
          <w:bCs/>
          <w:sz w:val="28"/>
          <w:szCs w:val="28"/>
          <w:lang w:eastAsia="zh-HK"/>
        </w:rPr>
        <w:t>件</w:t>
      </w:r>
      <w:r w:rsidR="00301116" w:rsidRPr="008C41CF">
        <w:rPr>
          <w:rFonts w:ascii="微軟正黑體" w:eastAsia="微軟正黑體" w:hAnsi="微軟正黑體" w:cs="新細明體" w:hint="eastAsia"/>
          <w:b/>
          <w:bCs/>
          <w:sz w:val="28"/>
          <w:szCs w:val="28"/>
          <w:lang w:eastAsia="zh-HK"/>
        </w:rPr>
        <w:t>回顧</w:t>
      </w:r>
    </w:p>
    <w:p w14:paraId="224477CC" w14:textId="6D535EE3" w:rsidR="0010502B" w:rsidRDefault="0010502B" w:rsidP="00026F98">
      <w:pPr>
        <w:snapToGrid w:val="0"/>
        <w:spacing w:after="0" w:line="240" w:lineRule="auto"/>
        <w:rPr>
          <w:rFonts w:ascii="微軟正黑體" w:eastAsia="微軟正黑體" w:hAnsi="微軟正黑體" w:cs="新細明體"/>
          <w:b/>
          <w:sz w:val="24"/>
          <w:szCs w:val="24"/>
        </w:rPr>
      </w:pPr>
      <w:r w:rsidRPr="00026F98">
        <w:rPr>
          <w:rFonts w:ascii="微軟正黑體" w:eastAsia="微軟正黑體" w:hAnsi="微軟正黑體"/>
          <w:b/>
          <w:sz w:val="24"/>
          <w:szCs w:val="24"/>
        </w:rPr>
        <w:t>資料</w:t>
      </w:r>
      <w:r w:rsidRPr="00026F98">
        <w:rPr>
          <w:rFonts w:ascii="微軟正黑體" w:eastAsia="微軟正黑體" w:hAnsi="微軟正黑體" w:cs="新細明體"/>
          <w:b/>
          <w:sz w:val="24"/>
          <w:szCs w:val="24"/>
        </w:rPr>
        <w:t>一</w:t>
      </w:r>
    </w:p>
    <w:p w14:paraId="109A8A42" w14:textId="358C8F82" w:rsidR="009C5195" w:rsidRPr="00026F98" w:rsidRDefault="009C5195" w:rsidP="00026F98">
      <w:pPr>
        <w:snapToGrid w:val="0"/>
        <w:spacing w:after="0" w:line="240" w:lineRule="auto"/>
        <w:rPr>
          <w:rFonts w:ascii="微軟正黑體" w:eastAsia="微軟正黑體" w:hAnsi="微軟正黑體"/>
          <w:b/>
          <w:sz w:val="24"/>
          <w:szCs w:val="24"/>
        </w:rPr>
      </w:pPr>
      <w:r>
        <w:rPr>
          <w:noProof/>
          <w:lang w:eastAsia="zh-CN"/>
        </w:rPr>
        <w:drawing>
          <wp:inline distT="0" distB="0" distL="0" distR="0" wp14:anchorId="6C6A3A0E" wp14:editId="60AB5370">
            <wp:extent cx="5274310" cy="2298700"/>
            <wp:effectExtent l="0" t="0" r="2540" b="6350"/>
            <wp:docPr id="175673345" name="Chart 175673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52AD59" w14:textId="75A68B58" w:rsidR="00A60C64" w:rsidRPr="00026F98" w:rsidRDefault="00A60C64" w:rsidP="00DC1AEF">
      <w:pPr>
        <w:wordWrap w:val="0"/>
        <w:spacing w:after="0" w:line="0" w:lineRule="atLeast"/>
        <w:rPr>
          <w:rFonts w:ascii="Times New Roman" w:hAnsi="Times New Roman" w:cs="Times New Roman"/>
          <w:color w:val="FF0000"/>
        </w:rPr>
      </w:pPr>
      <w:r w:rsidRPr="00026F98">
        <w:rPr>
          <w:rFonts w:ascii="Times New Roman" w:hAnsi="Times New Roman" w:cs="Times New Roman"/>
        </w:rPr>
        <w:t>資料來源：香港</w:t>
      </w:r>
      <w:r w:rsidR="0012791C" w:rsidRPr="00026F98">
        <w:rPr>
          <w:rFonts w:ascii="Times New Roman" w:hAnsi="Times New Roman" w:cs="Times New Roman"/>
          <w:lang w:eastAsia="zh-HK"/>
        </w:rPr>
        <w:t>特別行政區</w:t>
      </w:r>
      <w:r w:rsidRPr="00026F98">
        <w:rPr>
          <w:rFonts w:ascii="Times New Roman" w:hAnsi="Times New Roman" w:cs="Times New Roman"/>
          <w:lang w:eastAsia="zh-HK"/>
        </w:rPr>
        <w:t>政府</w:t>
      </w:r>
      <w:r w:rsidRPr="00026F98">
        <w:rPr>
          <w:rFonts w:ascii="Times New Roman" w:hAnsi="Times New Roman" w:cs="Times New Roman"/>
        </w:rPr>
        <w:t>統計處（</w:t>
      </w:r>
      <w:r w:rsidRPr="00026F98">
        <w:rPr>
          <w:rFonts w:ascii="Times New Roman" w:hAnsi="Times New Roman" w:cs="Times New Roman"/>
        </w:rPr>
        <w:t>202</w:t>
      </w:r>
      <w:r w:rsidR="009C5195">
        <w:rPr>
          <w:rFonts w:ascii="Times New Roman" w:hAnsi="Times New Roman" w:cs="Times New Roman"/>
        </w:rPr>
        <w:t>1</w:t>
      </w:r>
      <w:r w:rsidRPr="00026F98">
        <w:rPr>
          <w:rFonts w:ascii="Times New Roman" w:hAnsi="Times New Roman" w:cs="Times New Roman"/>
        </w:rPr>
        <w:t>）</w:t>
      </w:r>
      <w:r w:rsidRPr="00026F98">
        <w:rPr>
          <w:rFonts w:ascii="Times New Roman" w:hAnsi="Times New Roman" w:cs="Times New Roman"/>
          <w:lang w:eastAsia="zh-HK"/>
        </w:rPr>
        <w:t>。《</w:t>
      </w:r>
      <w:r w:rsidRPr="00026F98">
        <w:rPr>
          <w:rFonts w:ascii="Times New Roman" w:hAnsi="Times New Roman" w:cs="Times New Roman"/>
          <w:lang w:eastAsia="zh-HK"/>
        </w:rPr>
        <w:t>20</w:t>
      </w:r>
      <w:r w:rsidR="009C5195">
        <w:rPr>
          <w:rFonts w:ascii="Times New Roman" w:hAnsi="Times New Roman" w:cs="Times New Roman"/>
          <w:lang w:eastAsia="zh-HK"/>
        </w:rPr>
        <w:t>20</w:t>
      </w:r>
      <w:r w:rsidRPr="00026F98">
        <w:rPr>
          <w:rFonts w:ascii="Times New Roman" w:hAnsi="Times New Roman" w:cs="Times New Roman"/>
          <w:lang w:eastAsia="zh-HK"/>
        </w:rPr>
        <w:t>年本地生產總值》，頁</w:t>
      </w:r>
      <w:r w:rsidRPr="00026F98">
        <w:rPr>
          <w:rFonts w:ascii="Times New Roman" w:hAnsi="Times New Roman" w:cs="Times New Roman"/>
        </w:rPr>
        <w:t>12</w:t>
      </w:r>
      <w:r w:rsidRPr="00026F98">
        <w:rPr>
          <w:rFonts w:ascii="Times New Roman" w:hAnsi="Times New Roman" w:cs="Times New Roman"/>
          <w:lang w:eastAsia="zh-HK"/>
        </w:rPr>
        <w:t>，取自</w:t>
      </w:r>
      <w:hyperlink r:id="rId53" w:history="1">
        <w:r w:rsidR="00902462" w:rsidRPr="006F4738">
          <w:rPr>
            <w:rStyle w:val="a8"/>
            <w:rFonts w:ascii="Times New Roman" w:hAnsi="Times New Roman" w:cs="Times New Roman"/>
          </w:rPr>
          <w:t>https://www.censtatd.gov.hk/en/data/stat_report/product/B1030002/att/B10300022020AN20C0100.pdf</w:t>
        </w:r>
      </w:hyperlink>
    </w:p>
    <w:p w14:paraId="73751B40" w14:textId="14489EE8" w:rsidR="003D1DAA" w:rsidRDefault="003D1DAA" w:rsidP="00644B10">
      <w:pPr>
        <w:autoSpaceDE w:val="0"/>
        <w:autoSpaceDN w:val="0"/>
        <w:adjustRightInd w:val="0"/>
        <w:snapToGrid w:val="0"/>
        <w:spacing w:after="0" w:line="240" w:lineRule="auto"/>
        <w:rPr>
          <w:rFonts w:asciiTheme="minorEastAsia" w:hAnsiTheme="minorEastAsia" w:cs="新細明體"/>
          <w:color w:val="FF0000"/>
          <w:sz w:val="24"/>
          <w:szCs w:val="24"/>
        </w:rPr>
      </w:pPr>
    </w:p>
    <w:p w14:paraId="4104ED31" w14:textId="77777777" w:rsidR="008C41CF" w:rsidRDefault="008C41CF" w:rsidP="00644B10">
      <w:pPr>
        <w:autoSpaceDE w:val="0"/>
        <w:autoSpaceDN w:val="0"/>
        <w:adjustRightInd w:val="0"/>
        <w:snapToGrid w:val="0"/>
        <w:spacing w:after="0" w:line="240" w:lineRule="auto"/>
        <w:rPr>
          <w:rFonts w:asciiTheme="minorEastAsia" w:hAnsiTheme="minorEastAsia" w:cs="新細明體"/>
          <w:color w:val="FF0000"/>
          <w:sz w:val="24"/>
          <w:szCs w:val="24"/>
        </w:rPr>
      </w:pPr>
    </w:p>
    <w:p w14:paraId="2147D020" w14:textId="113C9732" w:rsidR="00100484" w:rsidRPr="00026F98" w:rsidRDefault="00342910" w:rsidP="00026F98">
      <w:pPr>
        <w:snapToGrid w:val="0"/>
        <w:spacing w:after="0" w:line="240" w:lineRule="auto"/>
        <w:rPr>
          <w:rFonts w:ascii="微軟正黑體" w:eastAsia="微軟正黑體" w:hAnsi="微軟正黑體"/>
          <w:b/>
          <w:sz w:val="24"/>
          <w:szCs w:val="24"/>
        </w:rPr>
      </w:pPr>
      <w:r w:rsidRPr="00026F98">
        <w:rPr>
          <w:rFonts w:ascii="微軟正黑體" w:eastAsia="微軟正黑體" w:hAnsi="微軟正黑體"/>
          <w:b/>
          <w:sz w:val="24"/>
          <w:szCs w:val="24"/>
        </w:rPr>
        <w:t>資料</w:t>
      </w:r>
      <w:r w:rsidRPr="00026F98">
        <w:rPr>
          <w:rFonts w:ascii="微軟正黑體" w:eastAsia="微軟正黑體" w:hAnsi="微軟正黑體" w:hint="eastAsia"/>
          <w:b/>
          <w:sz w:val="24"/>
          <w:szCs w:val="24"/>
          <w:lang w:eastAsia="zh-HK"/>
        </w:rPr>
        <w:t>二</w:t>
      </w:r>
      <w:r w:rsidRPr="00026F98">
        <w:rPr>
          <w:rFonts w:ascii="微軟正黑體" w:eastAsia="微軟正黑體" w:hAnsi="微軟正黑體"/>
          <w:b/>
          <w:sz w:val="24"/>
          <w:szCs w:val="24"/>
        </w:rPr>
        <w:t>︰</w:t>
      </w:r>
      <w:r w:rsidR="00100484" w:rsidRPr="00026F98">
        <w:rPr>
          <w:rFonts w:ascii="微軟正黑體" w:eastAsia="微軟正黑體" w:hAnsi="微軟正黑體" w:cs="新細明體"/>
          <w:b/>
          <w:sz w:val="24"/>
          <w:szCs w:val="24"/>
        </w:rPr>
        <w:t>2000-20</w:t>
      </w:r>
      <w:r w:rsidR="009C5195">
        <w:rPr>
          <w:rFonts w:ascii="微軟正黑體" w:eastAsia="微軟正黑體" w:hAnsi="微軟正黑體" w:cs="新細明體"/>
          <w:b/>
          <w:sz w:val="24"/>
          <w:szCs w:val="24"/>
        </w:rPr>
        <w:t>20</w:t>
      </w:r>
      <w:r w:rsidR="00100484" w:rsidRPr="00026F98">
        <w:rPr>
          <w:rFonts w:ascii="微軟正黑體" w:eastAsia="微軟正黑體" w:hAnsi="微軟正黑體" w:cs="新細明體"/>
          <w:b/>
          <w:sz w:val="24"/>
          <w:szCs w:val="24"/>
        </w:rPr>
        <w:t>年香港</w:t>
      </w:r>
      <w:r w:rsidR="00E7611B" w:rsidRPr="00026F98">
        <w:rPr>
          <w:rFonts w:ascii="微軟正黑體" w:eastAsia="微軟正黑體" w:hAnsi="微軟正黑體" w:cs="新細明體" w:hint="eastAsia"/>
          <w:b/>
          <w:sz w:val="24"/>
          <w:szCs w:val="24"/>
          <w:lang w:eastAsia="zh-HK"/>
        </w:rPr>
        <w:t>的</w:t>
      </w:r>
      <w:r w:rsidR="00100484" w:rsidRPr="00026F98">
        <w:rPr>
          <w:rFonts w:ascii="微軟正黑體" w:eastAsia="微軟正黑體" w:hAnsi="微軟正黑體" w:cs="新細明體"/>
          <w:b/>
          <w:sz w:val="24"/>
          <w:szCs w:val="24"/>
        </w:rPr>
        <w:t>失業率</w:t>
      </w:r>
    </w:p>
    <w:p w14:paraId="5B082055" w14:textId="5C81261D" w:rsidR="00100484" w:rsidRPr="0065219B" w:rsidRDefault="009C5195" w:rsidP="00AA3AC7">
      <w:pPr>
        <w:spacing w:line="240" w:lineRule="auto"/>
        <w:jc w:val="center"/>
        <w:rPr>
          <w:rFonts w:asciiTheme="minorEastAsia" w:hAnsiTheme="minorEastAsia" w:cs="Times New Roman"/>
          <w:color w:val="FF0000"/>
          <w:sz w:val="24"/>
          <w:szCs w:val="24"/>
        </w:rPr>
      </w:pPr>
      <w:r>
        <w:rPr>
          <w:noProof/>
          <w:lang w:eastAsia="zh-CN"/>
        </w:rPr>
        <w:drawing>
          <wp:inline distT="0" distB="0" distL="0" distR="0" wp14:anchorId="2D32754C" wp14:editId="400BD609">
            <wp:extent cx="4425950" cy="2674433"/>
            <wp:effectExtent l="0" t="0" r="0" b="0"/>
            <wp:docPr id="175673346" name="Picture 17567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444334" cy="2685542"/>
                    </a:xfrm>
                    <a:prstGeom prst="rect">
                      <a:avLst/>
                    </a:prstGeom>
                  </pic:spPr>
                </pic:pic>
              </a:graphicData>
            </a:graphic>
          </wp:inline>
        </w:drawing>
      </w:r>
    </w:p>
    <w:p w14:paraId="525D98A1" w14:textId="62899F18" w:rsidR="003D1DAA" w:rsidRPr="00026F98" w:rsidRDefault="00100484" w:rsidP="00026F98">
      <w:pPr>
        <w:spacing w:after="0" w:line="0" w:lineRule="atLeast"/>
        <w:rPr>
          <w:rFonts w:ascii="Times New Roman" w:hAnsi="Times New Roman" w:cs="Times New Roman"/>
        </w:rPr>
      </w:pPr>
      <w:r w:rsidRPr="00026F98">
        <w:rPr>
          <w:rFonts w:ascii="Times New Roman" w:hAnsi="Times New Roman" w:cs="Times New Roman"/>
        </w:rPr>
        <w:t>資料來源：</w:t>
      </w:r>
      <w:r w:rsidR="0012791C" w:rsidRPr="00026F98">
        <w:rPr>
          <w:rFonts w:ascii="Times New Roman" w:hAnsi="Times New Roman" w:cs="Times New Roman"/>
        </w:rPr>
        <w:t>香港特別行政區</w:t>
      </w:r>
      <w:r w:rsidRPr="00026F98">
        <w:rPr>
          <w:rFonts w:ascii="Times New Roman" w:hAnsi="Times New Roman" w:cs="Times New Roman"/>
        </w:rPr>
        <w:t>政府統計處（</w:t>
      </w:r>
      <w:r w:rsidRPr="00026F98">
        <w:rPr>
          <w:rFonts w:ascii="Times New Roman" w:hAnsi="Times New Roman" w:cs="Times New Roman"/>
        </w:rPr>
        <w:t>202</w:t>
      </w:r>
      <w:r w:rsidR="009C5195">
        <w:rPr>
          <w:rFonts w:ascii="Times New Roman" w:hAnsi="Times New Roman" w:cs="Times New Roman"/>
        </w:rPr>
        <w:t>1</w:t>
      </w:r>
      <w:r w:rsidRPr="00026F98">
        <w:rPr>
          <w:rFonts w:ascii="Times New Roman" w:hAnsi="Times New Roman" w:cs="Times New Roman"/>
        </w:rPr>
        <w:t>）。《勞動人口》。取自</w:t>
      </w:r>
      <w:hyperlink r:id="rId54" w:history="1">
        <w:r w:rsidRPr="00026F98">
          <w:rPr>
            <w:rFonts w:ascii="Times New Roman" w:hAnsi="Times New Roman" w:cs="Times New Roman"/>
          </w:rPr>
          <w:t>https://www.censtatd.gov.hk/hkstat/sub/sp200_tc.jsp?subjectID=200&amp;tableID=006&amp;ID=0&amp;productType=8</w:t>
        </w:r>
      </w:hyperlink>
    </w:p>
    <w:p w14:paraId="51A16E68" w14:textId="77777777" w:rsidR="00410E05" w:rsidRDefault="00410E05">
      <w:pPr>
        <w:spacing w:after="0" w:line="240" w:lineRule="auto"/>
        <w:rPr>
          <w:rFonts w:asciiTheme="minorEastAsia" w:hAnsiTheme="minorEastAsia"/>
          <w:sz w:val="24"/>
          <w:szCs w:val="24"/>
        </w:rPr>
      </w:pPr>
      <w:r>
        <w:rPr>
          <w:rFonts w:asciiTheme="minorEastAsia" w:hAnsiTheme="minorEastAsia"/>
          <w:sz w:val="24"/>
          <w:szCs w:val="24"/>
        </w:rPr>
        <w:br w:type="page"/>
      </w:r>
    </w:p>
    <w:p w14:paraId="2D2FA5F9" w14:textId="080D47B1" w:rsidR="00382F88" w:rsidRPr="00026F98" w:rsidRDefault="008C41CF" w:rsidP="00382F88">
      <w:pPr>
        <w:spacing w:after="0" w:line="240" w:lineRule="auto"/>
        <w:rPr>
          <w:rFonts w:ascii="微軟正黑體" w:eastAsia="微軟正黑體" w:hAnsi="微軟正黑體"/>
          <w:b/>
          <w:sz w:val="24"/>
          <w:szCs w:val="24"/>
        </w:rPr>
      </w:pPr>
      <w:r>
        <w:rPr>
          <w:rFonts w:ascii="微軟正黑體" w:eastAsia="微軟正黑體" w:hAnsi="微軟正黑體"/>
          <w:b/>
          <w:noProof/>
          <w:sz w:val="24"/>
          <w:szCs w:val="24"/>
          <w:lang w:eastAsia="zh-CN"/>
        </w:rPr>
        <w:lastRenderedPageBreak/>
        <mc:AlternateContent>
          <mc:Choice Requires="wpg">
            <w:drawing>
              <wp:anchor distT="0" distB="0" distL="114300" distR="114300" simplePos="0" relativeHeight="251888640" behindDoc="0" locked="0" layoutInCell="1" allowOverlap="1" wp14:anchorId="0083FC17" wp14:editId="7F9046FF">
                <wp:simplePos x="0" y="0"/>
                <wp:positionH relativeFrom="column">
                  <wp:posOffset>-279400</wp:posOffset>
                </wp:positionH>
                <wp:positionV relativeFrom="paragraph">
                  <wp:posOffset>450850</wp:posOffset>
                </wp:positionV>
                <wp:extent cx="5957570" cy="2648585"/>
                <wp:effectExtent l="0" t="0" r="24130" b="0"/>
                <wp:wrapNone/>
                <wp:docPr id="32" name="群組 32"/>
                <wp:cNvGraphicFramePr/>
                <a:graphic xmlns:a="http://schemas.openxmlformats.org/drawingml/2006/main">
                  <a:graphicData uri="http://schemas.microsoft.com/office/word/2010/wordprocessingGroup">
                    <wpg:wgp>
                      <wpg:cNvGrpSpPr/>
                      <wpg:grpSpPr>
                        <a:xfrm>
                          <a:off x="0" y="0"/>
                          <a:ext cx="5957570" cy="2648585"/>
                          <a:chOff x="0" y="0"/>
                          <a:chExt cx="5957570" cy="2648585"/>
                        </a:xfrm>
                      </wpg:grpSpPr>
                      <wps:wsp>
                        <wps:cNvPr id="16" name="向右箭號 16"/>
                        <wps:cNvSpPr/>
                        <wps:spPr>
                          <a:xfrm>
                            <a:off x="279400" y="1822450"/>
                            <a:ext cx="5613400" cy="675005"/>
                          </a:xfrm>
                          <a:prstGeom prst="rightArrow">
                            <a:avLst>
                              <a:gd name="adj1" fmla="val 44023"/>
                              <a:gd name="adj2" fmla="val 58159"/>
                            </a:avLst>
                          </a:prstGeom>
                          <a:solidFill>
                            <a:schemeClr val="accent4">
                              <a:lumMod val="60000"/>
                              <a:lumOff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圓角矩形 18"/>
                        <wps:cNvSpPr/>
                        <wps:spPr>
                          <a:xfrm>
                            <a:off x="0" y="190500"/>
                            <a:ext cx="1800000" cy="136762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68844B" w14:textId="175CB057"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爆發</w:t>
                              </w:r>
                              <w:r w:rsidRPr="00501CA1">
                                <w:rPr>
                                  <w:rFonts w:ascii="微軟正黑體" w:eastAsia="微軟正黑體" w:hAnsi="微軟正黑體" w:hint="eastAsia"/>
                                  <w:color w:val="000000" w:themeColor="text1"/>
                                  <w:sz w:val="20"/>
                                  <w:szCs w:val="20"/>
                                </w:rPr>
                                <w:t>嚴重急性呼吸系統綜合症（沙士）</w:t>
                              </w:r>
                            </w:p>
                            <w:p w14:paraId="2645412A" w14:textId="06BB1089"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內地與香港簽訂《內地與香港關於建立更緊密經貿關係的安排》</w:t>
                              </w:r>
                              <w:r w:rsidRPr="00501CA1">
                                <w:rPr>
                                  <w:rFonts w:ascii="微軟正黑體" w:eastAsia="微軟正黑體" w:hAnsi="微軟正黑體"/>
                                  <w:color w:val="000000" w:themeColor="text1"/>
                                  <w:sz w:val="20"/>
                                  <w:szCs w:val="20"/>
                                </w:rPr>
                                <w:t>(CEPA)</w:t>
                              </w:r>
                            </w:p>
                            <w:p w14:paraId="6C409547" w14:textId="139A6C9B"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推出「港澳個人遊計劃」（自由行）</w:t>
                              </w:r>
                            </w:p>
                            <w:p w14:paraId="7DAFBBCB" w14:textId="77777777" w:rsidR="00C105AA" w:rsidRPr="00A2212F" w:rsidRDefault="00C105AA" w:rsidP="00A221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直線單箭頭接點 19"/>
                        <wps:cNvCnPr/>
                        <wps:spPr>
                          <a:xfrm flipH="1">
                            <a:off x="1092200" y="1562100"/>
                            <a:ext cx="52012" cy="6580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0" name="圓角矩形 20"/>
                        <wps:cNvSpPr/>
                        <wps:spPr>
                          <a:xfrm>
                            <a:off x="1911350" y="336550"/>
                            <a:ext cx="1041621" cy="36576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444767" w14:textId="201B382C" w:rsidR="00C105AA" w:rsidRPr="00501CA1" w:rsidRDefault="00C105AA" w:rsidP="001B5BAD">
                              <w:pPr>
                                <w:rPr>
                                  <w:rFonts w:ascii="微軟正黑體" w:eastAsia="微軟正黑體" w:hAnsi="微軟正黑體"/>
                                  <w:color w:val="000000" w:themeColor="text1"/>
                                </w:rPr>
                              </w:pPr>
                              <w:r w:rsidRPr="00501CA1">
                                <w:rPr>
                                  <w:rFonts w:ascii="微軟正黑體" w:eastAsia="微軟正黑體" w:hAnsi="微軟正黑體" w:hint="eastAsia"/>
                                  <w:color w:val="000000" w:themeColor="text1"/>
                                  <w:sz w:val="20"/>
                                  <w:szCs w:val="20"/>
                                </w:rPr>
                                <w:t>全球金融危機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直線單箭頭接點 21"/>
                        <wps:cNvCnPr/>
                        <wps:spPr>
                          <a:xfrm flipH="1">
                            <a:off x="2279650" y="698500"/>
                            <a:ext cx="66040" cy="15417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 name="圓角矩形 23"/>
                        <wps:cNvSpPr/>
                        <wps:spPr>
                          <a:xfrm>
                            <a:off x="2654300" y="946150"/>
                            <a:ext cx="1156970" cy="54864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F5695" w14:textId="33D5AACB" w:rsidR="00C105AA" w:rsidRPr="00501CA1" w:rsidRDefault="00C105AA" w:rsidP="00501CA1">
                              <w:pPr>
                                <w:spacing w:after="0" w:line="220" w:lineRule="exact"/>
                                <w:jc w:val="center"/>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歐洲債務危機（2010-2012）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單箭頭接點 25"/>
                        <wps:cNvCnPr/>
                        <wps:spPr>
                          <a:xfrm flipH="1">
                            <a:off x="2794000" y="1498600"/>
                            <a:ext cx="204111" cy="74664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6" name="圓角矩形 26"/>
                        <wps:cNvSpPr/>
                        <wps:spPr>
                          <a:xfrm>
                            <a:off x="3721100" y="0"/>
                            <a:ext cx="1732915" cy="88963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62DCAB" w14:textId="5EEDDECB"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爆發中美貿易</w:t>
                              </w:r>
                              <w:r>
                                <w:rPr>
                                  <w:rFonts w:ascii="微軟正黑體" w:eastAsia="微軟正黑體" w:hAnsi="微軟正黑體" w:hint="eastAsia"/>
                                  <w:color w:val="000000" w:themeColor="text1"/>
                                  <w:sz w:val="20"/>
                                  <w:szCs w:val="20"/>
                                </w:rPr>
                                <w:t>戰</w:t>
                              </w:r>
                            </w:p>
                            <w:p w14:paraId="413EB417" w14:textId="47776A25"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港珠澳大橋和廣深港高速鐵路香港段通車</w:t>
                              </w:r>
                            </w:p>
                            <w:p w14:paraId="29A9092E" w14:textId="3A83E471"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參與</w:t>
                              </w:r>
                              <w:r w:rsidRPr="00501CA1">
                                <w:rPr>
                                  <w:rFonts w:ascii="微軟正黑體" w:eastAsia="微軟正黑體" w:hAnsi="微軟正黑體"/>
                                  <w:color w:val="000000" w:themeColor="text1"/>
                                  <w:sz w:val="20"/>
                                  <w:szCs w:val="20"/>
                                </w:rPr>
                                <w:t>建</w:t>
                              </w:r>
                              <w:r w:rsidRPr="00501CA1">
                                <w:rPr>
                                  <w:rFonts w:ascii="微軟正黑體" w:eastAsia="微軟正黑體" w:hAnsi="微軟正黑體" w:hint="eastAsia"/>
                                  <w:color w:val="000000" w:themeColor="text1"/>
                                  <w:sz w:val="20"/>
                                  <w:szCs w:val="20"/>
                                </w:rPr>
                                <w:t>設粵港澳大灣區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直線單箭頭接點 27"/>
                        <wps:cNvCnPr/>
                        <wps:spPr>
                          <a:xfrm>
                            <a:off x="4521200" y="889000"/>
                            <a:ext cx="45719" cy="13315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5673349" name="Picture 175673349"/>
                          <pic:cNvPicPr>
                            <a:picLocks noChangeAspect="1"/>
                          </pic:cNvPicPr>
                        </pic:nvPicPr>
                        <pic:blipFill>
                          <a:blip r:embed="rId55"/>
                          <a:stretch>
                            <a:fillRect/>
                          </a:stretch>
                        </pic:blipFill>
                        <pic:spPr>
                          <a:xfrm>
                            <a:off x="76200" y="2317750"/>
                            <a:ext cx="5060950" cy="330835"/>
                          </a:xfrm>
                          <a:prstGeom prst="rect">
                            <a:avLst/>
                          </a:prstGeom>
                        </pic:spPr>
                      </pic:pic>
                      <wps:wsp>
                        <wps:cNvPr id="175673352" name="圓角矩形 23"/>
                        <wps:cNvSpPr/>
                        <wps:spPr>
                          <a:xfrm>
                            <a:off x="4686300" y="1035050"/>
                            <a:ext cx="1271270" cy="61214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A2A6B0" w14:textId="70EB1A56" w:rsidR="00C105AA" w:rsidRPr="00501CA1" w:rsidRDefault="00C105AA" w:rsidP="00E20FFF">
                              <w:pPr>
                                <w:spacing w:after="0" w:line="220" w:lineRule="exact"/>
                                <w:jc w:val="center"/>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爆發2</w:t>
                              </w:r>
                              <w:r>
                                <w:rPr>
                                  <w:rFonts w:ascii="微軟正黑體" w:eastAsia="微軟正黑體" w:hAnsi="微軟正黑體"/>
                                  <w:color w:val="000000" w:themeColor="text1"/>
                                  <w:sz w:val="20"/>
                                  <w:szCs w:val="20"/>
                                </w:rPr>
                                <w:t>019</w:t>
                              </w:r>
                              <w:r>
                                <w:rPr>
                                  <w:rFonts w:ascii="微軟正黑體" w:eastAsia="微軟正黑體" w:hAnsi="微軟正黑體" w:hint="eastAsia"/>
                                  <w:color w:val="000000" w:themeColor="text1"/>
                                  <w:sz w:val="20"/>
                                  <w:szCs w:val="20"/>
                                </w:rPr>
                                <w:t>冠狀病毒病(</w:t>
                              </w:r>
                              <w:r>
                                <w:rPr>
                                  <w:rFonts w:ascii="微軟正黑體" w:eastAsia="微軟正黑體" w:hAnsi="微軟正黑體"/>
                                  <w:color w:val="000000" w:themeColor="text1"/>
                                  <w:sz w:val="20"/>
                                  <w:szCs w:val="20"/>
                                </w:rPr>
                                <w:t>COVID-19)</w:t>
                              </w:r>
                              <w:r>
                                <w:rPr>
                                  <w:rFonts w:ascii="微軟正黑體" w:eastAsia="微軟正黑體" w:hAnsi="微軟正黑體" w:hint="eastAsia"/>
                                  <w:color w:val="000000" w:themeColor="text1"/>
                                  <w:sz w:val="20"/>
                                  <w:szCs w:val="20"/>
                                </w:rPr>
                                <w:t>疫症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73353" name="直線單箭頭接點 19"/>
                        <wps:cNvCnPr/>
                        <wps:spPr>
                          <a:xfrm flipH="1">
                            <a:off x="4933950" y="1631950"/>
                            <a:ext cx="146050" cy="5918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83FC17" id="群組 32" o:spid="_x0000_s1054" style="position:absolute;margin-left:-22pt;margin-top:35.5pt;width:469.1pt;height:208.55pt;z-index:251888640" coordsize="59575,2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6" o:spid="_x0000_s1055" type="#_x0000_t13" style="position:absolute;left:2794;top:18224;width:56134;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" adj="20089,6046" fillcolor="#ffd966 [1943]" strokecolor="#ffc000" strokeweight="1pt"/>
                <v:roundrect id="圓角矩形 18" o:spid="_x0000_s1056" style="position:absolute;top:1905;width:18000;height:13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" fillcolor="#e2efd9 [665]" strokecolor="#1f4d78 [1604]" strokeweight="1pt">
                  <v:stroke joinstyle="miter"/>
                  <v:textbox>
                    <w:txbxContent>
                      <w:p w14:paraId="5368844B" w14:textId="175CB057"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爆發</w:t>
                        </w:r>
                        <w:r w:rsidRPr="00501CA1">
                          <w:rPr>
                            <w:rFonts w:ascii="微軟正黑體" w:eastAsia="微軟正黑體" w:hAnsi="微軟正黑體" w:hint="eastAsia"/>
                            <w:color w:val="000000" w:themeColor="text1"/>
                            <w:sz w:val="20"/>
                            <w:szCs w:val="20"/>
                          </w:rPr>
                          <w:t>嚴重急性呼吸系統綜合症（沙士）</w:t>
                        </w:r>
                      </w:p>
                      <w:p w14:paraId="2645412A" w14:textId="06BB1089"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內地與香港簽訂《內地與香港關於建立更緊密經貿關係的安排》</w:t>
                        </w:r>
                        <w:r w:rsidRPr="00501CA1">
                          <w:rPr>
                            <w:rFonts w:ascii="微軟正黑體" w:eastAsia="微軟正黑體" w:hAnsi="微軟正黑體"/>
                            <w:color w:val="000000" w:themeColor="text1"/>
                            <w:sz w:val="20"/>
                            <w:szCs w:val="20"/>
                          </w:rPr>
                          <w:t>(CEPA)</w:t>
                        </w:r>
                      </w:p>
                      <w:p w14:paraId="6C409547" w14:textId="139A6C9B"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推出「港澳個人遊計劃」（自由行）</w:t>
                        </w:r>
                      </w:p>
                      <w:p w14:paraId="7DAFBBCB" w14:textId="77777777" w:rsidR="00C105AA" w:rsidRPr="00A2212F" w:rsidRDefault="00C105AA" w:rsidP="00A2212F">
                        <w:pPr>
                          <w:jc w:val="center"/>
                          <w:rPr>
                            <w:color w:val="000000" w:themeColor="text1"/>
                          </w:rPr>
                        </w:pPr>
                      </w:p>
                    </w:txbxContent>
                  </v:textbox>
                </v:roundrect>
                <v:shape id="直線單箭頭接點 19" o:spid="_x0000_s1057" type="#_x0000_t32" style="position:absolute;left:10922;top:15621;width:520;height:65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" strokecolor="#5b9bd5 [3204]" strokeweight="2.25pt">
                  <v:stroke endarrow="block" joinstyle="miter"/>
                </v:shape>
                <v:roundrect id="圓角矩形 20" o:spid="_x0000_s1058" style="position:absolute;left:19113;top:3365;width:10416;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" fillcolor="#e2efd9 [665]" strokecolor="#1f4d78 [1604]" strokeweight="1pt">
                  <v:stroke joinstyle="miter"/>
                  <v:textbox>
                    <w:txbxContent>
                      <w:p w14:paraId="0B444767" w14:textId="201B382C" w:rsidR="00C105AA" w:rsidRPr="00501CA1" w:rsidRDefault="00C105AA" w:rsidP="001B5BAD">
                        <w:pPr>
                          <w:rPr>
                            <w:rFonts w:ascii="微軟正黑體" w:eastAsia="微軟正黑體" w:hAnsi="微軟正黑體"/>
                            <w:color w:val="000000" w:themeColor="text1"/>
                          </w:rPr>
                        </w:pPr>
                        <w:r w:rsidRPr="00501CA1">
                          <w:rPr>
                            <w:rFonts w:ascii="微軟正黑體" w:eastAsia="微軟正黑體" w:hAnsi="微軟正黑體" w:hint="eastAsia"/>
                            <w:color w:val="000000" w:themeColor="text1"/>
                            <w:sz w:val="20"/>
                            <w:szCs w:val="20"/>
                          </w:rPr>
                          <w:t>全球金融危機</w:t>
                        </w:r>
                      </w:p>
                    </w:txbxContent>
                  </v:textbox>
                </v:roundrect>
                <v:shape id="直線單箭頭接點 21" o:spid="_x0000_s1059" type="#_x0000_t32" style="position:absolute;left:22796;top:6985;width:660;height:154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" strokecolor="#5b9bd5 [3204]" strokeweight="2.25pt">
                  <v:stroke endarrow="block" joinstyle="miter"/>
                </v:shape>
                <v:roundrect id="圓角矩形 23" o:spid="_x0000_s1060" style="position:absolute;left:26543;top:9461;width:11569;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" fillcolor="#e2efd9 [665]" strokecolor="#1f4d78 [1604]" strokeweight="1pt">
                  <v:stroke joinstyle="miter"/>
                  <v:textbox>
                    <w:txbxContent>
                      <w:p w14:paraId="4DEF5695" w14:textId="33D5AACB" w:rsidR="00C105AA" w:rsidRPr="00501CA1" w:rsidRDefault="00C105AA" w:rsidP="00501CA1">
                        <w:pPr>
                          <w:spacing w:after="0" w:line="220" w:lineRule="exact"/>
                          <w:jc w:val="center"/>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歐洲債務危機（2010-2012）</w:t>
                        </w:r>
                      </w:p>
                    </w:txbxContent>
                  </v:textbox>
                </v:roundrect>
                <v:shape id="直線單箭頭接點 25" o:spid="_x0000_s1061" type="#_x0000_t32" style="position:absolute;left:27940;top:14986;width:2041;height:74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" strokecolor="#5b9bd5 [3204]" strokeweight="2.25pt">
                  <v:stroke endarrow="block" joinstyle="miter"/>
                </v:shape>
                <v:roundrect id="圓角矩形 26" o:spid="_x0000_s1062" style="position:absolute;left:37211;width:17329;height:8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" fillcolor="#e2efd9 [665]" strokecolor="#1f4d78 [1604]" strokeweight="1pt">
                  <v:stroke joinstyle="miter"/>
                  <v:textbox>
                    <w:txbxContent>
                      <w:p w14:paraId="6862DCAB" w14:textId="5EEDDECB"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爆發中美貿易</w:t>
                        </w:r>
                        <w:r>
                          <w:rPr>
                            <w:rFonts w:ascii="微軟正黑體" w:eastAsia="微軟正黑體" w:hAnsi="微軟正黑體" w:hint="eastAsia"/>
                            <w:color w:val="000000" w:themeColor="text1"/>
                            <w:sz w:val="20"/>
                            <w:szCs w:val="20"/>
                          </w:rPr>
                          <w:t>戰</w:t>
                        </w:r>
                      </w:p>
                      <w:p w14:paraId="413EB417" w14:textId="47776A25"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港珠澳大橋和廣深港高速鐵路香港段通車</w:t>
                        </w:r>
                      </w:p>
                      <w:p w14:paraId="29A9092E" w14:textId="3A83E471" w:rsidR="00C105AA" w:rsidRPr="00501CA1" w:rsidRDefault="00C105AA" w:rsidP="00501CA1">
                        <w:pPr>
                          <w:pStyle w:val="a6"/>
                          <w:numPr>
                            <w:ilvl w:val="0"/>
                            <w:numId w:val="2"/>
                          </w:numPr>
                          <w:snapToGrid w:val="0"/>
                          <w:spacing w:after="0" w:line="220" w:lineRule="exact"/>
                          <w:ind w:left="227" w:hanging="227"/>
                          <w:contextualSpacing w:val="0"/>
                          <w:rPr>
                            <w:rFonts w:ascii="微軟正黑體" w:eastAsia="微軟正黑體" w:hAnsi="微軟正黑體"/>
                            <w:color w:val="000000" w:themeColor="text1"/>
                            <w:sz w:val="20"/>
                            <w:szCs w:val="20"/>
                          </w:rPr>
                        </w:pPr>
                        <w:r w:rsidRPr="00501CA1">
                          <w:rPr>
                            <w:rFonts w:ascii="微軟正黑體" w:eastAsia="微軟正黑體" w:hAnsi="微軟正黑體" w:hint="eastAsia"/>
                            <w:color w:val="000000" w:themeColor="text1"/>
                            <w:sz w:val="20"/>
                            <w:szCs w:val="20"/>
                          </w:rPr>
                          <w:t>參與</w:t>
                        </w:r>
                        <w:r w:rsidRPr="00501CA1">
                          <w:rPr>
                            <w:rFonts w:ascii="微軟正黑體" w:eastAsia="微軟正黑體" w:hAnsi="微軟正黑體"/>
                            <w:color w:val="000000" w:themeColor="text1"/>
                            <w:sz w:val="20"/>
                            <w:szCs w:val="20"/>
                          </w:rPr>
                          <w:t>建</w:t>
                        </w:r>
                        <w:r w:rsidRPr="00501CA1">
                          <w:rPr>
                            <w:rFonts w:ascii="微軟正黑體" w:eastAsia="微軟正黑體" w:hAnsi="微軟正黑體" w:hint="eastAsia"/>
                            <w:color w:val="000000" w:themeColor="text1"/>
                            <w:sz w:val="20"/>
                            <w:szCs w:val="20"/>
                          </w:rPr>
                          <w:t>設粵港澳大灣區</w:t>
                        </w:r>
                      </w:p>
                    </w:txbxContent>
                  </v:textbox>
                </v:roundrect>
                <v:shape id="直線單箭頭接點 27" o:spid="_x0000_s1063" type="#_x0000_t32" style="position:absolute;left:45212;top:8890;width:457;height:1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" strokecolor="#5b9bd5 [3204]" strokeweight="2.25pt">
                  <v:stroke endarrow="block" joinstyle="miter"/>
                </v:shape>
                <v:shape id="Picture 175673349" o:spid="_x0000_s1064" type="#_x0000_t75" style="position:absolute;left:762;top:23177;width:5060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">
                  <v:imagedata r:id="rId56" o:title=""/>
                  <v:path arrowok="t"/>
                </v:shape>
                <v:roundrect id="圓角矩形 23" o:spid="_x0000_s1065" style="position:absolute;left:46863;top:10350;width:12712;height:6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" fillcolor="#e2efd9 [665]" strokecolor="#1f4d78 [1604]" strokeweight="1pt">
                  <v:stroke joinstyle="miter"/>
                  <v:textbox>
                    <w:txbxContent>
                      <w:p w14:paraId="23A2A6B0" w14:textId="70EB1A56" w:rsidR="00C105AA" w:rsidRPr="00501CA1" w:rsidRDefault="00C105AA" w:rsidP="00E20FFF">
                        <w:pPr>
                          <w:spacing w:after="0" w:line="220" w:lineRule="exact"/>
                          <w:jc w:val="center"/>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爆發2</w:t>
                        </w:r>
                        <w:r>
                          <w:rPr>
                            <w:rFonts w:ascii="微軟正黑體" w:eastAsia="微軟正黑體" w:hAnsi="微軟正黑體"/>
                            <w:color w:val="000000" w:themeColor="text1"/>
                            <w:sz w:val="20"/>
                            <w:szCs w:val="20"/>
                          </w:rPr>
                          <w:t>019</w:t>
                        </w:r>
                        <w:r>
                          <w:rPr>
                            <w:rFonts w:ascii="微軟正黑體" w:eastAsia="微軟正黑體" w:hAnsi="微軟正黑體" w:hint="eastAsia"/>
                            <w:color w:val="000000" w:themeColor="text1"/>
                            <w:sz w:val="20"/>
                            <w:szCs w:val="20"/>
                          </w:rPr>
                          <w:t>冠狀病毒病(</w:t>
                        </w:r>
                        <w:r>
                          <w:rPr>
                            <w:rFonts w:ascii="微軟正黑體" w:eastAsia="微軟正黑體" w:hAnsi="微軟正黑體"/>
                            <w:color w:val="000000" w:themeColor="text1"/>
                            <w:sz w:val="20"/>
                            <w:szCs w:val="20"/>
                          </w:rPr>
                          <w:t>COVID-19)</w:t>
                        </w:r>
                        <w:r>
                          <w:rPr>
                            <w:rFonts w:ascii="微軟正黑體" w:eastAsia="微軟正黑體" w:hAnsi="微軟正黑體" w:hint="eastAsia"/>
                            <w:color w:val="000000" w:themeColor="text1"/>
                            <w:sz w:val="20"/>
                            <w:szCs w:val="20"/>
                          </w:rPr>
                          <w:t>疫症</w:t>
                        </w:r>
                      </w:p>
                    </w:txbxContent>
                  </v:textbox>
                </v:roundrect>
                <v:shape id="直線單箭頭接點 19" o:spid="_x0000_s1066" type="#_x0000_t32" style="position:absolute;left:49339;top:16319;width:1461;height:5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" strokecolor="#5b9bd5 [3204]" strokeweight="2.25pt">
                  <v:stroke endarrow="block" joinstyle="miter"/>
                </v:shape>
              </v:group>
            </w:pict>
          </mc:Fallback>
        </mc:AlternateContent>
      </w:r>
      <w:r w:rsidR="00065E9E" w:rsidRPr="00026F98">
        <w:rPr>
          <w:rFonts w:ascii="微軟正黑體" w:eastAsia="微軟正黑體" w:hAnsi="微軟正黑體"/>
          <w:b/>
          <w:noProof/>
          <w:sz w:val="24"/>
          <w:szCs w:val="24"/>
          <w:lang w:eastAsia="zh-CN"/>
        </w:rPr>
        <mc:AlternateContent>
          <mc:Choice Requires="wps">
            <w:drawing>
              <wp:anchor distT="0" distB="0" distL="114300" distR="114300" simplePos="0" relativeHeight="251731968" behindDoc="0" locked="0" layoutInCell="1" allowOverlap="1" wp14:anchorId="572B7D57" wp14:editId="1ABC97F1">
                <wp:simplePos x="0" y="0"/>
                <wp:positionH relativeFrom="column">
                  <wp:posOffset>3442739</wp:posOffset>
                </wp:positionH>
                <wp:positionV relativeFrom="paragraph">
                  <wp:posOffset>-616296</wp:posOffset>
                </wp:positionV>
                <wp:extent cx="1690255" cy="658091"/>
                <wp:effectExtent l="19050" t="19050" r="24765" b="27940"/>
                <wp:wrapNone/>
                <wp:docPr id="1050" name="圓角矩形 1050"/>
                <wp:cNvGraphicFramePr/>
                <a:graphic xmlns:a="http://schemas.openxmlformats.org/drawingml/2006/main">
                  <a:graphicData uri="http://schemas.microsoft.com/office/word/2010/wordprocessingShape">
                    <wps:wsp>
                      <wps:cNvSpPr/>
                      <wps:spPr>
                        <a:xfrm>
                          <a:off x="0" y="0"/>
                          <a:ext cx="1690255" cy="658091"/>
                        </a:xfrm>
                        <a:prstGeom prst="roundRect">
                          <a:avLst/>
                        </a:prstGeom>
                        <a:solidFill>
                          <a:schemeClr val="accent1">
                            <a:lumMod val="20000"/>
                            <a:lumOff val="80000"/>
                          </a:schemeClr>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430566F2" w14:textId="4C9E3883" w:rsidR="00C105AA" w:rsidRPr="00026F98" w:rsidRDefault="00C105AA" w:rsidP="00026F98">
                            <w:pPr>
                              <w:snapToGrid w:val="0"/>
                              <w:spacing w:after="0" w:line="240" w:lineRule="auto"/>
                              <w:rPr>
                                <w:color w:val="000000" w:themeColor="text1"/>
                                <w:sz w:val="20"/>
                                <w:szCs w:val="20"/>
                              </w:rPr>
                            </w:pPr>
                            <w:r w:rsidRPr="00026F98">
                              <w:rPr>
                                <w:rFonts w:asciiTheme="minorEastAsia" w:hAnsiTheme="minorEastAsia" w:hint="eastAsia"/>
                                <w:color w:val="000000" w:themeColor="text1"/>
                                <w:sz w:val="20"/>
                                <w:szCs w:val="20"/>
                              </w:rPr>
                              <w:t>各</w:t>
                            </w:r>
                            <w:r w:rsidRPr="00026F98">
                              <w:rPr>
                                <w:rFonts w:asciiTheme="minorEastAsia" w:hAnsiTheme="minorEastAsia"/>
                                <w:color w:val="000000" w:themeColor="text1"/>
                                <w:sz w:val="20"/>
                                <w:szCs w:val="20"/>
                              </w:rPr>
                              <w:t>香港</w:t>
                            </w:r>
                            <w:r w:rsidRPr="00026F98">
                              <w:rPr>
                                <w:rFonts w:asciiTheme="minorEastAsia" w:hAnsiTheme="minorEastAsia" w:hint="eastAsia"/>
                                <w:color w:val="000000" w:themeColor="text1"/>
                                <w:sz w:val="20"/>
                                <w:szCs w:val="20"/>
                              </w:rPr>
                              <w:t>經濟大事詳盡</w:t>
                            </w:r>
                            <w:r w:rsidRPr="00026F98">
                              <w:rPr>
                                <w:rFonts w:asciiTheme="minorEastAsia" w:hAnsiTheme="minorEastAsia"/>
                                <w:color w:val="000000" w:themeColor="text1"/>
                                <w:sz w:val="20"/>
                                <w:szCs w:val="20"/>
                              </w:rPr>
                              <w:t>資料</w:t>
                            </w:r>
                            <w:r w:rsidRPr="00026F98">
                              <w:rPr>
                                <w:rFonts w:asciiTheme="minorEastAsia" w:hAnsiTheme="minorEastAsia" w:hint="eastAsia"/>
                                <w:color w:val="000000" w:themeColor="text1"/>
                                <w:sz w:val="20"/>
                                <w:szCs w:val="20"/>
                              </w:rPr>
                              <w:t>可參考</w:t>
                            </w:r>
                            <w:r w:rsidRPr="00644B10">
                              <w:rPr>
                                <w:rFonts w:asciiTheme="minorEastAsia" w:hAnsiTheme="minorEastAsia" w:hint="eastAsia"/>
                                <w:color w:val="000000" w:themeColor="text1"/>
                                <w:sz w:val="20"/>
                                <w:szCs w:val="20"/>
                              </w:rPr>
                              <w:t>補充資料</w:t>
                            </w:r>
                            <w:r w:rsidRPr="00026F98">
                              <w:rPr>
                                <w:rFonts w:asciiTheme="minorEastAsia" w:hAnsiTheme="minorEastAsia" w:hint="eastAsia"/>
                                <w:color w:val="000000" w:themeColor="text1"/>
                                <w:sz w:val="20"/>
                                <w:szCs w:val="20"/>
                              </w:rPr>
                              <w:t>一</w:t>
                            </w:r>
                            <w:r w:rsidRPr="00026F98">
                              <w:rPr>
                                <w:rFonts w:asciiTheme="minorEastAsia" w:hAnsiTheme="minorEastAsia"/>
                                <w:color w:val="000000" w:themeColor="text1"/>
                                <w:sz w:val="20"/>
                                <w:szCs w:val="20"/>
                              </w:rPr>
                              <w:t>：</w:t>
                            </w:r>
                            <w:r w:rsidRPr="00026F98">
                              <w:rPr>
                                <w:rFonts w:asciiTheme="minorEastAsia" w:hAnsiTheme="minorEastAsia" w:hint="eastAsia"/>
                                <w:color w:val="000000" w:themeColor="text1"/>
                                <w:sz w:val="20"/>
                                <w:szCs w:val="20"/>
                              </w:rPr>
                              <w:t>香港經濟</w:t>
                            </w:r>
                            <w:r w:rsidRPr="00026F98">
                              <w:rPr>
                                <w:rFonts w:asciiTheme="minorEastAsia" w:hAnsiTheme="minorEastAsia"/>
                                <w:color w:val="000000" w:themeColor="text1"/>
                                <w:sz w:val="20"/>
                                <w:szCs w:val="20"/>
                              </w:rPr>
                              <w:t>發</w:t>
                            </w:r>
                            <w:r w:rsidRPr="00026F98">
                              <w:rPr>
                                <w:rFonts w:asciiTheme="minorEastAsia" w:hAnsiTheme="minorEastAsia" w:hint="eastAsia"/>
                                <w:color w:val="000000" w:themeColor="text1"/>
                                <w:sz w:val="20"/>
                                <w:szCs w:val="20"/>
                              </w:rPr>
                              <w:t>展大</w:t>
                            </w:r>
                            <w:r w:rsidRPr="00026F98">
                              <w:rPr>
                                <w:rFonts w:asciiTheme="minorEastAsia" w:hAnsiTheme="minorEastAsia"/>
                                <w:color w:val="000000" w:themeColor="text1"/>
                                <w:sz w:val="20"/>
                                <w:szCs w:val="20"/>
                              </w:rPr>
                              <w:t>檢閱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B7D57" id="圓角矩形 1050" o:spid="_x0000_s1067" style="position:absolute;margin-left:271.1pt;margin-top:-48.55pt;width:133.1pt;height:5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" fillcolor="#deeaf6 [660]" strokecolor="#1f4d78 [1604]" strokeweight="2.25pt">
                <v:stroke dashstyle="dashDot" joinstyle="miter"/>
                <v:textbox>
                  <w:txbxContent>
                    <w:p w14:paraId="430566F2" w14:textId="4C9E3883" w:rsidR="00C105AA" w:rsidRPr="00026F98" w:rsidRDefault="00C105AA" w:rsidP="00026F98">
                      <w:pPr>
                        <w:snapToGrid w:val="0"/>
                        <w:spacing w:after="0" w:line="240" w:lineRule="auto"/>
                        <w:rPr>
                          <w:color w:val="000000" w:themeColor="text1"/>
                          <w:sz w:val="20"/>
                          <w:szCs w:val="20"/>
                        </w:rPr>
                      </w:pPr>
                      <w:r w:rsidRPr="00026F98">
                        <w:rPr>
                          <w:rFonts w:asciiTheme="minorEastAsia" w:hAnsiTheme="minorEastAsia" w:hint="eastAsia"/>
                          <w:color w:val="000000" w:themeColor="text1"/>
                          <w:sz w:val="20"/>
                          <w:szCs w:val="20"/>
                        </w:rPr>
                        <w:t>各</w:t>
                      </w:r>
                      <w:r w:rsidRPr="00026F98">
                        <w:rPr>
                          <w:rFonts w:asciiTheme="minorEastAsia" w:hAnsiTheme="minorEastAsia"/>
                          <w:color w:val="000000" w:themeColor="text1"/>
                          <w:sz w:val="20"/>
                          <w:szCs w:val="20"/>
                        </w:rPr>
                        <w:t>香港</w:t>
                      </w:r>
                      <w:r w:rsidRPr="00026F98">
                        <w:rPr>
                          <w:rFonts w:asciiTheme="minorEastAsia" w:hAnsiTheme="minorEastAsia" w:hint="eastAsia"/>
                          <w:color w:val="000000" w:themeColor="text1"/>
                          <w:sz w:val="20"/>
                          <w:szCs w:val="20"/>
                        </w:rPr>
                        <w:t>經濟大事詳盡</w:t>
                      </w:r>
                      <w:r w:rsidRPr="00026F98">
                        <w:rPr>
                          <w:rFonts w:asciiTheme="minorEastAsia" w:hAnsiTheme="minorEastAsia"/>
                          <w:color w:val="000000" w:themeColor="text1"/>
                          <w:sz w:val="20"/>
                          <w:szCs w:val="20"/>
                        </w:rPr>
                        <w:t>資料</w:t>
                      </w:r>
                      <w:r w:rsidRPr="00026F98">
                        <w:rPr>
                          <w:rFonts w:asciiTheme="minorEastAsia" w:hAnsiTheme="minorEastAsia" w:hint="eastAsia"/>
                          <w:color w:val="000000" w:themeColor="text1"/>
                          <w:sz w:val="20"/>
                          <w:szCs w:val="20"/>
                        </w:rPr>
                        <w:t>可參考</w:t>
                      </w:r>
                      <w:r w:rsidRPr="00644B10">
                        <w:rPr>
                          <w:rFonts w:asciiTheme="minorEastAsia" w:hAnsiTheme="minorEastAsia" w:hint="eastAsia"/>
                          <w:color w:val="000000" w:themeColor="text1"/>
                          <w:sz w:val="20"/>
                          <w:szCs w:val="20"/>
                        </w:rPr>
                        <w:t>補充資料</w:t>
                      </w:r>
                      <w:r w:rsidRPr="00026F98">
                        <w:rPr>
                          <w:rFonts w:asciiTheme="minorEastAsia" w:hAnsiTheme="minorEastAsia" w:hint="eastAsia"/>
                          <w:color w:val="000000" w:themeColor="text1"/>
                          <w:sz w:val="20"/>
                          <w:szCs w:val="20"/>
                        </w:rPr>
                        <w:t>一</w:t>
                      </w:r>
                      <w:r w:rsidRPr="00026F98">
                        <w:rPr>
                          <w:rFonts w:asciiTheme="minorEastAsia" w:hAnsiTheme="minorEastAsia"/>
                          <w:color w:val="000000" w:themeColor="text1"/>
                          <w:sz w:val="20"/>
                          <w:szCs w:val="20"/>
                        </w:rPr>
                        <w:t>：</w:t>
                      </w:r>
                      <w:r w:rsidRPr="00026F98">
                        <w:rPr>
                          <w:rFonts w:asciiTheme="minorEastAsia" w:hAnsiTheme="minorEastAsia" w:hint="eastAsia"/>
                          <w:color w:val="000000" w:themeColor="text1"/>
                          <w:sz w:val="20"/>
                          <w:szCs w:val="20"/>
                        </w:rPr>
                        <w:t>香港經濟</w:t>
                      </w:r>
                      <w:r w:rsidRPr="00026F98">
                        <w:rPr>
                          <w:rFonts w:asciiTheme="minorEastAsia" w:hAnsiTheme="minorEastAsia"/>
                          <w:color w:val="000000" w:themeColor="text1"/>
                          <w:sz w:val="20"/>
                          <w:szCs w:val="20"/>
                        </w:rPr>
                        <w:t>發</w:t>
                      </w:r>
                      <w:r w:rsidRPr="00026F98">
                        <w:rPr>
                          <w:rFonts w:asciiTheme="minorEastAsia" w:hAnsiTheme="minorEastAsia" w:hint="eastAsia"/>
                          <w:color w:val="000000" w:themeColor="text1"/>
                          <w:sz w:val="20"/>
                          <w:szCs w:val="20"/>
                        </w:rPr>
                        <w:t>展大</w:t>
                      </w:r>
                      <w:r w:rsidRPr="00026F98">
                        <w:rPr>
                          <w:rFonts w:asciiTheme="minorEastAsia" w:hAnsiTheme="minorEastAsia"/>
                          <w:color w:val="000000" w:themeColor="text1"/>
                          <w:sz w:val="20"/>
                          <w:szCs w:val="20"/>
                        </w:rPr>
                        <w:t>檢閱</w:t>
                      </w:r>
                    </w:p>
                  </w:txbxContent>
                </v:textbox>
              </v:roundrect>
            </w:pict>
          </mc:Fallback>
        </mc:AlternateContent>
      </w:r>
      <w:r w:rsidR="00382F88" w:rsidRPr="00026F98">
        <w:rPr>
          <w:rFonts w:ascii="微軟正黑體" w:eastAsia="微軟正黑體" w:hAnsi="微軟正黑體"/>
          <w:b/>
          <w:sz w:val="24"/>
          <w:szCs w:val="24"/>
        </w:rPr>
        <w:t>資料</w:t>
      </w:r>
      <w:r w:rsidR="00382F88" w:rsidRPr="00026F98">
        <w:rPr>
          <w:rFonts w:ascii="微軟正黑體" w:eastAsia="微軟正黑體" w:hAnsi="微軟正黑體" w:hint="eastAsia"/>
          <w:b/>
          <w:sz w:val="24"/>
          <w:szCs w:val="24"/>
          <w:lang w:eastAsia="zh-HK"/>
        </w:rPr>
        <w:t>三</w:t>
      </w:r>
      <w:r w:rsidR="00382F88" w:rsidRPr="00026F98">
        <w:rPr>
          <w:rFonts w:ascii="微軟正黑體" w:eastAsia="微軟正黑體" w:hAnsi="微軟正黑體"/>
          <w:b/>
          <w:sz w:val="24"/>
          <w:szCs w:val="24"/>
        </w:rPr>
        <w:t>︰</w:t>
      </w:r>
      <w:r w:rsidR="00382F88" w:rsidRPr="00026F98">
        <w:rPr>
          <w:rFonts w:ascii="微軟正黑體" w:eastAsia="微軟正黑體" w:hAnsi="微軟正黑體" w:cs="新細明體"/>
          <w:b/>
          <w:sz w:val="24"/>
          <w:szCs w:val="24"/>
        </w:rPr>
        <w:t>2000-20</w:t>
      </w:r>
      <w:r w:rsidR="00A631A5">
        <w:rPr>
          <w:rFonts w:ascii="微軟正黑體" w:eastAsia="微軟正黑體" w:hAnsi="微軟正黑體" w:cs="新細明體" w:hint="eastAsia"/>
          <w:b/>
          <w:sz w:val="24"/>
          <w:szCs w:val="24"/>
        </w:rPr>
        <w:t>20</w:t>
      </w:r>
      <w:r w:rsidR="00F92F04" w:rsidRPr="00026F98">
        <w:rPr>
          <w:rFonts w:ascii="微軟正黑體" w:eastAsia="微軟正黑體" w:hAnsi="微軟正黑體" w:cs="新細明體"/>
          <w:b/>
          <w:sz w:val="24"/>
          <w:szCs w:val="24"/>
        </w:rPr>
        <w:t>年</w:t>
      </w:r>
      <w:r w:rsidR="00F92F04" w:rsidRPr="00026F98">
        <w:rPr>
          <w:rFonts w:ascii="微軟正黑體" w:eastAsia="微軟正黑體" w:hAnsi="微軟正黑體" w:cs="新細明體" w:hint="eastAsia"/>
          <w:b/>
          <w:sz w:val="24"/>
          <w:szCs w:val="24"/>
          <w:lang w:eastAsia="zh-HK"/>
        </w:rPr>
        <w:t>對</w:t>
      </w:r>
      <w:r w:rsidR="00382F88" w:rsidRPr="00026F98">
        <w:rPr>
          <w:rFonts w:ascii="微軟正黑體" w:eastAsia="微軟正黑體" w:hAnsi="微軟正黑體" w:cs="新細明體"/>
          <w:b/>
          <w:sz w:val="24"/>
          <w:szCs w:val="24"/>
        </w:rPr>
        <w:t>香港</w:t>
      </w:r>
      <w:r w:rsidR="009A55F9" w:rsidRPr="00026F98">
        <w:rPr>
          <w:rFonts w:ascii="微軟正黑體" w:eastAsia="微軟正黑體" w:hAnsi="微軟正黑體" w:cs="新細明體" w:hint="eastAsia"/>
          <w:b/>
          <w:sz w:val="24"/>
          <w:szCs w:val="24"/>
          <w:lang w:eastAsia="zh-HK"/>
        </w:rPr>
        <w:t>經濟</w:t>
      </w:r>
      <w:r w:rsidR="00F92F04" w:rsidRPr="00026F98">
        <w:rPr>
          <w:rFonts w:ascii="微軟正黑體" w:eastAsia="微軟正黑體" w:hAnsi="微軟正黑體" w:cs="新細明體" w:hint="eastAsia"/>
          <w:b/>
          <w:sz w:val="24"/>
          <w:szCs w:val="24"/>
          <w:lang w:eastAsia="zh-HK"/>
        </w:rPr>
        <w:t>有重</w:t>
      </w:r>
      <w:r w:rsidR="00382F88" w:rsidRPr="00026F98">
        <w:rPr>
          <w:rFonts w:ascii="微軟正黑體" w:eastAsia="微軟正黑體" w:hAnsi="微軟正黑體" w:cs="新細明體" w:hint="eastAsia"/>
          <w:b/>
          <w:sz w:val="24"/>
          <w:szCs w:val="24"/>
          <w:lang w:eastAsia="zh-HK"/>
        </w:rPr>
        <w:t>大</w:t>
      </w:r>
      <w:r w:rsidR="00F92F04" w:rsidRPr="00026F98">
        <w:rPr>
          <w:rFonts w:ascii="微軟正黑體" w:eastAsia="微軟正黑體" w:hAnsi="微軟正黑體" w:cs="新細明體" w:hint="eastAsia"/>
          <w:b/>
          <w:sz w:val="24"/>
          <w:szCs w:val="24"/>
          <w:lang w:eastAsia="zh-HK"/>
        </w:rPr>
        <w:t>影響的</w:t>
      </w:r>
      <w:r w:rsidR="00382F88" w:rsidRPr="00026F98">
        <w:rPr>
          <w:rFonts w:ascii="微軟正黑體" w:eastAsia="微軟正黑體" w:hAnsi="微軟正黑體" w:cs="新細明體" w:hint="eastAsia"/>
          <w:b/>
          <w:sz w:val="24"/>
          <w:szCs w:val="24"/>
          <w:lang w:eastAsia="zh-HK"/>
        </w:rPr>
        <w:t>事</w:t>
      </w:r>
      <w:r w:rsidR="00F92F04" w:rsidRPr="00026F98">
        <w:rPr>
          <w:rFonts w:ascii="微軟正黑體" w:eastAsia="微軟正黑體" w:hAnsi="微軟正黑體" w:cs="新細明體" w:hint="eastAsia"/>
          <w:b/>
          <w:sz w:val="24"/>
          <w:szCs w:val="24"/>
          <w:lang w:eastAsia="zh-HK"/>
        </w:rPr>
        <w:t>件</w:t>
      </w:r>
      <w:r w:rsidR="00382F88" w:rsidRPr="00026F98">
        <w:rPr>
          <w:rFonts w:ascii="微軟正黑體" w:eastAsia="微軟正黑體" w:hAnsi="微軟正黑體" w:cs="新細明體" w:hint="eastAsia"/>
          <w:b/>
          <w:sz w:val="24"/>
          <w:szCs w:val="24"/>
          <w:lang w:eastAsia="zh-HK"/>
        </w:rPr>
        <w:t>回顧</w:t>
      </w:r>
    </w:p>
    <w:p w14:paraId="4DD24047" w14:textId="30079EC8" w:rsidR="007D70D8" w:rsidRDefault="007D70D8" w:rsidP="004F4AB7">
      <w:pPr>
        <w:autoSpaceDE w:val="0"/>
        <w:autoSpaceDN w:val="0"/>
        <w:adjustRightInd w:val="0"/>
        <w:spacing w:line="360" w:lineRule="auto"/>
        <w:rPr>
          <w:rFonts w:asciiTheme="minorEastAsia" w:hAnsiTheme="minorEastAsia" w:cs="新細明體"/>
          <w:color w:val="FF0000"/>
          <w:sz w:val="24"/>
          <w:szCs w:val="24"/>
        </w:rPr>
      </w:pPr>
    </w:p>
    <w:p w14:paraId="57E0FB17" w14:textId="344F81AF" w:rsidR="002A5847" w:rsidRDefault="002A5847" w:rsidP="004F4AB7">
      <w:pPr>
        <w:autoSpaceDE w:val="0"/>
        <w:autoSpaceDN w:val="0"/>
        <w:adjustRightInd w:val="0"/>
        <w:spacing w:line="360" w:lineRule="auto"/>
        <w:rPr>
          <w:rFonts w:asciiTheme="minorEastAsia" w:hAnsiTheme="minorEastAsia" w:cs="新細明體"/>
          <w:color w:val="FF0000"/>
          <w:sz w:val="24"/>
          <w:szCs w:val="24"/>
        </w:rPr>
      </w:pPr>
    </w:p>
    <w:p w14:paraId="16D453AB" w14:textId="06457E07" w:rsidR="002A5847" w:rsidRDefault="002A5847" w:rsidP="004F4AB7">
      <w:pPr>
        <w:autoSpaceDE w:val="0"/>
        <w:autoSpaceDN w:val="0"/>
        <w:adjustRightInd w:val="0"/>
        <w:spacing w:line="360" w:lineRule="auto"/>
        <w:rPr>
          <w:rFonts w:asciiTheme="minorEastAsia" w:hAnsiTheme="minorEastAsia" w:cs="新細明體"/>
          <w:color w:val="FF0000"/>
          <w:sz w:val="24"/>
          <w:szCs w:val="24"/>
        </w:rPr>
      </w:pPr>
    </w:p>
    <w:p w14:paraId="4BB2C8B0" w14:textId="02E16878" w:rsidR="001547D6" w:rsidRDefault="001547D6" w:rsidP="004F4AB7">
      <w:pPr>
        <w:autoSpaceDE w:val="0"/>
        <w:autoSpaceDN w:val="0"/>
        <w:adjustRightInd w:val="0"/>
        <w:spacing w:line="360" w:lineRule="auto"/>
        <w:rPr>
          <w:rFonts w:asciiTheme="minorEastAsia" w:hAnsiTheme="minorEastAsia" w:cs="新細明體"/>
          <w:color w:val="FF0000"/>
          <w:sz w:val="24"/>
          <w:szCs w:val="24"/>
        </w:rPr>
      </w:pPr>
    </w:p>
    <w:p w14:paraId="2D96143C" w14:textId="3ABB8C55" w:rsidR="00DB5D03" w:rsidRDefault="00DB5D03" w:rsidP="004F4AB7">
      <w:pPr>
        <w:autoSpaceDE w:val="0"/>
        <w:autoSpaceDN w:val="0"/>
        <w:adjustRightInd w:val="0"/>
        <w:spacing w:line="360" w:lineRule="auto"/>
        <w:rPr>
          <w:rFonts w:asciiTheme="minorEastAsia" w:hAnsiTheme="minorEastAsia" w:cs="新細明體"/>
          <w:color w:val="FF0000"/>
          <w:sz w:val="24"/>
          <w:szCs w:val="24"/>
        </w:rPr>
      </w:pPr>
    </w:p>
    <w:p w14:paraId="25B2BF51" w14:textId="0BA23F7A" w:rsidR="00DB5D03" w:rsidRPr="00C5787D" w:rsidRDefault="00C5787D" w:rsidP="00DC1AEF">
      <w:pPr>
        <w:autoSpaceDE w:val="0"/>
        <w:autoSpaceDN w:val="0"/>
        <w:adjustRightInd w:val="0"/>
        <w:spacing w:line="360" w:lineRule="auto"/>
        <w:ind w:left="7230" w:firstLine="482"/>
        <w:rPr>
          <w:rFonts w:asciiTheme="minorEastAsia" w:hAnsiTheme="minorEastAsia" w:cs="新細明體"/>
          <w:color w:val="000000" w:themeColor="text1"/>
          <w:sz w:val="24"/>
          <w:szCs w:val="24"/>
        </w:rPr>
      </w:pPr>
      <w:r w:rsidRPr="00C5787D">
        <w:rPr>
          <w:rFonts w:asciiTheme="minorEastAsia" w:hAnsiTheme="minorEastAsia" w:cs="新細明體" w:hint="eastAsia"/>
          <w:color w:val="000000" w:themeColor="text1"/>
          <w:sz w:val="20"/>
          <w:szCs w:val="20"/>
          <w:lang w:eastAsia="zh-HK"/>
        </w:rPr>
        <w:t>年份</w:t>
      </w:r>
    </w:p>
    <w:p w14:paraId="0FA52423" w14:textId="50E2926B" w:rsidR="00E20FFF" w:rsidRDefault="00E20FFF" w:rsidP="006F7830">
      <w:pPr>
        <w:autoSpaceDE w:val="0"/>
        <w:autoSpaceDN w:val="0"/>
        <w:adjustRightInd w:val="0"/>
        <w:spacing w:line="360" w:lineRule="auto"/>
        <w:rPr>
          <w:rFonts w:ascii="Times New Roman" w:hAnsi="Times New Roman" w:cs="Times New Roman"/>
          <w:sz w:val="24"/>
          <w:szCs w:val="24"/>
          <w:lang w:eastAsia="zh-HK"/>
        </w:rPr>
      </w:pPr>
    </w:p>
    <w:p w14:paraId="661F0534" w14:textId="022DDD46" w:rsidR="006F7830" w:rsidRPr="00B72B6D" w:rsidRDefault="0002424D" w:rsidP="006F7830">
      <w:pPr>
        <w:autoSpaceDE w:val="0"/>
        <w:autoSpaceDN w:val="0"/>
        <w:adjustRightInd w:val="0"/>
        <w:spacing w:line="360" w:lineRule="auto"/>
        <w:rPr>
          <w:rFonts w:ascii="Times New Roman" w:hAnsi="Times New Roman" w:cs="Times New Roman"/>
          <w:sz w:val="24"/>
          <w:szCs w:val="24"/>
        </w:rPr>
      </w:pPr>
      <w:r w:rsidRPr="00B72B6D">
        <w:rPr>
          <w:rFonts w:ascii="Times New Roman" w:hAnsi="Times New Roman" w:cs="Times New Roman"/>
          <w:sz w:val="24"/>
          <w:szCs w:val="24"/>
          <w:lang w:eastAsia="zh-HK"/>
        </w:rPr>
        <w:t>參考資料一至三，</w:t>
      </w:r>
      <w:r w:rsidR="004F73CC">
        <w:rPr>
          <w:rFonts w:ascii="Times New Roman" w:hAnsi="Times New Roman" w:cs="Times New Roman" w:hint="eastAsia"/>
          <w:sz w:val="24"/>
          <w:szCs w:val="24"/>
          <w:lang w:eastAsia="zh-HK"/>
        </w:rPr>
        <w:t>完成</w:t>
      </w:r>
      <w:r w:rsidR="00D9492E">
        <w:rPr>
          <w:rFonts w:ascii="Times New Roman" w:hAnsi="Times New Roman" w:cs="Times New Roman" w:hint="eastAsia"/>
          <w:sz w:val="24"/>
          <w:szCs w:val="24"/>
          <w:lang w:eastAsia="zh-HK"/>
        </w:rPr>
        <w:t>以下</w:t>
      </w:r>
      <w:r w:rsidR="006F7830" w:rsidRPr="00B72B6D">
        <w:rPr>
          <w:rFonts w:ascii="Times New Roman" w:hAnsi="Times New Roman" w:cs="Times New Roman"/>
          <w:sz w:val="24"/>
          <w:szCs w:val="24"/>
          <w:lang w:eastAsia="zh-HK"/>
        </w:rPr>
        <w:t>問題</w:t>
      </w:r>
      <w:r w:rsidR="00D9492E">
        <w:rPr>
          <w:rFonts w:ascii="Times New Roman" w:hAnsi="Times New Roman" w:cs="Times New Roman" w:hint="eastAsia"/>
          <w:sz w:val="24"/>
          <w:szCs w:val="24"/>
          <w:lang w:eastAsia="zh-HK"/>
        </w:rPr>
        <w:t>，並</w:t>
      </w:r>
      <w:r w:rsidR="004F73CC">
        <w:rPr>
          <w:rFonts w:ascii="Times New Roman" w:hAnsi="Times New Roman" w:cs="Times New Roman" w:hint="eastAsia"/>
          <w:sz w:val="24"/>
          <w:szCs w:val="24"/>
          <w:lang w:eastAsia="zh-HK"/>
        </w:rPr>
        <w:t>將</w:t>
      </w:r>
      <w:r w:rsidR="006F7830" w:rsidRPr="00B72B6D">
        <w:rPr>
          <w:rFonts w:ascii="Times New Roman" w:hAnsi="Times New Roman" w:cs="Times New Roman"/>
          <w:sz w:val="24"/>
          <w:szCs w:val="24"/>
        </w:rPr>
        <w:t>不適用</w:t>
      </w:r>
      <w:r w:rsidR="00D9492E">
        <w:rPr>
          <w:rFonts w:ascii="Times New Roman" w:hAnsi="Times New Roman" w:cs="Times New Roman" w:hint="eastAsia"/>
          <w:sz w:val="24"/>
          <w:szCs w:val="24"/>
          <w:lang w:eastAsia="zh-HK"/>
        </w:rPr>
        <w:t>的選項</w:t>
      </w:r>
      <w:r w:rsidR="006F7830" w:rsidRPr="00B72B6D">
        <w:rPr>
          <w:rFonts w:ascii="Times New Roman" w:hAnsi="Times New Roman" w:cs="Times New Roman"/>
          <w:sz w:val="24"/>
          <w:szCs w:val="24"/>
        </w:rPr>
        <w:t>删除</w:t>
      </w:r>
      <w:r w:rsidR="006F7830" w:rsidRPr="00B72B6D">
        <w:rPr>
          <w:rFonts w:ascii="Times New Roman" w:hAnsi="Times New Roman" w:cs="Times New Roman"/>
          <w:sz w:val="24"/>
          <w:szCs w:val="24"/>
          <w:lang w:eastAsia="zh-HK"/>
        </w:rPr>
        <w:t>。</w:t>
      </w:r>
    </w:p>
    <w:p w14:paraId="19C8CDF9" w14:textId="609ACB68" w:rsidR="00DB5D03" w:rsidRPr="00FA1DDD" w:rsidRDefault="00B70278" w:rsidP="00B72B6D">
      <w:pPr>
        <w:pStyle w:val="a6"/>
        <w:numPr>
          <w:ilvl w:val="0"/>
          <w:numId w:val="3"/>
        </w:numPr>
        <w:autoSpaceDE w:val="0"/>
        <w:autoSpaceDN w:val="0"/>
        <w:adjustRightInd w:val="0"/>
        <w:snapToGrid w:val="0"/>
        <w:spacing w:after="0" w:line="360" w:lineRule="auto"/>
        <w:ind w:left="482" w:hanging="482"/>
        <w:contextualSpacing w:val="0"/>
        <w:rPr>
          <w:rFonts w:asciiTheme="minorEastAsia" w:hAnsiTheme="minorEastAsia" w:cs="新細明體"/>
          <w:sz w:val="24"/>
          <w:szCs w:val="24"/>
        </w:rPr>
      </w:pPr>
      <w:r w:rsidRPr="00FA1DDD">
        <w:rPr>
          <w:rFonts w:asciiTheme="minorEastAsia" w:hAnsiTheme="minorEastAsia" w:cs="新細明體" w:hint="eastAsia"/>
          <w:sz w:val="24"/>
          <w:szCs w:val="24"/>
          <w:lang w:eastAsia="zh-HK"/>
        </w:rPr>
        <w:t>在以下</w:t>
      </w:r>
      <w:r w:rsidR="00AA3F2E">
        <w:rPr>
          <w:rFonts w:asciiTheme="minorEastAsia" w:hAnsiTheme="minorEastAsia" w:cs="新細明體" w:hint="eastAsia"/>
          <w:sz w:val="24"/>
          <w:szCs w:val="24"/>
          <w:lang w:eastAsia="zh-HK"/>
        </w:rPr>
        <w:t>時期</w:t>
      </w:r>
      <w:r w:rsidRPr="00FA1DDD">
        <w:rPr>
          <w:rFonts w:asciiTheme="minorEastAsia" w:hAnsiTheme="minorEastAsia" w:cs="新細明體" w:hint="eastAsia"/>
          <w:sz w:val="24"/>
          <w:szCs w:val="24"/>
          <w:lang w:eastAsia="zh-HK"/>
        </w:rPr>
        <w:t>，</w:t>
      </w:r>
      <w:r w:rsidR="00213459">
        <w:rPr>
          <w:rFonts w:asciiTheme="minorEastAsia" w:hAnsiTheme="minorEastAsia" w:cs="新細明體" w:hint="eastAsia"/>
          <w:sz w:val="24"/>
          <w:szCs w:val="24"/>
          <w:lang w:eastAsia="zh-HK"/>
        </w:rPr>
        <w:t>你認為</w:t>
      </w:r>
      <w:r w:rsidRPr="00FA1DDD">
        <w:rPr>
          <w:rFonts w:asciiTheme="minorEastAsia" w:hAnsiTheme="minorEastAsia" w:cs="新細明體" w:hint="eastAsia"/>
          <w:sz w:val="24"/>
          <w:szCs w:val="24"/>
          <w:lang w:eastAsia="zh-HK"/>
        </w:rPr>
        <w:t>香港的本地生產總值及失業率有甚麼改變﹖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1701"/>
        <w:gridCol w:w="1635"/>
      </w:tblGrid>
      <w:tr w:rsidR="00A14178" w:rsidRPr="00672F9C" w14:paraId="5EED8BE6" w14:textId="77777777" w:rsidTr="00B72B6D">
        <w:trPr>
          <w:trHeight w:hRule="exact" w:val="827"/>
        </w:trPr>
        <w:tc>
          <w:tcPr>
            <w:tcW w:w="4954" w:type="dxa"/>
            <w:tcBorders>
              <w:top w:val="single" w:sz="6" w:space="0" w:color="auto"/>
              <w:left w:val="single" w:sz="6" w:space="0" w:color="auto"/>
              <w:bottom w:val="single" w:sz="6" w:space="0" w:color="auto"/>
              <w:right w:val="single" w:sz="6" w:space="0" w:color="auto"/>
            </w:tcBorders>
            <w:shd w:val="clear" w:color="auto" w:fill="E5DFEC"/>
            <w:vAlign w:val="center"/>
          </w:tcPr>
          <w:p w14:paraId="068FBB55" w14:textId="1AA30097" w:rsidR="00A14178" w:rsidRPr="00F32237" w:rsidRDefault="003B0AF9" w:rsidP="00B70278">
            <w:pPr>
              <w:spacing w:line="240" w:lineRule="auto"/>
              <w:jc w:val="center"/>
              <w:rPr>
                <w:b/>
                <w:sz w:val="24"/>
                <w:szCs w:val="24"/>
              </w:rPr>
            </w:pPr>
            <w:r>
              <w:rPr>
                <w:rFonts w:hAnsi="新細明體" w:hint="eastAsia"/>
                <w:b/>
                <w:sz w:val="24"/>
                <w:szCs w:val="24"/>
                <w:lang w:eastAsia="zh-HK"/>
              </w:rPr>
              <w:t>時期</w:t>
            </w:r>
          </w:p>
        </w:tc>
        <w:tc>
          <w:tcPr>
            <w:tcW w:w="1701" w:type="dxa"/>
            <w:tcBorders>
              <w:top w:val="single" w:sz="6" w:space="0" w:color="auto"/>
              <w:left w:val="single" w:sz="6" w:space="0" w:color="auto"/>
              <w:bottom w:val="single" w:sz="6" w:space="0" w:color="auto"/>
              <w:right w:val="single" w:sz="6" w:space="0" w:color="auto"/>
            </w:tcBorders>
            <w:shd w:val="clear" w:color="auto" w:fill="E5DFEC"/>
            <w:vAlign w:val="center"/>
          </w:tcPr>
          <w:p w14:paraId="531257C9" w14:textId="05B2CB75" w:rsidR="00A14178" w:rsidRPr="00F32237" w:rsidRDefault="00B83B5B" w:rsidP="00B70278">
            <w:pPr>
              <w:spacing w:line="240" w:lineRule="auto"/>
              <w:jc w:val="center"/>
              <w:rPr>
                <w:rFonts w:hAnsi="新細明體"/>
                <w:b/>
                <w:sz w:val="24"/>
                <w:szCs w:val="24"/>
                <w:lang w:eastAsia="zh-HK"/>
              </w:rPr>
            </w:pPr>
            <w:r>
              <w:rPr>
                <w:rFonts w:hAnsi="新細明體" w:hint="eastAsia"/>
                <w:b/>
                <w:sz w:val="24"/>
                <w:szCs w:val="24"/>
                <w:lang w:eastAsia="zh-HK"/>
              </w:rPr>
              <w:t>本</w:t>
            </w:r>
            <w:r w:rsidR="00A14178" w:rsidRPr="00F32237">
              <w:rPr>
                <w:rFonts w:hAnsi="新細明體" w:hint="eastAsia"/>
                <w:b/>
                <w:sz w:val="24"/>
                <w:szCs w:val="24"/>
                <w:lang w:eastAsia="zh-HK"/>
              </w:rPr>
              <w:t>地生產總值</w:t>
            </w:r>
          </w:p>
        </w:tc>
        <w:tc>
          <w:tcPr>
            <w:tcW w:w="1635" w:type="dxa"/>
            <w:tcBorders>
              <w:top w:val="single" w:sz="6" w:space="0" w:color="auto"/>
              <w:left w:val="single" w:sz="6" w:space="0" w:color="auto"/>
              <w:bottom w:val="single" w:sz="6" w:space="0" w:color="auto"/>
              <w:right w:val="single" w:sz="6" w:space="0" w:color="auto"/>
            </w:tcBorders>
            <w:shd w:val="clear" w:color="auto" w:fill="E5DFEC"/>
            <w:vAlign w:val="center"/>
          </w:tcPr>
          <w:p w14:paraId="01BEA4CC" w14:textId="62D9C4BD" w:rsidR="00A14178" w:rsidRPr="00F32237" w:rsidRDefault="00A14178" w:rsidP="00B70278">
            <w:pPr>
              <w:spacing w:line="240" w:lineRule="auto"/>
              <w:jc w:val="center"/>
              <w:rPr>
                <w:rFonts w:hAnsi="新細明體"/>
                <w:b/>
                <w:sz w:val="24"/>
                <w:szCs w:val="24"/>
                <w:lang w:eastAsia="zh-HK"/>
              </w:rPr>
            </w:pPr>
            <w:r w:rsidRPr="00F32237">
              <w:rPr>
                <w:rFonts w:hAnsi="新細明體" w:hint="eastAsia"/>
                <w:b/>
                <w:sz w:val="24"/>
                <w:szCs w:val="24"/>
                <w:lang w:eastAsia="zh-HK"/>
              </w:rPr>
              <w:t>失業率</w:t>
            </w:r>
          </w:p>
        </w:tc>
      </w:tr>
      <w:tr w:rsidR="00A14178" w:rsidRPr="00DA3DDA" w14:paraId="5CDB685B" w14:textId="77777777" w:rsidTr="00B72B6D">
        <w:trPr>
          <w:trHeight w:val="741"/>
        </w:trPr>
        <w:tc>
          <w:tcPr>
            <w:tcW w:w="4954" w:type="dxa"/>
            <w:tcBorders>
              <w:top w:val="single" w:sz="6" w:space="0" w:color="auto"/>
              <w:left w:val="single" w:sz="6" w:space="0" w:color="auto"/>
              <w:bottom w:val="single" w:sz="6" w:space="0" w:color="auto"/>
              <w:right w:val="single" w:sz="6" w:space="0" w:color="auto"/>
            </w:tcBorders>
            <w:vAlign w:val="center"/>
          </w:tcPr>
          <w:p w14:paraId="5A1CE3B7" w14:textId="162003B2" w:rsidR="00A14178" w:rsidRPr="00DA3DDA" w:rsidRDefault="00F32237" w:rsidP="00F32237">
            <w:pPr>
              <w:spacing w:after="0" w:line="0" w:lineRule="atLeast"/>
              <w:rPr>
                <w:rFonts w:ascii="Times New Roman" w:hAnsi="Times New Roman" w:cs="Times New Roman"/>
                <w:sz w:val="24"/>
                <w:szCs w:val="24"/>
              </w:rPr>
            </w:pPr>
            <w:r w:rsidRPr="00DA3DDA">
              <w:rPr>
                <w:rFonts w:ascii="Times New Roman" w:hAnsi="Times New Roman" w:cs="Times New Roman"/>
                <w:sz w:val="24"/>
                <w:szCs w:val="24"/>
                <w:lang w:eastAsia="zh-HK"/>
              </w:rPr>
              <w:t>2003</w:t>
            </w:r>
            <w:r w:rsidRPr="00DA3DDA">
              <w:rPr>
                <w:rFonts w:ascii="Times New Roman" w:hAnsi="Times New Roman" w:cs="Times New Roman"/>
                <w:sz w:val="24"/>
                <w:szCs w:val="24"/>
                <w:lang w:eastAsia="zh-HK"/>
              </w:rPr>
              <w:t>年</w:t>
            </w:r>
            <w:r w:rsidR="00AA3F2E">
              <w:rPr>
                <w:rFonts w:ascii="Times New Roman" w:hAnsi="Times New Roman" w:cs="Times New Roman" w:hint="eastAsia"/>
                <w:sz w:val="24"/>
                <w:szCs w:val="24"/>
              </w:rPr>
              <w:t>（</w:t>
            </w:r>
            <w:r w:rsidR="00AA3F2E">
              <w:rPr>
                <w:rFonts w:ascii="Times New Roman" w:hAnsi="Times New Roman" w:cs="Times New Roman" w:hint="eastAsia"/>
                <w:sz w:val="24"/>
                <w:szCs w:val="24"/>
                <w:lang w:eastAsia="zh-HK"/>
              </w:rPr>
              <w:t>爆發</w:t>
            </w:r>
            <w:r w:rsidRPr="00DA3DDA">
              <w:rPr>
                <w:rFonts w:ascii="Times New Roman" w:hAnsi="Times New Roman" w:cs="Times New Roman"/>
                <w:sz w:val="24"/>
                <w:szCs w:val="24"/>
                <w:lang w:eastAsia="zh-HK"/>
              </w:rPr>
              <w:t>嚴重急性呼吸系統綜合症（沙士）</w:t>
            </w:r>
            <w:r w:rsidR="00AA3F2E">
              <w:rPr>
                <w:rFonts w:ascii="Times New Roman" w:hAnsi="Times New Roman" w:cs="Times New Roman" w:hint="eastAsia"/>
                <w:sz w:val="24"/>
                <w:szCs w:val="24"/>
                <w:lang w:eastAsia="zh-HK"/>
              </w:rPr>
              <w:t>疫症</w:t>
            </w:r>
            <w:r w:rsidR="00AA3F2E">
              <w:rPr>
                <w:rFonts w:ascii="Times New Roman" w:hAnsi="Times New Roman" w:cs="Times New Roman" w:hint="eastAsia"/>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14:paraId="2158C6FD" w14:textId="48DB1B99" w:rsidR="00A14178" w:rsidRPr="00DA3DDA" w:rsidRDefault="00A14178" w:rsidP="00B70278">
            <w:pPr>
              <w:spacing w:line="240" w:lineRule="auto"/>
              <w:jc w:val="center"/>
              <w:rPr>
                <w:rFonts w:ascii="Times New Roman" w:hAnsi="Times New Roman" w:cs="Times New Roman"/>
                <w:sz w:val="24"/>
                <w:szCs w:val="24"/>
              </w:rPr>
            </w:pPr>
            <w:r w:rsidRPr="00DA3DDA">
              <w:rPr>
                <w:rFonts w:ascii="Times New Roman" w:hAnsi="Times New Roman" w:cs="Times New Roman"/>
                <w:strike/>
                <w:color w:val="FF0000"/>
                <w:sz w:val="24"/>
                <w:szCs w:val="24"/>
                <w:lang w:eastAsia="zh-HK"/>
              </w:rPr>
              <w:t>上升</w:t>
            </w:r>
            <w:r w:rsidRPr="00DA3DDA">
              <w:rPr>
                <w:rFonts w:ascii="Times New Roman" w:hAnsi="Times New Roman" w:cs="Times New Roman"/>
                <w:sz w:val="24"/>
                <w:szCs w:val="24"/>
                <w:lang w:eastAsia="zh-HK"/>
              </w:rPr>
              <w:t xml:space="preserve"> / </w:t>
            </w:r>
            <w:r w:rsidRPr="00DA3DDA">
              <w:rPr>
                <w:rFonts w:ascii="Times New Roman" w:hAnsi="Times New Roman" w:cs="Times New Roman"/>
                <w:sz w:val="24"/>
                <w:szCs w:val="24"/>
                <w:lang w:eastAsia="zh-HK"/>
              </w:rPr>
              <w:t>下降</w:t>
            </w:r>
          </w:p>
        </w:tc>
        <w:tc>
          <w:tcPr>
            <w:tcW w:w="1635" w:type="dxa"/>
            <w:tcBorders>
              <w:top w:val="single" w:sz="6" w:space="0" w:color="auto"/>
              <w:left w:val="single" w:sz="6" w:space="0" w:color="auto"/>
              <w:bottom w:val="single" w:sz="6" w:space="0" w:color="auto"/>
              <w:right w:val="single" w:sz="6" w:space="0" w:color="auto"/>
            </w:tcBorders>
            <w:vAlign w:val="center"/>
          </w:tcPr>
          <w:p w14:paraId="65D693C7" w14:textId="4FF60A7A" w:rsidR="00A14178" w:rsidRPr="00DA3DDA" w:rsidRDefault="00A14178" w:rsidP="00B70278">
            <w:pPr>
              <w:spacing w:line="240" w:lineRule="auto"/>
              <w:jc w:val="center"/>
              <w:rPr>
                <w:rFonts w:ascii="Times New Roman" w:hAnsi="Times New Roman" w:cs="Times New Roman"/>
                <w:sz w:val="24"/>
                <w:szCs w:val="24"/>
                <w:lang w:eastAsia="zh-HK"/>
              </w:rPr>
            </w:pPr>
            <w:r w:rsidRPr="00DA3DDA">
              <w:rPr>
                <w:rFonts w:ascii="Times New Roman" w:hAnsi="Times New Roman" w:cs="Times New Roman"/>
                <w:sz w:val="24"/>
                <w:szCs w:val="24"/>
                <w:lang w:eastAsia="zh-HK"/>
              </w:rPr>
              <w:t>上升</w:t>
            </w:r>
            <w:r w:rsidRPr="00DA3DDA">
              <w:rPr>
                <w:rFonts w:ascii="Times New Roman" w:hAnsi="Times New Roman" w:cs="Times New Roman"/>
                <w:sz w:val="24"/>
                <w:szCs w:val="24"/>
                <w:lang w:eastAsia="zh-HK"/>
              </w:rPr>
              <w:t xml:space="preserve"> / </w:t>
            </w:r>
            <w:r w:rsidRPr="00DA3DDA">
              <w:rPr>
                <w:rFonts w:ascii="Times New Roman" w:hAnsi="Times New Roman" w:cs="Times New Roman"/>
                <w:strike/>
                <w:color w:val="FF0000"/>
                <w:sz w:val="24"/>
                <w:szCs w:val="24"/>
                <w:lang w:eastAsia="zh-HK"/>
              </w:rPr>
              <w:t>下降</w:t>
            </w:r>
          </w:p>
        </w:tc>
      </w:tr>
      <w:tr w:rsidR="001864A2" w:rsidRPr="00DA3DDA" w14:paraId="7CFF7290" w14:textId="77777777" w:rsidTr="00B72B6D">
        <w:trPr>
          <w:trHeight w:val="790"/>
        </w:trPr>
        <w:tc>
          <w:tcPr>
            <w:tcW w:w="4954" w:type="dxa"/>
            <w:tcBorders>
              <w:top w:val="single" w:sz="6" w:space="0" w:color="auto"/>
              <w:left w:val="single" w:sz="6" w:space="0" w:color="auto"/>
              <w:bottom w:val="single" w:sz="6" w:space="0" w:color="auto"/>
              <w:right w:val="single" w:sz="6" w:space="0" w:color="auto"/>
            </w:tcBorders>
            <w:vAlign w:val="center"/>
          </w:tcPr>
          <w:p w14:paraId="4B277234" w14:textId="46BDB151" w:rsidR="001864A2" w:rsidRPr="00DA3DDA" w:rsidRDefault="008D4B7E" w:rsidP="001864A2">
            <w:pPr>
              <w:rPr>
                <w:rFonts w:ascii="Times New Roman" w:hAnsi="Times New Roman" w:cs="Times New Roman"/>
                <w:sz w:val="24"/>
                <w:szCs w:val="24"/>
              </w:rPr>
            </w:pPr>
            <w:r>
              <w:rPr>
                <w:rFonts w:ascii="Times New Roman" w:hAnsi="Times New Roman" w:cs="Times New Roman"/>
                <w:sz w:val="24"/>
                <w:szCs w:val="24"/>
              </w:rPr>
              <w:t>200</w:t>
            </w:r>
            <w:r>
              <w:rPr>
                <w:rFonts w:ascii="Times New Roman" w:hAnsi="Times New Roman" w:cs="Times New Roman" w:hint="eastAsia"/>
                <w:sz w:val="24"/>
                <w:szCs w:val="24"/>
              </w:rPr>
              <w:t>4</w:t>
            </w:r>
            <w:r w:rsidR="001864A2" w:rsidRPr="00DA3DDA">
              <w:rPr>
                <w:rFonts w:ascii="Times New Roman" w:hAnsi="Times New Roman" w:cs="Times New Roman"/>
                <w:sz w:val="24"/>
                <w:szCs w:val="24"/>
                <w:lang w:eastAsia="zh-HK"/>
              </w:rPr>
              <w:t>年至</w:t>
            </w:r>
            <w:r w:rsidR="001864A2" w:rsidRPr="00DA3DDA">
              <w:rPr>
                <w:rFonts w:ascii="Times New Roman" w:hAnsi="Times New Roman" w:cs="Times New Roman"/>
                <w:sz w:val="24"/>
                <w:szCs w:val="24"/>
              </w:rPr>
              <w:t>2008</w:t>
            </w:r>
            <w:r w:rsidR="00805DA0">
              <w:rPr>
                <w:rFonts w:ascii="Times New Roman" w:hAnsi="Times New Roman" w:cs="Times New Roman"/>
                <w:sz w:val="24"/>
                <w:szCs w:val="24"/>
                <w:lang w:eastAsia="zh-HK"/>
              </w:rPr>
              <w:t>年</w:t>
            </w:r>
          </w:p>
        </w:tc>
        <w:tc>
          <w:tcPr>
            <w:tcW w:w="1701" w:type="dxa"/>
            <w:tcBorders>
              <w:top w:val="single" w:sz="6" w:space="0" w:color="auto"/>
              <w:left w:val="single" w:sz="6" w:space="0" w:color="auto"/>
              <w:bottom w:val="single" w:sz="6" w:space="0" w:color="auto"/>
              <w:right w:val="single" w:sz="6" w:space="0" w:color="auto"/>
            </w:tcBorders>
            <w:vAlign w:val="center"/>
          </w:tcPr>
          <w:p w14:paraId="4354FFBE" w14:textId="6094F563" w:rsidR="001864A2" w:rsidRPr="00DA3DDA" w:rsidRDefault="001864A2" w:rsidP="001864A2">
            <w:pPr>
              <w:spacing w:line="240" w:lineRule="auto"/>
              <w:jc w:val="center"/>
              <w:rPr>
                <w:rFonts w:ascii="Times New Roman" w:hAnsi="Times New Roman" w:cs="Times New Roman"/>
                <w:sz w:val="24"/>
                <w:szCs w:val="24"/>
                <w:lang w:eastAsia="zh-HK"/>
              </w:rPr>
            </w:pPr>
            <w:r w:rsidRPr="00DA3DDA">
              <w:rPr>
                <w:rFonts w:ascii="Times New Roman" w:hAnsi="Times New Roman" w:cs="Times New Roman"/>
                <w:sz w:val="24"/>
                <w:szCs w:val="24"/>
                <w:lang w:eastAsia="zh-HK"/>
              </w:rPr>
              <w:t>上升</w:t>
            </w:r>
            <w:r w:rsidRPr="00DA3DDA">
              <w:rPr>
                <w:rFonts w:ascii="Times New Roman" w:hAnsi="Times New Roman" w:cs="Times New Roman"/>
                <w:sz w:val="24"/>
                <w:szCs w:val="24"/>
                <w:lang w:eastAsia="zh-HK"/>
              </w:rPr>
              <w:t xml:space="preserve"> / </w:t>
            </w:r>
            <w:r w:rsidRPr="00DA3DDA">
              <w:rPr>
                <w:rFonts w:ascii="Times New Roman" w:hAnsi="Times New Roman" w:cs="Times New Roman"/>
                <w:strike/>
                <w:color w:val="FF0000"/>
                <w:sz w:val="24"/>
                <w:szCs w:val="24"/>
                <w:lang w:eastAsia="zh-HK"/>
              </w:rPr>
              <w:t>下降</w:t>
            </w:r>
          </w:p>
        </w:tc>
        <w:tc>
          <w:tcPr>
            <w:tcW w:w="1635" w:type="dxa"/>
            <w:tcBorders>
              <w:top w:val="single" w:sz="6" w:space="0" w:color="auto"/>
              <w:left w:val="single" w:sz="6" w:space="0" w:color="auto"/>
              <w:bottom w:val="single" w:sz="6" w:space="0" w:color="auto"/>
              <w:right w:val="single" w:sz="6" w:space="0" w:color="auto"/>
            </w:tcBorders>
            <w:vAlign w:val="center"/>
          </w:tcPr>
          <w:p w14:paraId="2EE40779" w14:textId="4D96BC91" w:rsidR="001864A2" w:rsidRPr="00DA3DDA" w:rsidRDefault="001864A2" w:rsidP="001864A2">
            <w:pPr>
              <w:spacing w:line="240" w:lineRule="auto"/>
              <w:jc w:val="center"/>
              <w:rPr>
                <w:rFonts w:ascii="Times New Roman" w:hAnsi="Times New Roman" w:cs="Times New Roman"/>
                <w:sz w:val="24"/>
                <w:szCs w:val="24"/>
                <w:lang w:eastAsia="zh-HK"/>
              </w:rPr>
            </w:pPr>
            <w:r w:rsidRPr="00DA3DDA">
              <w:rPr>
                <w:rFonts w:ascii="Times New Roman" w:hAnsi="Times New Roman" w:cs="Times New Roman"/>
                <w:strike/>
                <w:color w:val="FF0000"/>
                <w:sz w:val="24"/>
                <w:szCs w:val="24"/>
                <w:lang w:eastAsia="zh-HK"/>
              </w:rPr>
              <w:t>上升</w:t>
            </w:r>
            <w:r w:rsidRPr="00DA3DDA">
              <w:rPr>
                <w:rFonts w:ascii="Times New Roman" w:hAnsi="Times New Roman" w:cs="Times New Roman"/>
                <w:sz w:val="24"/>
                <w:szCs w:val="24"/>
                <w:lang w:eastAsia="zh-HK"/>
              </w:rPr>
              <w:t xml:space="preserve"> / </w:t>
            </w:r>
            <w:r w:rsidRPr="00DA3DDA">
              <w:rPr>
                <w:rFonts w:ascii="Times New Roman" w:hAnsi="Times New Roman" w:cs="Times New Roman"/>
                <w:sz w:val="24"/>
                <w:szCs w:val="24"/>
                <w:lang w:eastAsia="zh-HK"/>
              </w:rPr>
              <w:t>下降</w:t>
            </w:r>
          </w:p>
        </w:tc>
      </w:tr>
      <w:tr w:rsidR="001864A2" w:rsidRPr="00DA3DDA" w14:paraId="5389A848" w14:textId="77777777" w:rsidTr="00B72B6D">
        <w:trPr>
          <w:trHeight w:val="790"/>
        </w:trPr>
        <w:tc>
          <w:tcPr>
            <w:tcW w:w="4954" w:type="dxa"/>
            <w:tcBorders>
              <w:top w:val="single" w:sz="6" w:space="0" w:color="auto"/>
              <w:left w:val="single" w:sz="6" w:space="0" w:color="auto"/>
              <w:bottom w:val="single" w:sz="6" w:space="0" w:color="auto"/>
              <w:right w:val="single" w:sz="6" w:space="0" w:color="auto"/>
            </w:tcBorders>
            <w:vAlign w:val="center"/>
          </w:tcPr>
          <w:p w14:paraId="683F6351" w14:textId="034FF1FE" w:rsidR="001864A2" w:rsidRPr="00DA3DDA" w:rsidRDefault="00AA3F2E" w:rsidP="001864A2">
            <w:pPr>
              <w:rPr>
                <w:rFonts w:ascii="Times New Roman" w:hAnsi="Times New Roman" w:cs="Times New Roman"/>
                <w:sz w:val="24"/>
                <w:szCs w:val="24"/>
                <w:lang w:eastAsia="zh-HK"/>
              </w:rPr>
            </w:pPr>
            <w:r>
              <w:rPr>
                <w:rFonts w:ascii="Times New Roman" w:hAnsi="Times New Roman" w:cs="Times New Roman" w:hint="eastAsia"/>
                <w:sz w:val="24"/>
                <w:szCs w:val="24"/>
              </w:rPr>
              <w:t>2009</w:t>
            </w:r>
            <w:r>
              <w:rPr>
                <w:rFonts w:ascii="Times New Roman" w:hAnsi="Times New Roman" w:cs="Times New Roman" w:hint="eastAsia"/>
                <w:sz w:val="24"/>
                <w:szCs w:val="24"/>
                <w:lang w:eastAsia="zh-HK"/>
              </w:rPr>
              <w:t>年</w:t>
            </w:r>
            <w:r>
              <w:rPr>
                <w:rFonts w:ascii="Times New Roman" w:hAnsi="Times New Roman" w:cs="Times New Roman" w:hint="eastAsia"/>
                <w:sz w:val="24"/>
                <w:szCs w:val="24"/>
              </w:rPr>
              <w:t>（</w:t>
            </w:r>
            <w:r>
              <w:rPr>
                <w:rFonts w:ascii="Times New Roman" w:hAnsi="Times New Roman" w:cs="Times New Roman" w:hint="eastAsia"/>
                <w:sz w:val="24"/>
                <w:szCs w:val="24"/>
                <w:lang w:eastAsia="zh-HK"/>
              </w:rPr>
              <w:t>即</w:t>
            </w:r>
            <w:r w:rsidR="001864A2" w:rsidRPr="00DA3DDA">
              <w:rPr>
                <w:rFonts w:ascii="Times New Roman" w:hAnsi="Times New Roman" w:cs="Times New Roman"/>
                <w:sz w:val="24"/>
                <w:szCs w:val="24"/>
                <w:lang w:eastAsia="zh-HK"/>
              </w:rPr>
              <w:t>2008</w:t>
            </w:r>
            <w:r w:rsidR="001864A2" w:rsidRPr="00DA3DDA">
              <w:rPr>
                <w:rFonts w:ascii="Times New Roman" w:hAnsi="Times New Roman" w:cs="Times New Roman"/>
                <w:sz w:val="24"/>
                <w:szCs w:val="24"/>
                <w:lang w:eastAsia="zh-HK"/>
              </w:rPr>
              <w:t>年全球金融危機之後</w:t>
            </w:r>
            <w:r>
              <w:rPr>
                <w:rFonts w:ascii="Times New Roman" w:hAnsi="Times New Roman" w:cs="Times New Roman" w:hint="eastAsia"/>
                <w:sz w:val="24"/>
                <w:szCs w:val="24"/>
                <w:lang w:eastAsia="zh-HK"/>
              </w:rPr>
              <w:t>的</w:t>
            </w:r>
            <w:r w:rsidR="001864A2" w:rsidRPr="00DA3DDA">
              <w:rPr>
                <w:rFonts w:ascii="Times New Roman" w:hAnsi="Times New Roman" w:cs="Times New Roman"/>
                <w:sz w:val="24"/>
                <w:szCs w:val="24"/>
                <w:lang w:eastAsia="zh-HK"/>
              </w:rPr>
              <w:t>一年</w:t>
            </w:r>
            <w:r>
              <w:rPr>
                <w:rFonts w:ascii="Times New Roman" w:hAnsi="Times New Roman" w:cs="Times New Roman" w:hint="eastAsia"/>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14:paraId="62D208B8" w14:textId="6D65B4A4" w:rsidR="001864A2" w:rsidRPr="00DA3DDA" w:rsidRDefault="001864A2" w:rsidP="001864A2">
            <w:pPr>
              <w:spacing w:line="240" w:lineRule="auto"/>
              <w:jc w:val="center"/>
              <w:rPr>
                <w:rFonts w:ascii="Times New Roman" w:hAnsi="Times New Roman" w:cs="Times New Roman"/>
                <w:sz w:val="24"/>
                <w:szCs w:val="24"/>
                <w:lang w:eastAsia="zh-HK"/>
              </w:rPr>
            </w:pPr>
            <w:r w:rsidRPr="00DA3DDA">
              <w:rPr>
                <w:rFonts w:ascii="Times New Roman" w:hAnsi="Times New Roman" w:cs="Times New Roman"/>
                <w:strike/>
                <w:color w:val="FF0000"/>
                <w:sz w:val="24"/>
                <w:szCs w:val="24"/>
                <w:lang w:eastAsia="zh-HK"/>
              </w:rPr>
              <w:t>上升</w:t>
            </w:r>
            <w:r w:rsidRPr="00DA3DDA">
              <w:rPr>
                <w:rFonts w:ascii="Times New Roman" w:hAnsi="Times New Roman" w:cs="Times New Roman"/>
                <w:sz w:val="24"/>
                <w:szCs w:val="24"/>
                <w:lang w:eastAsia="zh-HK"/>
              </w:rPr>
              <w:t xml:space="preserve"> / </w:t>
            </w:r>
            <w:r w:rsidRPr="00DA3DDA">
              <w:rPr>
                <w:rFonts w:ascii="Times New Roman" w:hAnsi="Times New Roman" w:cs="Times New Roman"/>
                <w:sz w:val="24"/>
                <w:szCs w:val="24"/>
                <w:lang w:eastAsia="zh-HK"/>
              </w:rPr>
              <w:t>下降</w:t>
            </w:r>
          </w:p>
        </w:tc>
        <w:tc>
          <w:tcPr>
            <w:tcW w:w="1635" w:type="dxa"/>
            <w:tcBorders>
              <w:top w:val="single" w:sz="6" w:space="0" w:color="auto"/>
              <w:left w:val="single" w:sz="6" w:space="0" w:color="auto"/>
              <w:bottom w:val="single" w:sz="6" w:space="0" w:color="auto"/>
              <w:right w:val="single" w:sz="6" w:space="0" w:color="auto"/>
            </w:tcBorders>
            <w:vAlign w:val="center"/>
          </w:tcPr>
          <w:p w14:paraId="2EA56312" w14:textId="44D10D49" w:rsidR="001864A2" w:rsidRPr="00DA3DDA" w:rsidRDefault="001864A2" w:rsidP="001864A2">
            <w:pPr>
              <w:spacing w:line="240" w:lineRule="auto"/>
              <w:jc w:val="center"/>
              <w:rPr>
                <w:rFonts w:ascii="Times New Roman" w:hAnsi="Times New Roman" w:cs="Times New Roman"/>
                <w:sz w:val="24"/>
                <w:szCs w:val="24"/>
                <w:lang w:eastAsia="zh-HK"/>
              </w:rPr>
            </w:pPr>
            <w:r w:rsidRPr="00DA3DDA">
              <w:rPr>
                <w:rFonts w:ascii="Times New Roman" w:hAnsi="Times New Roman" w:cs="Times New Roman"/>
                <w:sz w:val="24"/>
                <w:szCs w:val="24"/>
                <w:lang w:eastAsia="zh-HK"/>
              </w:rPr>
              <w:t>上升</w:t>
            </w:r>
            <w:r w:rsidRPr="00DA3DDA">
              <w:rPr>
                <w:rFonts w:ascii="Times New Roman" w:hAnsi="Times New Roman" w:cs="Times New Roman"/>
                <w:sz w:val="24"/>
                <w:szCs w:val="24"/>
                <w:lang w:eastAsia="zh-HK"/>
              </w:rPr>
              <w:t xml:space="preserve"> / </w:t>
            </w:r>
            <w:r w:rsidRPr="00DA3DDA">
              <w:rPr>
                <w:rFonts w:ascii="Times New Roman" w:hAnsi="Times New Roman" w:cs="Times New Roman"/>
                <w:strike/>
                <w:color w:val="FF0000"/>
                <w:sz w:val="24"/>
                <w:szCs w:val="24"/>
                <w:lang w:eastAsia="zh-HK"/>
              </w:rPr>
              <w:t>下降</w:t>
            </w:r>
          </w:p>
        </w:tc>
      </w:tr>
      <w:tr w:rsidR="00655AC3" w:rsidRPr="00DA3DDA" w14:paraId="677AEFC5" w14:textId="77777777" w:rsidTr="00B72B6D">
        <w:trPr>
          <w:trHeight w:val="790"/>
        </w:trPr>
        <w:tc>
          <w:tcPr>
            <w:tcW w:w="4954" w:type="dxa"/>
            <w:tcBorders>
              <w:top w:val="single" w:sz="6" w:space="0" w:color="auto"/>
              <w:left w:val="single" w:sz="6" w:space="0" w:color="auto"/>
              <w:bottom w:val="single" w:sz="6" w:space="0" w:color="auto"/>
              <w:right w:val="single" w:sz="6" w:space="0" w:color="auto"/>
            </w:tcBorders>
            <w:vAlign w:val="center"/>
          </w:tcPr>
          <w:p w14:paraId="0F567D44" w14:textId="27E98BE9" w:rsidR="00655AC3" w:rsidRDefault="00655AC3">
            <w:pPr>
              <w:rPr>
                <w:rFonts w:ascii="Times New Roman" w:hAnsi="Times New Roman" w:cs="Times New Roman"/>
                <w:sz w:val="24"/>
                <w:szCs w:val="24"/>
              </w:rPr>
            </w:pPr>
            <w:r>
              <w:rPr>
                <w:rFonts w:ascii="Times New Roman" w:hAnsi="Times New Roman" w:cs="Times New Roman"/>
                <w:sz w:val="24"/>
                <w:szCs w:val="24"/>
                <w:lang w:eastAsia="zh-HK"/>
              </w:rPr>
              <w:t>2020</w:t>
            </w:r>
            <w:r w:rsidRPr="00DA3DDA">
              <w:rPr>
                <w:rFonts w:ascii="Times New Roman" w:hAnsi="Times New Roman" w:cs="Times New Roman"/>
                <w:sz w:val="24"/>
                <w:szCs w:val="24"/>
                <w:lang w:eastAsia="zh-HK"/>
              </w:rPr>
              <w:t>年</w:t>
            </w:r>
            <w:r>
              <w:rPr>
                <w:rFonts w:ascii="Times New Roman" w:hAnsi="Times New Roman" w:cs="Times New Roman" w:hint="eastAsia"/>
                <w:sz w:val="24"/>
                <w:szCs w:val="24"/>
              </w:rPr>
              <w:t>（</w:t>
            </w:r>
            <w:r>
              <w:rPr>
                <w:rFonts w:ascii="Times New Roman" w:hAnsi="Times New Roman" w:cs="Times New Roman" w:hint="eastAsia"/>
                <w:sz w:val="24"/>
                <w:szCs w:val="24"/>
                <w:lang w:eastAsia="zh-HK"/>
              </w:rPr>
              <w:t>爆發</w:t>
            </w:r>
            <w:r>
              <w:rPr>
                <w:rFonts w:ascii="Times New Roman" w:hAnsi="Times New Roman" w:cs="Times New Roman" w:hint="eastAsia"/>
                <w:sz w:val="24"/>
                <w:szCs w:val="24"/>
                <w:lang w:eastAsia="zh-HK"/>
              </w:rPr>
              <w:t>2</w:t>
            </w:r>
            <w:r>
              <w:rPr>
                <w:rFonts w:ascii="Times New Roman" w:hAnsi="Times New Roman" w:cs="Times New Roman"/>
                <w:sz w:val="24"/>
                <w:szCs w:val="24"/>
                <w:lang w:eastAsia="zh-HK"/>
              </w:rPr>
              <w:t>019</w:t>
            </w:r>
            <w:r>
              <w:rPr>
                <w:rFonts w:ascii="Times New Roman" w:hAnsi="Times New Roman" w:cs="Times New Roman" w:hint="eastAsia"/>
                <w:sz w:val="24"/>
                <w:szCs w:val="24"/>
                <w:lang w:eastAsia="zh-HK"/>
              </w:rPr>
              <w:t>冠狀病毒病</w:t>
            </w:r>
            <w:r>
              <w:rPr>
                <w:rFonts w:ascii="Times New Roman" w:hAnsi="Times New Roman" w:cs="Times New Roman"/>
                <w:sz w:val="24"/>
                <w:szCs w:val="24"/>
                <w:lang w:eastAsia="zh-HK"/>
              </w:rPr>
              <w:t>（</w:t>
            </w:r>
            <w:r>
              <w:rPr>
                <w:rFonts w:ascii="Times New Roman" w:hAnsi="Times New Roman" w:cs="Times New Roman" w:hint="eastAsia"/>
                <w:sz w:val="24"/>
                <w:szCs w:val="24"/>
              </w:rPr>
              <w:t>COVID-19</w:t>
            </w:r>
            <w:r w:rsidRPr="00DA3DDA">
              <w:rPr>
                <w:rFonts w:ascii="Times New Roman" w:hAnsi="Times New Roman" w:cs="Times New Roman"/>
                <w:sz w:val="24"/>
                <w:szCs w:val="24"/>
                <w:lang w:eastAsia="zh-HK"/>
              </w:rPr>
              <w:t>）</w:t>
            </w:r>
            <w:r>
              <w:rPr>
                <w:rFonts w:ascii="Times New Roman" w:hAnsi="Times New Roman" w:cs="Times New Roman" w:hint="eastAsia"/>
                <w:sz w:val="24"/>
                <w:szCs w:val="24"/>
                <w:lang w:eastAsia="zh-HK"/>
              </w:rPr>
              <w:t>疫症</w:t>
            </w:r>
            <w:r>
              <w:rPr>
                <w:rFonts w:ascii="Times New Roman" w:hAnsi="Times New Roman" w:cs="Times New Roman" w:hint="eastAsia"/>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14:paraId="04104D55" w14:textId="1CC377DC" w:rsidR="00655AC3" w:rsidRPr="00DA3DDA" w:rsidRDefault="00655AC3" w:rsidP="00655AC3">
            <w:pPr>
              <w:spacing w:line="240" w:lineRule="auto"/>
              <w:jc w:val="center"/>
              <w:rPr>
                <w:rFonts w:ascii="Times New Roman" w:hAnsi="Times New Roman" w:cs="Times New Roman"/>
                <w:strike/>
                <w:color w:val="FF0000"/>
                <w:sz w:val="24"/>
                <w:szCs w:val="24"/>
                <w:lang w:eastAsia="zh-HK"/>
              </w:rPr>
            </w:pPr>
            <w:r w:rsidRPr="00DA3DDA">
              <w:rPr>
                <w:rFonts w:ascii="Times New Roman" w:hAnsi="Times New Roman" w:cs="Times New Roman"/>
                <w:strike/>
                <w:color w:val="FF0000"/>
                <w:sz w:val="24"/>
                <w:szCs w:val="24"/>
                <w:lang w:eastAsia="zh-HK"/>
              </w:rPr>
              <w:t>上升</w:t>
            </w:r>
            <w:r w:rsidRPr="00DA3DDA">
              <w:rPr>
                <w:rFonts w:ascii="Times New Roman" w:hAnsi="Times New Roman" w:cs="Times New Roman"/>
                <w:sz w:val="24"/>
                <w:szCs w:val="24"/>
                <w:lang w:eastAsia="zh-HK"/>
              </w:rPr>
              <w:t xml:space="preserve"> / </w:t>
            </w:r>
            <w:r w:rsidRPr="00DA3DDA">
              <w:rPr>
                <w:rFonts w:ascii="Times New Roman" w:hAnsi="Times New Roman" w:cs="Times New Roman"/>
                <w:sz w:val="24"/>
                <w:szCs w:val="24"/>
                <w:lang w:eastAsia="zh-HK"/>
              </w:rPr>
              <w:t>下降</w:t>
            </w:r>
          </w:p>
        </w:tc>
        <w:tc>
          <w:tcPr>
            <w:tcW w:w="1635" w:type="dxa"/>
            <w:tcBorders>
              <w:top w:val="single" w:sz="6" w:space="0" w:color="auto"/>
              <w:left w:val="single" w:sz="6" w:space="0" w:color="auto"/>
              <w:bottom w:val="single" w:sz="6" w:space="0" w:color="auto"/>
              <w:right w:val="single" w:sz="6" w:space="0" w:color="auto"/>
            </w:tcBorders>
            <w:vAlign w:val="center"/>
          </w:tcPr>
          <w:p w14:paraId="00736F21" w14:textId="11D9F7EF" w:rsidR="00655AC3" w:rsidRPr="00DA3DDA" w:rsidRDefault="00655AC3" w:rsidP="00655AC3">
            <w:pPr>
              <w:spacing w:line="240" w:lineRule="auto"/>
              <w:jc w:val="center"/>
              <w:rPr>
                <w:rFonts w:ascii="Times New Roman" w:hAnsi="Times New Roman" w:cs="Times New Roman"/>
                <w:sz w:val="24"/>
                <w:szCs w:val="24"/>
                <w:lang w:eastAsia="zh-HK"/>
              </w:rPr>
            </w:pPr>
            <w:r w:rsidRPr="00DA3DDA">
              <w:rPr>
                <w:rFonts w:ascii="Times New Roman" w:hAnsi="Times New Roman" w:cs="Times New Roman"/>
                <w:sz w:val="24"/>
                <w:szCs w:val="24"/>
                <w:lang w:eastAsia="zh-HK"/>
              </w:rPr>
              <w:t>上升</w:t>
            </w:r>
            <w:r w:rsidRPr="00DA3DDA">
              <w:rPr>
                <w:rFonts w:ascii="Times New Roman" w:hAnsi="Times New Roman" w:cs="Times New Roman"/>
                <w:sz w:val="24"/>
                <w:szCs w:val="24"/>
                <w:lang w:eastAsia="zh-HK"/>
              </w:rPr>
              <w:t xml:space="preserve"> / </w:t>
            </w:r>
            <w:r w:rsidRPr="00DA3DDA">
              <w:rPr>
                <w:rFonts w:ascii="Times New Roman" w:hAnsi="Times New Roman" w:cs="Times New Roman"/>
                <w:strike/>
                <w:color w:val="FF0000"/>
                <w:sz w:val="24"/>
                <w:szCs w:val="24"/>
                <w:lang w:eastAsia="zh-HK"/>
              </w:rPr>
              <w:t>下降</w:t>
            </w:r>
          </w:p>
        </w:tc>
      </w:tr>
    </w:tbl>
    <w:p w14:paraId="44DA4780" w14:textId="058C1B79" w:rsidR="0029020F" w:rsidRDefault="0029020F" w:rsidP="004F4AB7">
      <w:pPr>
        <w:autoSpaceDE w:val="0"/>
        <w:autoSpaceDN w:val="0"/>
        <w:adjustRightInd w:val="0"/>
        <w:spacing w:line="360" w:lineRule="auto"/>
        <w:rPr>
          <w:rFonts w:asciiTheme="minorEastAsia" w:hAnsiTheme="minorEastAsia" w:cs="新細明體"/>
          <w:sz w:val="24"/>
          <w:szCs w:val="24"/>
          <w:lang w:eastAsia="zh-HK"/>
        </w:rPr>
      </w:pPr>
    </w:p>
    <w:p w14:paraId="318EC4AF" w14:textId="6B069E23" w:rsidR="00DB201A" w:rsidRDefault="00B72B6D" w:rsidP="004F4AB7">
      <w:pPr>
        <w:autoSpaceDE w:val="0"/>
        <w:autoSpaceDN w:val="0"/>
        <w:adjustRightInd w:val="0"/>
        <w:spacing w:line="360" w:lineRule="auto"/>
        <w:rPr>
          <w:rFonts w:asciiTheme="minorEastAsia" w:hAnsiTheme="minorEastAsia" w:cs="新細明體"/>
          <w:sz w:val="24"/>
          <w:szCs w:val="24"/>
          <w:lang w:eastAsia="zh-HK"/>
        </w:rPr>
      </w:pPr>
      <w:r>
        <w:rPr>
          <w:rFonts w:ascii="微軟正黑體" w:eastAsia="微軟正黑體" w:hAnsi="微軟正黑體"/>
          <w:b/>
          <w:noProof/>
          <w:sz w:val="28"/>
          <w:szCs w:val="28"/>
          <w:lang w:eastAsia="zh-CN"/>
        </w:rPr>
        <mc:AlternateContent>
          <mc:Choice Requires="wps">
            <w:drawing>
              <wp:anchor distT="0" distB="0" distL="114300" distR="114300" simplePos="0" relativeHeight="251725824" behindDoc="0" locked="0" layoutInCell="1" allowOverlap="1" wp14:anchorId="4EE5A80B" wp14:editId="45D7AF82">
                <wp:simplePos x="0" y="0"/>
                <wp:positionH relativeFrom="margin">
                  <wp:align>left</wp:align>
                </wp:positionH>
                <wp:positionV relativeFrom="paragraph">
                  <wp:posOffset>4445</wp:posOffset>
                </wp:positionV>
                <wp:extent cx="5285105" cy="722168"/>
                <wp:effectExtent l="0" t="0" r="10795" b="20955"/>
                <wp:wrapNone/>
                <wp:docPr id="55"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5105" cy="722168"/>
                        </a:xfrm>
                        <a:prstGeom prst="roundRect">
                          <a:avLst>
                            <a:gd name="adj" fmla="val 16667"/>
                          </a:avLst>
                        </a:prstGeom>
                        <a:solidFill>
                          <a:srgbClr val="D9E2F3"/>
                        </a:solidFill>
                        <a:ln w="25400" algn="ctr">
                          <a:solidFill>
                            <a:srgbClr val="2F5496"/>
                          </a:solidFill>
                          <a:prstDash val="dashDot"/>
                          <a:round/>
                          <a:headEnd/>
                          <a:tailEnd/>
                        </a:ln>
                      </wps:spPr>
                      <wps:txbx>
                        <w:txbxContent>
                          <w:p w14:paraId="2607C139" w14:textId="31DC938A" w:rsidR="00C105AA" w:rsidRPr="00B72B6D" w:rsidRDefault="00C105AA" w:rsidP="008C41CF">
                            <w:pPr>
                              <w:widowControl w:val="0"/>
                              <w:snapToGrid w:val="0"/>
                              <w:spacing w:after="0" w:line="240" w:lineRule="auto"/>
                              <w:jc w:val="both"/>
                              <w:rPr>
                                <w:rFonts w:ascii="新細明體" w:hAnsi="新細明體"/>
                                <w:sz w:val="20"/>
                                <w:szCs w:val="20"/>
                                <w:lang w:eastAsia="zh-HK"/>
                              </w:rPr>
                            </w:pPr>
                            <w:r w:rsidRPr="00B72B6D">
                              <w:rPr>
                                <w:rFonts w:asciiTheme="minorEastAsia" w:hAnsiTheme="minorEastAsia" w:cs="新細明體" w:hint="eastAsia"/>
                                <w:sz w:val="20"/>
                                <w:szCs w:val="20"/>
                              </w:rPr>
                              <w:t>經濟指標滯後：運用經濟指標</w:t>
                            </w:r>
                            <w:r w:rsidRPr="00B72B6D">
                              <w:rPr>
                                <w:rFonts w:asciiTheme="minorEastAsia" w:hAnsiTheme="minorEastAsia" w:cs="新細明體"/>
                                <w:sz w:val="20"/>
                                <w:szCs w:val="20"/>
                              </w:rPr>
                              <w:t>以</w:t>
                            </w:r>
                            <w:r w:rsidRPr="00B72B6D">
                              <w:rPr>
                                <w:rFonts w:asciiTheme="minorEastAsia" w:hAnsiTheme="minorEastAsia" w:cs="新細明體" w:hint="eastAsia"/>
                                <w:sz w:val="20"/>
                                <w:szCs w:val="20"/>
                              </w:rPr>
                              <w:t>量度經</w:t>
                            </w:r>
                            <w:r w:rsidRPr="00B72B6D">
                              <w:rPr>
                                <w:rFonts w:asciiTheme="minorEastAsia" w:hAnsiTheme="minorEastAsia" w:cs="新細明體"/>
                                <w:sz w:val="20"/>
                                <w:szCs w:val="20"/>
                              </w:rPr>
                              <w:t>濟</w:t>
                            </w:r>
                            <w:r w:rsidRPr="00B72B6D">
                              <w:rPr>
                                <w:rFonts w:asciiTheme="minorEastAsia" w:hAnsiTheme="minorEastAsia" w:cs="新細明體" w:hint="eastAsia"/>
                                <w:sz w:val="20"/>
                                <w:szCs w:val="20"/>
                              </w:rPr>
                              <w:t>表現時須留</w:t>
                            </w:r>
                            <w:r w:rsidRPr="00B72B6D">
                              <w:rPr>
                                <w:rFonts w:asciiTheme="minorEastAsia" w:hAnsiTheme="minorEastAsia" w:cs="新細明體"/>
                                <w:sz w:val="20"/>
                                <w:szCs w:val="20"/>
                              </w:rPr>
                              <w:t>意</w:t>
                            </w:r>
                            <w:r w:rsidRPr="00B72B6D">
                              <w:rPr>
                                <w:rFonts w:asciiTheme="minorEastAsia" w:hAnsiTheme="minorEastAsia" w:cs="新細明體" w:hint="eastAsia"/>
                                <w:sz w:val="20"/>
                                <w:szCs w:val="20"/>
                              </w:rPr>
                              <w:t>，</w:t>
                            </w:r>
                            <w:r w:rsidRPr="00B72B6D">
                              <w:rPr>
                                <w:rFonts w:asciiTheme="minorEastAsia" w:hAnsiTheme="minorEastAsia" w:cs="新細明體"/>
                                <w:sz w:val="20"/>
                                <w:szCs w:val="20"/>
                              </w:rPr>
                              <w:t>指</w:t>
                            </w:r>
                            <w:r w:rsidRPr="00B72B6D">
                              <w:rPr>
                                <w:rFonts w:asciiTheme="minorEastAsia" w:hAnsiTheme="minorEastAsia" w:cs="新細明體" w:hint="eastAsia"/>
                                <w:sz w:val="20"/>
                                <w:szCs w:val="20"/>
                              </w:rPr>
                              <w:t>標</w:t>
                            </w:r>
                            <w:r w:rsidRPr="00B72B6D">
                              <w:rPr>
                                <w:rFonts w:asciiTheme="minorEastAsia" w:hAnsiTheme="minorEastAsia" w:cs="新細明體"/>
                                <w:sz w:val="20"/>
                                <w:szCs w:val="20"/>
                              </w:rPr>
                              <w:t>或</w:t>
                            </w:r>
                            <w:r w:rsidRPr="00B72B6D">
                              <w:rPr>
                                <w:rFonts w:asciiTheme="minorEastAsia" w:hAnsiTheme="minorEastAsia" w:cs="新細明體" w:hint="eastAsia"/>
                                <w:sz w:val="20"/>
                                <w:szCs w:val="20"/>
                              </w:rPr>
                              <w:t>數</w:t>
                            </w:r>
                            <w:r w:rsidRPr="00B72B6D">
                              <w:rPr>
                                <w:rFonts w:asciiTheme="minorEastAsia" w:hAnsiTheme="minorEastAsia" w:cs="新細明體"/>
                                <w:sz w:val="20"/>
                                <w:szCs w:val="20"/>
                              </w:rPr>
                              <w:t>據</w:t>
                            </w:r>
                            <w:r w:rsidRPr="00B72B6D">
                              <w:rPr>
                                <w:rFonts w:asciiTheme="minorEastAsia" w:hAnsiTheme="minorEastAsia" w:cs="新細明體" w:hint="eastAsia"/>
                                <w:sz w:val="20"/>
                                <w:szCs w:val="20"/>
                              </w:rPr>
                              <w:t>未</w:t>
                            </w:r>
                            <w:r w:rsidRPr="00B72B6D">
                              <w:rPr>
                                <w:rFonts w:asciiTheme="minorEastAsia" w:hAnsiTheme="minorEastAsia" w:cs="新細明體"/>
                                <w:sz w:val="20"/>
                                <w:szCs w:val="20"/>
                              </w:rPr>
                              <w:t>必</w:t>
                            </w:r>
                            <w:r w:rsidRPr="00B72B6D">
                              <w:rPr>
                                <w:rFonts w:asciiTheme="minorEastAsia" w:hAnsiTheme="minorEastAsia" w:cs="新細明體" w:hint="eastAsia"/>
                                <w:sz w:val="20"/>
                                <w:szCs w:val="20"/>
                              </w:rPr>
                              <w:t>能即</w:t>
                            </w:r>
                            <w:r w:rsidRPr="00B72B6D">
                              <w:rPr>
                                <w:rFonts w:asciiTheme="minorEastAsia" w:hAnsiTheme="minorEastAsia" w:cs="新細明體"/>
                                <w:sz w:val="20"/>
                                <w:szCs w:val="20"/>
                              </w:rPr>
                              <w:t>時</w:t>
                            </w:r>
                            <w:r w:rsidRPr="00B72B6D">
                              <w:rPr>
                                <w:rFonts w:asciiTheme="minorEastAsia" w:hAnsiTheme="minorEastAsia" w:cs="新細明體" w:hint="eastAsia"/>
                                <w:sz w:val="20"/>
                                <w:szCs w:val="20"/>
                              </w:rPr>
                              <w:t>反</w:t>
                            </w:r>
                            <w:r w:rsidRPr="00B72B6D">
                              <w:rPr>
                                <w:rFonts w:asciiTheme="minorEastAsia" w:hAnsiTheme="minorEastAsia" w:cs="新細明體"/>
                                <w:sz w:val="20"/>
                                <w:szCs w:val="20"/>
                              </w:rPr>
                              <w:t>映</w:t>
                            </w:r>
                            <w:r w:rsidRPr="00B72B6D">
                              <w:rPr>
                                <w:rFonts w:asciiTheme="minorEastAsia" w:hAnsiTheme="minorEastAsia" w:cs="新細明體" w:hint="eastAsia"/>
                                <w:sz w:val="20"/>
                                <w:szCs w:val="20"/>
                              </w:rPr>
                              <w:t>當下經</w:t>
                            </w:r>
                            <w:r w:rsidRPr="00B72B6D">
                              <w:rPr>
                                <w:rFonts w:asciiTheme="minorEastAsia" w:hAnsiTheme="minorEastAsia" w:cs="新細明體"/>
                                <w:sz w:val="20"/>
                                <w:szCs w:val="20"/>
                              </w:rPr>
                              <w:t>濟</w:t>
                            </w:r>
                            <w:r w:rsidRPr="00B72B6D">
                              <w:rPr>
                                <w:rFonts w:asciiTheme="minorEastAsia" w:hAnsiTheme="minorEastAsia" w:cs="新細明體" w:hint="eastAsia"/>
                                <w:sz w:val="20"/>
                                <w:szCs w:val="20"/>
                              </w:rPr>
                              <w:t>的實際情況，</w:t>
                            </w:r>
                            <w:r w:rsidRPr="00B72B6D">
                              <w:rPr>
                                <w:rFonts w:asciiTheme="minorEastAsia" w:hAnsiTheme="minorEastAsia" w:cs="新細明體"/>
                                <w:sz w:val="20"/>
                                <w:szCs w:val="20"/>
                              </w:rPr>
                              <w:t>因</w:t>
                            </w:r>
                            <w:r w:rsidRPr="00B72B6D">
                              <w:rPr>
                                <w:rFonts w:asciiTheme="minorEastAsia" w:hAnsiTheme="minorEastAsia" w:cs="新細明體" w:hint="eastAsia"/>
                                <w:sz w:val="20"/>
                                <w:szCs w:val="20"/>
                              </w:rPr>
                              <w:t>為經濟指標</w:t>
                            </w:r>
                            <w:r w:rsidRPr="00B72B6D">
                              <w:rPr>
                                <w:rFonts w:asciiTheme="minorEastAsia" w:hAnsiTheme="minorEastAsia" w:cs="新細明體"/>
                                <w:sz w:val="20"/>
                                <w:szCs w:val="20"/>
                              </w:rPr>
                              <w:t>有機</w:t>
                            </w:r>
                            <w:r w:rsidRPr="00B72B6D">
                              <w:rPr>
                                <w:rFonts w:asciiTheme="minorEastAsia" w:hAnsiTheme="minorEastAsia" w:cs="新細明體" w:hint="eastAsia"/>
                                <w:sz w:val="20"/>
                                <w:szCs w:val="20"/>
                              </w:rPr>
                              <w:t>會未能迅速反映經濟的轉變。</w:t>
                            </w:r>
                            <w:r w:rsidRPr="00B72B6D">
                              <w:rPr>
                                <w:rFonts w:asciiTheme="minorEastAsia" w:hAnsiTheme="minorEastAsia" w:cs="新細明體"/>
                                <w:sz w:val="20"/>
                                <w:szCs w:val="20"/>
                              </w:rPr>
                              <w:t>例如</w:t>
                            </w:r>
                            <w:r w:rsidRPr="00B72B6D">
                              <w:rPr>
                                <w:rFonts w:asciiTheme="minorEastAsia" w:hAnsiTheme="minorEastAsia" w:cs="新細明體" w:hint="eastAsia"/>
                                <w:sz w:val="20"/>
                                <w:szCs w:val="20"/>
                              </w:rPr>
                              <w:t>：</w:t>
                            </w:r>
                            <w:r w:rsidRPr="00B72B6D">
                              <w:rPr>
                                <w:rFonts w:asciiTheme="minorEastAsia" w:hAnsiTheme="minorEastAsia" w:cs="新細明體"/>
                                <w:sz w:val="20"/>
                                <w:szCs w:val="20"/>
                              </w:rPr>
                              <w:t>工人的</w:t>
                            </w:r>
                            <w:r w:rsidRPr="00B72B6D">
                              <w:rPr>
                                <w:rFonts w:asciiTheme="minorEastAsia" w:hAnsiTheme="minorEastAsia" w:cs="新細明體" w:hint="eastAsia"/>
                                <w:sz w:val="20"/>
                                <w:szCs w:val="20"/>
                              </w:rPr>
                              <w:t>薪金</w:t>
                            </w:r>
                            <w:r w:rsidRPr="00B72B6D">
                              <w:rPr>
                                <w:rFonts w:asciiTheme="minorEastAsia" w:hAnsiTheme="minorEastAsia" w:cs="新細明體"/>
                                <w:sz w:val="20"/>
                                <w:szCs w:val="20"/>
                              </w:rPr>
                              <w:t>可</w:t>
                            </w:r>
                            <w:r w:rsidRPr="00B72B6D">
                              <w:rPr>
                                <w:rFonts w:asciiTheme="minorEastAsia" w:hAnsiTheme="minorEastAsia" w:cs="新細明體" w:hint="eastAsia"/>
                                <w:sz w:val="20"/>
                                <w:szCs w:val="20"/>
                              </w:rPr>
                              <w:t>能</w:t>
                            </w:r>
                            <w:r w:rsidRPr="00B72B6D">
                              <w:rPr>
                                <w:rFonts w:asciiTheme="minorEastAsia" w:hAnsiTheme="minorEastAsia" w:cs="新細明體"/>
                                <w:sz w:val="20"/>
                                <w:szCs w:val="20"/>
                              </w:rPr>
                              <w:t>受到</w:t>
                            </w:r>
                            <w:r w:rsidRPr="00B72B6D">
                              <w:rPr>
                                <w:rFonts w:asciiTheme="minorEastAsia" w:hAnsiTheme="minorEastAsia" w:cs="新細明體" w:hint="eastAsia"/>
                                <w:sz w:val="20"/>
                                <w:szCs w:val="20"/>
                              </w:rPr>
                              <w:t>僱傭合</w:t>
                            </w:r>
                            <w:r w:rsidRPr="00B72B6D">
                              <w:rPr>
                                <w:rFonts w:asciiTheme="minorEastAsia" w:hAnsiTheme="minorEastAsia" w:cs="新細明體"/>
                                <w:sz w:val="20"/>
                                <w:szCs w:val="20"/>
                              </w:rPr>
                              <w:t>約</w:t>
                            </w:r>
                            <w:r w:rsidRPr="00B72B6D">
                              <w:rPr>
                                <w:rFonts w:asciiTheme="minorEastAsia" w:hAnsiTheme="minorEastAsia" w:cs="新細明體" w:hint="eastAsia"/>
                                <w:sz w:val="20"/>
                                <w:szCs w:val="20"/>
                              </w:rPr>
                              <w:t>保障，所</w:t>
                            </w:r>
                            <w:r w:rsidRPr="00B72B6D">
                              <w:rPr>
                                <w:rFonts w:asciiTheme="minorEastAsia" w:hAnsiTheme="minorEastAsia" w:cs="新細明體"/>
                                <w:sz w:val="20"/>
                                <w:szCs w:val="20"/>
                              </w:rPr>
                              <w:t>以</w:t>
                            </w:r>
                            <w:r w:rsidRPr="00B72B6D">
                              <w:rPr>
                                <w:rFonts w:asciiTheme="minorEastAsia" w:hAnsiTheme="minorEastAsia" w:cs="新細明體" w:hint="eastAsia"/>
                                <w:sz w:val="20"/>
                                <w:szCs w:val="20"/>
                              </w:rPr>
                              <w:t>調整工</w:t>
                            </w:r>
                            <w:r w:rsidRPr="00B72B6D">
                              <w:rPr>
                                <w:rFonts w:asciiTheme="minorEastAsia" w:hAnsiTheme="minorEastAsia" w:cs="新細明體"/>
                                <w:sz w:val="20"/>
                                <w:szCs w:val="20"/>
                              </w:rPr>
                              <w:t>人</w:t>
                            </w:r>
                            <w:r w:rsidRPr="00B72B6D">
                              <w:rPr>
                                <w:rFonts w:asciiTheme="minorEastAsia" w:hAnsiTheme="minorEastAsia" w:cs="新細明體" w:hint="eastAsia"/>
                                <w:sz w:val="20"/>
                                <w:szCs w:val="20"/>
                              </w:rPr>
                              <w:t>薪金</w:t>
                            </w:r>
                            <w:r w:rsidRPr="00B72B6D">
                              <w:rPr>
                                <w:rFonts w:asciiTheme="minorEastAsia" w:hAnsiTheme="minorEastAsia" w:cs="新細明體"/>
                                <w:sz w:val="20"/>
                                <w:szCs w:val="20"/>
                              </w:rPr>
                              <w:t>需</w:t>
                            </w:r>
                            <w:r w:rsidRPr="00B72B6D">
                              <w:rPr>
                                <w:rFonts w:asciiTheme="minorEastAsia" w:hAnsiTheme="minorEastAsia" w:cs="新細明體" w:hint="eastAsia"/>
                                <w:sz w:val="20"/>
                                <w:szCs w:val="20"/>
                              </w:rPr>
                              <w:t>時</w:t>
                            </w:r>
                            <w:r w:rsidRPr="00B72B6D">
                              <w:rPr>
                                <w:rFonts w:asciiTheme="minorEastAsia" w:hAnsiTheme="minorEastAsia" w:cs="新細明體"/>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E5A80B" id="_x0000_s1068" style="position:absolute;margin-left:0;margin-top:.35pt;width:416.15pt;height:56.8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" fillcolor="#d9e2f3" strokecolor="#2f5496" strokeweight="2pt">
                <v:stroke dashstyle="dashDot"/>
                <v:textbox>
                  <w:txbxContent>
                    <w:p w14:paraId="2607C139" w14:textId="31DC938A" w:rsidR="00C105AA" w:rsidRPr="00B72B6D" w:rsidRDefault="00C105AA" w:rsidP="008C41CF">
                      <w:pPr>
                        <w:widowControl w:val="0"/>
                        <w:snapToGrid w:val="0"/>
                        <w:spacing w:after="0" w:line="240" w:lineRule="auto"/>
                        <w:jc w:val="both"/>
                        <w:rPr>
                          <w:rFonts w:ascii="新細明體" w:hAnsi="新細明體"/>
                          <w:sz w:val="20"/>
                          <w:szCs w:val="20"/>
                          <w:lang w:eastAsia="zh-HK"/>
                        </w:rPr>
                      </w:pPr>
                      <w:r w:rsidRPr="00B72B6D">
                        <w:rPr>
                          <w:rFonts w:asciiTheme="minorEastAsia" w:hAnsiTheme="minorEastAsia" w:cs="新細明體" w:hint="eastAsia"/>
                          <w:sz w:val="20"/>
                          <w:szCs w:val="20"/>
                        </w:rPr>
                        <w:t>經濟指標滯後：運用經濟指標</w:t>
                      </w:r>
                      <w:r w:rsidRPr="00B72B6D">
                        <w:rPr>
                          <w:rFonts w:asciiTheme="minorEastAsia" w:hAnsiTheme="minorEastAsia" w:cs="新細明體"/>
                          <w:sz w:val="20"/>
                          <w:szCs w:val="20"/>
                        </w:rPr>
                        <w:t>以</w:t>
                      </w:r>
                      <w:r w:rsidRPr="00B72B6D">
                        <w:rPr>
                          <w:rFonts w:asciiTheme="minorEastAsia" w:hAnsiTheme="minorEastAsia" w:cs="新細明體" w:hint="eastAsia"/>
                          <w:sz w:val="20"/>
                          <w:szCs w:val="20"/>
                        </w:rPr>
                        <w:t>量度經</w:t>
                      </w:r>
                      <w:r w:rsidRPr="00B72B6D">
                        <w:rPr>
                          <w:rFonts w:asciiTheme="minorEastAsia" w:hAnsiTheme="minorEastAsia" w:cs="新細明體"/>
                          <w:sz w:val="20"/>
                          <w:szCs w:val="20"/>
                        </w:rPr>
                        <w:t>濟</w:t>
                      </w:r>
                      <w:r w:rsidRPr="00B72B6D">
                        <w:rPr>
                          <w:rFonts w:asciiTheme="minorEastAsia" w:hAnsiTheme="minorEastAsia" w:cs="新細明體" w:hint="eastAsia"/>
                          <w:sz w:val="20"/>
                          <w:szCs w:val="20"/>
                        </w:rPr>
                        <w:t>表現時須留</w:t>
                      </w:r>
                      <w:r w:rsidRPr="00B72B6D">
                        <w:rPr>
                          <w:rFonts w:asciiTheme="minorEastAsia" w:hAnsiTheme="minorEastAsia" w:cs="新細明體"/>
                          <w:sz w:val="20"/>
                          <w:szCs w:val="20"/>
                        </w:rPr>
                        <w:t>意</w:t>
                      </w:r>
                      <w:r w:rsidRPr="00B72B6D">
                        <w:rPr>
                          <w:rFonts w:asciiTheme="minorEastAsia" w:hAnsiTheme="minorEastAsia" w:cs="新細明體" w:hint="eastAsia"/>
                          <w:sz w:val="20"/>
                          <w:szCs w:val="20"/>
                        </w:rPr>
                        <w:t>，</w:t>
                      </w:r>
                      <w:r w:rsidRPr="00B72B6D">
                        <w:rPr>
                          <w:rFonts w:asciiTheme="minorEastAsia" w:hAnsiTheme="minorEastAsia" w:cs="新細明體"/>
                          <w:sz w:val="20"/>
                          <w:szCs w:val="20"/>
                        </w:rPr>
                        <w:t>指</w:t>
                      </w:r>
                      <w:r w:rsidRPr="00B72B6D">
                        <w:rPr>
                          <w:rFonts w:asciiTheme="minorEastAsia" w:hAnsiTheme="minorEastAsia" w:cs="新細明體" w:hint="eastAsia"/>
                          <w:sz w:val="20"/>
                          <w:szCs w:val="20"/>
                        </w:rPr>
                        <w:t>標</w:t>
                      </w:r>
                      <w:r w:rsidRPr="00B72B6D">
                        <w:rPr>
                          <w:rFonts w:asciiTheme="minorEastAsia" w:hAnsiTheme="minorEastAsia" w:cs="新細明體"/>
                          <w:sz w:val="20"/>
                          <w:szCs w:val="20"/>
                        </w:rPr>
                        <w:t>或</w:t>
                      </w:r>
                      <w:r w:rsidRPr="00B72B6D">
                        <w:rPr>
                          <w:rFonts w:asciiTheme="minorEastAsia" w:hAnsiTheme="minorEastAsia" w:cs="新細明體" w:hint="eastAsia"/>
                          <w:sz w:val="20"/>
                          <w:szCs w:val="20"/>
                        </w:rPr>
                        <w:t>數</w:t>
                      </w:r>
                      <w:r w:rsidRPr="00B72B6D">
                        <w:rPr>
                          <w:rFonts w:asciiTheme="minorEastAsia" w:hAnsiTheme="minorEastAsia" w:cs="新細明體"/>
                          <w:sz w:val="20"/>
                          <w:szCs w:val="20"/>
                        </w:rPr>
                        <w:t>據</w:t>
                      </w:r>
                      <w:r w:rsidRPr="00B72B6D">
                        <w:rPr>
                          <w:rFonts w:asciiTheme="minorEastAsia" w:hAnsiTheme="minorEastAsia" w:cs="新細明體" w:hint="eastAsia"/>
                          <w:sz w:val="20"/>
                          <w:szCs w:val="20"/>
                        </w:rPr>
                        <w:t>未</w:t>
                      </w:r>
                      <w:r w:rsidRPr="00B72B6D">
                        <w:rPr>
                          <w:rFonts w:asciiTheme="minorEastAsia" w:hAnsiTheme="minorEastAsia" w:cs="新細明體"/>
                          <w:sz w:val="20"/>
                          <w:szCs w:val="20"/>
                        </w:rPr>
                        <w:t>必</w:t>
                      </w:r>
                      <w:r w:rsidRPr="00B72B6D">
                        <w:rPr>
                          <w:rFonts w:asciiTheme="minorEastAsia" w:hAnsiTheme="minorEastAsia" w:cs="新細明體" w:hint="eastAsia"/>
                          <w:sz w:val="20"/>
                          <w:szCs w:val="20"/>
                        </w:rPr>
                        <w:t>能即</w:t>
                      </w:r>
                      <w:r w:rsidRPr="00B72B6D">
                        <w:rPr>
                          <w:rFonts w:asciiTheme="minorEastAsia" w:hAnsiTheme="minorEastAsia" w:cs="新細明體"/>
                          <w:sz w:val="20"/>
                          <w:szCs w:val="20"/>
                        </w:rPr>
                        <w:t>時</w:t>
                      </w:r>
                      <w:r w:rsidRPr="00B72B6D">
                        <w:rPr>
                          <w:rFonts w:asciiTheme="minorEastAsia" w:hAnsiTheme="minorEastAsia" w:cs="新細明體" w:hint="eastAsia"/>
                          <w:sz w:val="20"/>
                          <w:szCs w:val="20"/>
                        </w:rPr>
                        <w:t>反</w:t>
                      </w:r>
                      <w:r w:rsidRPr="00B72B6D">
                        <w:rPr>
                          <w:rFonts w:asciiTheme="minorEastAsia" w:hAnsiTheme="minorEastAsia" w:cs="新細明體"/>
                          <w:sz w:val="20"/>
                          <w:szCs w:val="20"/>
                        </w:rPr>
                        <w:t>映</w:t>
                      </w:r>
                      <w:r w:rsidRPr="00B72B6D">
                        <w:rPr>
                          <w:rFonts w:asciiTheme="minorEastAsia" w:hAnsiTheme="minorEastAsia" w:cs="新細明體" w:hint="eastAsia"/>
                          <w:sz w:val="20"/>
                          <w:szCs w:val="20"/>
                        </w:rPr>
                        <w:t>當下經</w:t>
                      </w:r>
                      <w:r w:rsidRPr="00B72B6D">
                        <w:rPr>
                          <w:rFonts w:asciiTheme="minorEastAsia" w:hAnsiTheme="minorEastAsia" w:cs="新細明體"/>
                          <w:sz w:val="20"/>
                          <w:szCs w:val="20"/>
                        </w:rPr>
                        <w:t>濟</w:t>
                      </w:r>
                      <w:r w:rsidRPr="00B72B6D">
                        <w:rPr>
                          <w:rFonts w:asciiTheme="minorEastAsia" w:hAnsiTheme="minorEastAsia" w:cs="新細明體" w:hint="eastAsia"/>
                          <w:sz w:val="20"/>
                          <w:szCs w:val="20"/>
                        </w:rPr>
                        <w:t>的實際情況，</w:t>
                      </w:r>
                      <w:r w:rsidRPr="00B72B6D">
                        <w:rPr>
                          <w:rFonts w:asciiTheme="minorEastAsia" w:hAnsiTheme="minorEastAsia" w:cs="新細明體"/>
                          <w:sz w:val="20"/>
                          <w:szCs w:val="20"/>
                        </w:rPr>
                        <w:t>因</w:t>
                      </w:r>
                      <w:r w:rsidRPr="00B72B6D">
                        <w:rPr>
                          <w:rFonts w:asciiTheme="minorEastAsia" w:hAnsiTheme="minorEastAsia" w:cs="新細明體" w:hint="eastAsia"/>
                          <w:sz w:val="20"/>
                          <w:szCs w:val="20"/>
                        </w:rPr>
                        <w:t>為經濟指標</w:t>
                      </w:r>
                      <w:r w:rsidRPr="00B72B6D">
                        <w:rPr>
                          <w:rFonts w:asciiTheme="minorEastAsia" w:hAnsiTheme="minorEastAsia" w:cs="新細明體"/>
                          <w:sz w:val="20"/>
                          <w:szCs w:val="20"/>
                        </w:rPr>
                        <w:t>有機</w:t>
                      </w:r>
                      <w:r w:rsidRPr="00B72B6D">
                        <w:rPr>
                          <w:rFonts w:asciiTheme="minorEastAsia" w:hAnsiTheme="minorEastAsia" w:cs="新細明體" w:hint="eastAsia"/>
                          <w:sz w:val="20"/>
                          <w:szCs w:val="20"/>
                        </w:rPr>
                        <w:t>會未能迅速反映經濟的轉變。</w:t>
                      </w:r>
                      <w:r w:rsidRPr="00B72B6D">
                        <w:rPr>
                          <w:rFonts w:asciiTheme="minorEastAsia" w:hAnsiTheme="minorEastAsia" w:cs="新細明體"/>
                          <w:sz w:val="20"/>
                          <w:szCs w:val="20"/>
                        </w:rPr>
                        <w:t>例如</w:t>
                      </w:r>
                      <w:r w:rsidRPr="00B72B6D">
                        <w:rPr>
                          <w:rFonts w:asciiTheme="minorEastAsia" w:hAnsiTheme="minorEastAsia" w:cs="新細明體" w:hint="eastAsia"/>
                          <w:sz w:val="20"/>
                          <w:szCs w:val="20"/>
                        </w:rPr>
                        <w:t>：</w:t>
                      </w:r>
                      <w:r w:rsidRPr="00B72B6D">
                        <w:rPr>
                          <w:rFonts w:asciiTheme="minorEastAsia" w:hAnsiTheme="minorEastAsia" w:cs="新細明體"/>
                          <w:sz w:val="20"/>
                          <w:szCs w:val="20"/>
                        </w:rPr>
                        <w:t>工人的</w:t>
                      </w:r>
                      <w:r w:rsidRPr="00B72B6D">
                        <w:rPr>
                          <w:rFonts w:asciiTheme="minorEastAsia" w:hAnsiTheme="minorEastAsia" w:cs="新細明體" w:hint="eastAsia"/>
                          <w:sz w:val="20"/>
                          <w:szCs w:val="20"/>
                        </w:rPr>
                        <w:t>薪金</w:t>
                      </w:r>
                      <w:r w:rsidRPr="00B72B6D">
                        <w:rPr>
                          <w:rFonts w:asciiTheme="minorEastAsia" w:hAnsiTheme="minorEastAsia" w:cs="新細明體"/>
                          <w:sz w:val="20"/>
                          <w:szCs w:val="20"/>
                        </w:rPr>
                        <w:t>可</w:t>
                      </w:r>
                      <w:r w:rsidRPr="00B72B6D">
                        <w:rPr>
                          <w:rFonts w:asciiTheme="minorEastAsia" w:hAnsiTheme="minorEastAsia" w:cs="新細明體" w:hint="eastAsia"/>
                          <w:sz w:val="20"/>
                          <w:szCs w:val="20"/>
                        </w:rPr>
                        <w:t>能</w:t>
                      </w:r>
                      <w:r w:rsidRPr="00B72B6D">
                        <w:rPr>
                          <w:rFonts w:asciiTheme="minorEastAsia" w:hAnsiTheme="minorEastAsia" w:cs="新細明體"/>
                          <w:sz w:val="20"/>
                          <w:szCs w:val="20"/>
                        </w:rPr>
                        <w:t>受到</w:t>
                      </w:r>
                      <w:r w:rsidRPr="00B72B6D">
                        <w:rPr>
                          <w:rFonts w:asciiTheme="minorEastAsia" w:hAnsiTheme="minorEastAsia" w:cs="新細明體" w:hint="eastAsia"/>
                          <w:sz w:val="20"/>
                          <w:szCs w:val="20"/>
                        </w:rPr>
                        <w:t>僱傭合</w:t>
                      </w:r>
                      <w:r w:rsidRPr="00B72B6D">
                        <w:rPr>
                          <w:rFonts w:asciiTheme="minorEastAsia" w:hAnsiTheme="minorEastAsia" w:cs="新細明體"/>
                          <w:sz w:val="20"/>
                          <w:szCs w:val="20"/>
                        </w:rPr>
                        <w:t>約</w:t>
                      </w:r>
                      <w:r w:rsidRPr="00B72B6D">
                        <w:rPr>
                          <w:rFonts w:asciiTheme="minorEastAsia" w:hAnsiTheme="minorEastAsia" w:cs="新細明體" w:hint="eastAsia"/>
                          <w:sz w:val="20"/>
                          <w:szCs w:val="20"/>
                        </w:rPr>
                        <w:t>保障，所</w:t>
                      </w:r>
                      <w:r w:rsidRPr="00B72B6D">
                        <w:rPr>
                          <w:rFonts w:asciiTheme="minorEastAsia" w:hAnsiTheme="minorEastAsia" w:cs="新細明體"/>
                          <w:sz w:val="20"/>
                          <w:szCs w:val="20"/>
                        </w:rPr>
                        <w:t>以</w:t>
                      </w:r>
                      <w:r w:rsidRPr="00B72B6D">
                        <w:rPr>
                          <w:rFonts w:asciiTheme="minorEastAsia" w:hAnsiTheme="minorEastAsia" w:cs="新細明體" w:hint="eastAsia"/>
                          <w:sz w:val="20"/>
                          <w:szCs w:val="20"/>
                        </w:rPr>
                        <w:t>調整工</w:t>
                      </w:r>
                      <w:r w:rsidRPr="00B72B6D">
                        <w:rPr>
                          <w:rFonts w:asciiTheme="minorEastAsia" w:hAnsiTheme="minorEastAsia" w:cs="新細明體"/>
                          <w:sz w:val="20"/>
                          <w:szCs w:val="20"/>
                        </w:rPr>
                        <w:t>人</w:t>
                      </w:r>
                      <w:r w:rsidRPr="00B72B6D">
                        <w:rPr>
                          <w:rFonts w:asciiTheme="minorEastAsia" w:hAnsiTheme="minorEastAsia" w:cs="新細明體" w:hint="eastAsia"/>
                          <w:sz w:val="20"/>
                          <w:szCs w:val="20"/>
                        </w:rPr>
                        <w:t>薪金</w:t>
                      </w:r>
                      <w:r w:rsidRPr="00B72B6D">
                        <w:rPr>
                          <w:rFonts w:asciiTheme="minorEastAsia" w:hAnsiTheme="minorEastAsia" w:cs="新細明體"/>
                          <w:sz w:val="20"/>
                          <w:szCs w:val="20"/>
                        </w:rPr>
                        <w:t>需</w:t>
                      </w:r>
                      <w:r w:rsidRPr="00B72B6D">
                        <w:rPr>
                          <w:rFonts w:asciiTheme="minorEastAsia" w:hAnsiTheme="minorEastAsia" w:cs="新細明體" w:hint="eastAsia"/>
                          <w:sz w:val="20"/>
                          <w:szCs w:val="20"/>
                        </w:rPr>
                        <w:t>時</w:t>
                      </w:r>
                      <w:r w:rsidRPr="00B72B6D">
                        <w:rPr>
                          <w:rFonts w:asciiTheme="minorEastAsia" w:hAnsiTheme="minorEastAsia" w:cs="新細明體"/>
                          <w:sz w:val="20"/>
                          <w:szCs w:val="20"/>
                        </w:rPr>
                        <w:t>。</w:t>
                      </w:r>
                    </w:p>
                  </w:txbxContent>
                </v:textbox>
                <w10:wrap anchorx="margin"/>
              </v:roundrect>
            </w:pict>
          </mc:Fallback>
        </mc:AlternateContent>
      </w:r>
    </w:p>
    <w:p w14:paraId="42947F03" w14:textId="77777777" w:rsidR="00DB201A" w:rsidRPr="003C5FB7" w:rsidRDefault="00DB201A" w:rsidP="004F4AB7">
      <w:pPr>
        <w:autoSpaceDE w:val="0"/>
        <w:autoSpaceDN w:val="0"/>
        <w:adjustRightInd w:val="0"/>
        <w:spacing w:line="360" w:lineRule="auto"/>
        <w:rPr>
          <w:rFonts w:asciiTheme="minorEastAsia" w:hAnsiTheme="minorEastAsia" w:cs="新細明體"/>
          <w:sz w:val="24"/>
          <w:szCs w:val="24"/>
          <w:lang w:eastAsia="zh-HK"/>
        </w:rPr>
      </w:pPr>
    </w:p>
    <w:p w14:paraId="4039D6A2" w14:textId="77777777" w:rsidR="00DA3DDA" w:rsidRDefault="00DA3DDA" w:rsidP="003063C7">
      <w:pPr>
        <w:autoSpaceDE w:val="0"/>
        <w:autoSpaceDN w:val="0"/>
        <w:adjustRightInd w:val="0"/>
        <w:spacing w:line="360" w:lineRule="auto"/>
        <w:rPr>
          <w:rFonts w:asciiTheme="minorEastAsia" w:hAnsiTheme="minorEastAsia" w:cs="新細明體"/>
          <w:sz w:val="24"/>
          <w:szCs w:val="24"/>
          <w:lang w:eastAsia="zh-HK"/>
        </w:rPr>
      </w:pPr>
    </w:p>
    <w:p w14:paraId="1CD46276" w14:textId="2BE3FBD0" w:rsidR="00F2431A" w:rsidRDefault="00B72B6D" w:rsidP="00CB0834">
      <w:pPr>
        <w:spacing w:line="520" w:lineRule="exact"/>
        <w:jc w:val="center"/>
        <w:rPr>
          <w:b/>
          <w:sz w:val="32"/>
          <w:szCs w:val="32"/>
        </w:rPr>
      </w:pPr>
      <w:r>
        <w:rPr>
          <w:rFonts w:asciiTheme="minorEastAsia" w:hAnsiTheme="minorEastAsia"/>
          <w:b/>
          <w:noProof/>
          <w:sz w:val="32"/>
          <w:szCs w:val="32"/>
          <w:lang w:eastAsia="zh-CN"/>
        </w:rPr>
        <w:lastRenderedPageBreak/>
        <w:drawing>
          <wp:anchor distT="0" distB="0" distL="114300" distR="114300" simplePos="0" relativeHeight="251802624" behindDoc="0" locked="0" layoutInCell="1" allowOverlap="1" wp14:anchorId="634B2AEC" wp14:editId="048D92A7">
            <wp:simplePos x="0" y="0"/>
            <wp:positionH relativeFrom="margin">
              <wp:align>left</wp:align>
            </wp:positionH>
            <wp:positionV relativeFrom="paragraph">
              <wp:posOffset>71582</wp:posOffset>
            </wp:positionV>
            <wp:extent cx="1409700" cy="390525"/>
            <wp:effectExtent l="0" t="0" r="0" b="9525"/>
            <wp:wrapNone/>
            <wp:docPr id="487454473" name="圖片 487454473"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9A223" w14:textId="4FC74D0E" w:rsidR="00F2431A" w:rsidRDefault="00F2431A" w:rsidP="00F2431A">
      <w:pPr>
        <w:spacing w:after="0" w:line="520" w:lineRule="exact"/>
        <w:jc w:val="center"/>
        <w:rPr>
          <w:b/>
          <w:sz w:val="32"/>
          <w:szCs w:val="32"/>
        </w:rPr>
      </w:pPr>
    </w:p>
    <w:p w14:paraId="22E83867" w14:textId="4BCC03B5" w:rsidR="004213E5" w:rsidRPr="00B72B6D" w:rsidRDefault="00CB0834" w:rsidP="00B72B6D">
      <w:pPr>
        <w:snapToGrid w:val="0"/>
        <w:spacing w:after="0" w:line="240" w:lineRule="auto"/>
        <w:rPr>
          <w:rFonts w:ascii="微軟正黑體" w:eastAsia="微軟正黑體" w:hAnsi="微軟正黑體"/>
          <w:b/>
          <w:sz w:val="32"/>
          <w:szCs w:val="32"/>
        </w:rPr>
      </w:pPr>
      <w:r w:rsidRPr="00B72B6D">
        <w:rPr>
          <w:rFonts w:ascii="微軟正黑體" w:eastAsia="微軟正黑體" w:hAnsi="微軟正黑體" w:hint="eastAsia"/>
          <w:b/>
          <w:sz w:val="32"/>
          <w:szCs w:val="32"/>
        </w:rPr>
        <w:t>香港經濟高度外向型和開放的特徵</w:t>
      </w:r>
    </w:p>
    <w:p w14:paraId="5A2A505B" w14:textId="0B907DE2" w:rsidR="00F9743C" w:rsidRPr="00B72B6D" w:rsidRDefault="004213E5" w:rsidP="00B72B6D">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B72B6D">
        <w:rPr>
          <w:rFonts w:ascii="微軟正黑體" w:eastAsia="微軟正黑體" w:hAnsi="微軟正黑體" w:cs="新細明體" w:hint="eastAsia"/>
          <w:color w:val="000000"/>
          <w:sz w:val="24"/>
          <w:szCs w:val="24"/>
        </w:rPr>
        <w:t>香港經濟屬於高度外向型及開放型經濟，</w:t>
      </w:r>
      <w:r w:rsidR="00B92ABA" w:rsidRPr="00B72B6D">
        <w:rPr>
          <w:rFonts w:ascii="微軟正黑體" w:eastAsia="微軟正黑體" w:hAnsi="微軟正黑體" w:cs="新細明體" w:hint="eastAsia"/>
          <w:color w:val="000000"/>
          <w:sz w:val="24"/>
          <w:szCs w:val="24"/>
          <w:lang w:eastAsia="zh-HK"/>
        </w:rPr>
        <w:t>很多時</w:t>
      </w:r>
      <w:r w:rsidRPr="00B72B6D">
        <w:rPr>
          <w:rFonts w:ascii="微軟正黑體" w:eastAsia="微軟正黑體" w:hAnsi="微軟正黑體" w:cs="新細明體" w:hint="eastAsia"/>
          <w:color w:val="000000"/>
          <w:sz w:val="24"/>
          <w:szCs w:val="24"/>
        </w:rPr>
        <w:t>本港經濟起伏與其他地方所發生的事件有密切關係。</w:t>
      </w:r>
    </w:p>
    <w:p w14:paraId="735B62B6" w14:textId="77777777" w:rsidR="00B72B6D" w:rsidRDefault="00B72B6D" w:rsidP="00B72B6D">
      <w:pPr>
        <w:autoSpaceDE w:val="0"/>
        <w:autoSpaceDN w:val="0"/>
        <w:adjustRightInd w:val="0"/>
        <w:snapToGrid w:val="0"/>
        <w:spacing w:after="0" w:line="240" w:lineRule="auto"/>
        <w:jc w:val="both"/>
        <w:rPr>
          <w:rFonts w:ascii="微軟正黑體" w:eastAsia="微軟正黑體" w:hAnsi="微軟正黑體" w:cs="新細明體"/>
          <w:b/>
          <w:color w:val="000000"/>
          <w:sz w:val="24"/>
          <w:szCs w:val="24"/>
        </w:rPr>
      </w:pPr>
    </w:p>
    <w:p w14:paraId="716C4F88" w14:textId="053C3F77" w:rsidR="001176FF" w:rsidRPr="00B72B6D" w:rsidRDefault="001176FF" w:rsidP="00B72B6D">
      <w:pPr>
        <w:autoSpaceDE w:val="0"/>
        <w:autoSpaceDN w:val="0"/>
        <w:adjustRightInd w:val="0"/>
        <w:snapToGrid w:val="0"/>
        <w:spacing w:after="0" w:line="240" w:lineRule="auto"/>
        <w:jc w:val="both"/>
        <w:rPr>
          <w:rFonts w:ascii="微軟正黑體" w:eastAsia="微軟正黑體" w:hAnsi="微軟正黑體" w:cs="新細明體"/>
          <w:b/>
          <w:color w:val="000000"/>
          <w:sz w:val="28"/>
          <w:szCs w:val="28"/>
        </w:rPr>
      </w:pPr>
      <w:r w:rsidRPr="00B72B6D">
        <w:rPr>
          <w:rFonts w:ascii="微軟正黑體" w:eastAsia="微軟正黑體" w:hAnsi="微軟正黑體" w:cs="新細明體" w:hint="eastAsia"/>
          <w:b/>
          <w:color w:val="000000"/>
          <w:sz w:val="28"/>
          <w:szCs w:val="28"/>
        </w:rPr>
        <w:t>香港經濟</w:t>
      </w:r>
      <w:r w:rsidR="00DD6558" w:rsidRPr="00B72B6D">
        <w:rPr>
          <w:rFonts w:ascii="微軟正黑體" w:eastAsia="微軟正黑體" w:hAnsi="微軟正黑體" w:cs="新細明體" w:hint="eastAsia"/>
          <w:b/>
          <w:color w:val="000000"/>
          <w:sz w:val="28"/>
          <w:szCs w:val="28"/>
          <w:lang w:eastAsia="zh-HK"/>
        </w:rPr>
        <w:t>屬</w:t>
      </w:r>
      <w:r w:rsidRPr="00B72B6D">
        <w:rPr>
          <w:rFonts w:ascii="微軟正黑體" w:eastAsia="微軟正黑體" w:hAnsi="微軟正黑體" w:cs="新細明體" w:hint="eastAsia"/>
          <w:b/>
          <w:color w:val="000000"/>
          <w:sz w:val="28"/>
          <w:szCs w:val="28"/>
        </w:rPr>
        <w:t>高度外向型</w:t>
      </w:r>
    </w:p>
    <w:p w14:paraId="263FF75C" w14:textId="5100B3DB" w:rsidR="004D2A60" w:rsidRPr="00B72B6D" w:rsidRDefault="005F2B96" w:rsidP="00B72B6D">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r w:rsidRPr="00B72B6D">
        <w:rPr>
          <w:rFonts w:ascii="微軟正黑體" w:eastAsia="微軟正黑體" w:hAnsi="微軟正黑體" w:cs="新細明體" w:hint="eastAsia"/>
          <w:sz w:val="24"/>
          <w:szCs w:val="24"/>
          <w:lang w:eastAsia="zh-HK"/>
        </w:rPr>
        <w:t>過去二十年，</w:t>
      </w:r>
      <w:r w:rsidR="00DD6558" w:rsidRPr="00B72B6D">
        <w:rPr>
          <w:rFonts w:ascii="微軟正黑體" w:eastAsia="微軟正黑體" w:hAnsi="微軟正黑體" w:cs="新細明體" w:hint="eastAsia"/>
          <w:sz w:val="24"/>
          <w:szCs w:val="24"/>
        </w:rPr>
        <w:t>本港對外貿易</w:t>
      </w:r>
      <w:r w:rsidRPr="00B72B6D">
        <w:rPr>
          <w:rFonts w:ascii="微軟正黑體" w:eastAsia="微軟正黑體" w:hAnsi="微軟正黑體" w:cs="新細明體" w:hint="eastAsia"/>
          <w:color w:val="000000"/>
          <w:sz w:val="24"/>
          <w:szCs w:val="24"/>
        </w:rPr>
        <w:t>總額（包括物品和服務）</w:t>
      </w:r>
      <w:r w:rsidR="00DD3D70" w:rsidRPr="00B72B6D">
        <w:rPr>
          <w:rFonts w:ascii="微軟正黑體" w:eastAsia="微軟正黑體" w:hAnsi="微軟正黑體" w:cs="新細明體" w:hint="eastAsia"/>
          <w:color w:val="000000"/>
          <w:sz w:val="24"/>
          <w:szCs w:val="24"/>
          <w:lang w:eastAsia="zh-HK"/>
        </w:rPr>
        <w:t>一直</w:t>
      </w:r>
      <w:r w:rsidRPr="00B72B6D">
        <w:rPr>
          <w:rFonts w:ascii="微軟正黑體" w:eastAsia="微軟正黑體" w:hAnsi="微軟正黑體" w:cs="新細明體" w:hint="eastAsia"/>
          <w:color w:val="000000"/>
          <w:sz w:val="24"/>
          <w:szCs w:val="24"/>
          <w:lang w:eastAsia="zh-HK"/>
        </w:rPr>
        <w:t>是</w:t>
      </w:r>
      <w:r w:rsidR="004213E5" w:rsidRPr="00B72B6D">
        <w:rPr>
          <w:rFonts w:ascii="微軟正黑體" w:eastAsia="微軟正黑體" w:hAnsi="微軟正黑體" w:cs="新細明體" w:hint="eastAsia"/>
          <w:color w:val="000000"/>
          <w:sz w:val="24"/>
          <w:szCs w:val="24"/>
        </w:rPr>
        <w:t>本地生產總值的兩倍以上</w:t>
      </w:r>
      <w:r w:rsidR="00EB156F" w:rsidRPr="00B72B6D">
        <w:rPr>
          <w:rFonts w:ascii="微軟正黑體" w:eastAsia="微軟正黑體" w:hAnsi="微軟正黑體" w:cs="新細明體" w:hint="eastAsia"/>
          <w:color w:val="000000"/>
          <w:sz w:val="24"/>
          <w:szCs w:val="24"/>
        </w:rPr>
        <w:t>（20</w:t>
      </w:r>
      <w:r w:rsidR="005E1BE0">
        <w:rPr>
          <w:rFonts w:ascii="微軟正黑體" w:eastAsia="微軟正黑體" w:hAnsi="微軟正黑體" w:cs="新細明體"/>
          <w:color w:val="000000"/>
          <w:sz w:val="24"/>
          <w:szCs w:val="24"/>
        </w:rPr>
        <w:t>21</w:t>
      </w:r>
      <w:r w:rsidR="00DD3D70" w:rsidRPr="00B72B6D">
        <w:rPr>
          <w:rFonts w:ascii="微軟正黑體" w:eastAsia="微軟正黑體" w:hAnsi="微軟正黑體" w:cs="新細明體" w:hint="eastAsia"/>
          <w:color w:val="000000"/>
          <w:sz w:val="24"/>
          <w:szCs w:val="24"/>
          <w:lang w:eastAsia="zh-HK"/>
        </w:rPr>
        <w:t>年對外貿易總額高達當年本地生產總值約</w:t>
      </w:r>
      <w:r w:rsidR="005E1BE0">
        <w:rPr>
          <w:rFonts w:ascii="微軟正黑體" w:eastAsia="微軟正黑體" w:hAnsi="微軟正黑體" w:cs="新細明體"/>
          <w:color w:val="000000"/>
          <w:sz w:val="24"/>
          <w:szCs w:val="24"/>
        </w:rPr>
        <w:t>400</w:t>
      </w:r>
      <w:r w:rsidRPr="00B72B6D">
        <w:rPr>
          <w:rFonts w:ascii="微軟正黑體" w:eastAsia="微軟正黑體" w:hAnsi="微軟正黑體" w:cs="新細明體" w:hint="eastAsia"/>
          <w:color w:val="000000"/>
          <w:sz w:val="24"/>
          <w:szCs w:val="24"/>
        </w:rPr>
        <w:t>%</w:t>
      </w:r>
      <w:r w:rsidR="00EB156F" w:rsidRPr="00B72B6D">
        <w:rPr>
          <w:rFonts w:ascii="微軟正黑體" w:eastAsia="微軟正黑體" w:hAnsi="微軟正黑體" w:cs="新細明體" w:hint="eastAsia"/>
          <w:color w:val="000000"/>
          <w:sz w:val="24"/>
          <w:szCs w:val="24"/>
        </w:rPr>
        <w:t>）</w:t>
      </w:r>
      <w:r w:rsidR="00B063A5" w:rsidRPr="00B72B6D">
        <w:rPr>
          <w:rFonts w:ascii="微軟正黑體" w:eastAsia="微軟正黑體" w:hAnsi="微軟正黑體" w:cs="新細明體" w:hint="eastAsia"/>
          <w:color w:val="000000"/>
          <w:sz w:val="24"/>
          <w:szCs w:val="24"/>
        </w:rPr>
        <w:t>，</w:t>
      </w:r>
      <w:r w:rsidR="00B063A5" w:rsidRPr="00B72B6D">
        <w:rPr>
          <w:rFonts w:ascii="微軟正黑體" w:eastAsia="微軟正黑體" w:hAnsi="微軟正黑體" w:cs="新細明體" w:hint="eastAsia"/>
          <w:color w:val="000000"/>
          <w:sz w:val="24"/>
          <w:szCs w:val="24"/>
          <w:lang w:eastAsia="zh-HK"/>
        </w:rPr>
        <w:t>可見</w:t>
      </w:r>
      <w:r w:rsidR="004213E5" w:rsidRPr="00B72B6D">
        <w:rPr>
          <w:rFonts w:ascii="微軟正黑體" w:eastAsia="微軟正黑體" w:hAnsi="微軟正黑體" w:cs="新細明體" w:hint="eastAsia"/>
          <w:color w:val="000000"/>
          <w:sz w:val="24"/>
          <w:szCs w:val="24"/>
        </w:rPr>
        <w:t>本港的主要經濟活動與其他地區有所</w:t>
      </w:r>
      <w:r w:rsidR="00B063A5" w:rsidRPr="00B72B6D">
        <w:rPr>
          <w:rFonts w:ascii="微軟正黑體" w:eastAsia="微軟正黑體" w:hAnsi="微軟正黑體" w:cs="新細明體" w:hint="eastAsia"/>
          <w:color w:val="000000"/>
          <w:sz w:val="24"/>
          <w:szCs w:val="24"/>
          <w:lang w:eastAsia="zh-HK"/>
        </w:rPr>
        <w:t>密切</w:t>
      </w:r>
      <w:r w:rsidR="004213E5" w:rsidRPr="00B72B6D">
        <w:rPr>
          <w:rFonts w:ascii="微軟正黑體" w:eastAsia="微軟正黑體" w:hAnsi="微軟正黑體" w:cs="新細明體" w:hint="eastAsia"/>
          <w:color w:val="000000"/>
          <w:sz w:val="24"/>
          <w:szCs w:val="24"/>
        </w:rPr>
        <w:t>關連。若海外市場的經濟不景氣，他們對香港出口的物品和服務相應減少，香港經濟亦因而受到打擊。</w:t>
      </w:r>
    </w:p>
    <w:p w14:paraId="278C1580" w14:textId="77777777" w:rsidR="00B72B6D" w:rsidRDefault="00B72B6D" w:rsidP="00B72B6D">
      <w:pPr>
        <w:autoSpaceDE w:val="0"/>
        <w:autoSpaceDN w:val="0"/>
        <w:adjustRightInd w:val="0"/>
        <w:snapToGrid w:val="0"/>
        <w:spacing w:after="0" w:line="240" w:lineRule="auto"/>
        <w:jc w:val="both"/>
        <w:rPr>
          <w:rFonts w:ascii="微軟正黑體" w:eastAsia="微軟正黑體" w:hAnsi="微軟正黑體" w:cs="新細明體"/>
          <w:b/>
          <w:color w:val="000000"/>
          <w:sz w:val="24"/>
          <w:szCs w:val="24"/>
        </w:rPr>
      </w:pPr>
    </w:p>
    <w:p w14:paraId="009979EB" w14:textId="418507E1" w:rsidR="004A18D5" w:rsidRPr="00B72B6D" w:rsidRDefault="004A18D5" w:rsidP="00B72B6D">
      <w:pPr>
        <w:autoSpaceDE w:val="0"/>
        <w:autoSpaceDN w:val="0"/>
        <w:adjustRightInd w:val="0"/>
        <w:snapToGrid w:val="0"/>
        <w:spacing w:after="0" w:line="240" w:lineRule="auto"/>
        <w:jc w:val="both"/>
        <w:rPr>
          <w:rFonts w:ascii="微軟正黑體" w:eastAsia="微軟正黑體" w:hAnsi="微軟正黑體" w:cs="新細明體"/>
          <w:b/>
          <w:color w:val="000000"/>
          <w:sz w:val="28"/>
          <w:szCs w:val="28"/>
        </w:rPr>
      </w:pPr>
      <w:r w:rsidRPr="00B72B6D">
        <w:rPr>
          <w:rFonts w:ascii="微軟正黑體" w:eastAsia="微軟正黑體" w:hAnsi="微軟正黑體" w:cs="新細明體" w:hint="eastAsia"/>
          <w:b/>
          <w:color w:val="000000"/>
          <w:sz w:val="28"/>
          <w:szCs w:val="28"/>
        </w:rPr>
        <w:t>香港經濟高度</w:t>
      </w:r>
      <w:r w:rsidR="002F5344" w:rsidRPr="00B72B6D">
        <w:rPr>
          <w:rFonts w:ascii="微軟正黑體" w:eastAsia="微軟正黑體" w:hAnsi="微軟正黑體" w:cs="新細明體" w:hint="eastAsia"/>
          <w:b/>
          <w:color w:val="000000"/>
          <w:sz w:val="28"/>
          <w:szCs w:val="28"/>
          <w:lang w:eastAsia="zh-HK"/>
        </w:rPr>
        <w:t>開</w:t>
      </w:r>
      <w:r w:rsidRPr="00B72B6D">
        <w:rPr>
          <w:rFonts w:ascii="微軟正黑體" w:eastAsia="微軟正黑體" w:hAnsi="微軟正黑體" w:cs="新細明體" w:hint="eastAsia"/>
          <w:b/>
          <w:color w:val="000000"/>
          <w:sz w:val="28"/>
          <w:szCs w:val="28"/>
          <w:lang w:eastAsia="zh-HK"/>
        </w:rPr>
        <w:t>放</w:t>
      </w:r>
    </w:p>
    <w:p w14:paraId="1209209B" w14:textId="0AE8A47E" w:rsidR="004213E5" w:rsidRPr="00B72B6D" w:rsidRDefault="004213E5" w:rsidP="00B72B6D">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B72B6D">
        <w:rPr>
          <w:rFonts w:ascii="微軟正黑體" w:eastAsia="微軟正黑體" w:hAnsi="微軟正黑體" w:cs="新細明體" w:hint="eastAsia"/>
          <w:color w:val="000000"/>
          <w:sz w:val="24"/>
          <w:szCs w:val="24"/>
        </w:rPr>
        <w:t>香港並沒有限制非本地居民在港從事經濟活動，包括消費、投資、貿易等，貨物、資金和人才亦可自由進出香港，因此香港的經濟活動甚為開放。</w:t>
      </w:r>
    </w:p>
    <w:p w14:paraId="45B72299" w14:textId="77777777" w:rsidR="00B72B6D" w:rsidRDefault="00B72B6D" w:rsidP="00B72B6D">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p>
    <w:p w14:paraId="17B9C059" w14:textId="30309C48" w:rsidR="001F716E" w:rsidRDefault="004213E5" w:rsidP="00B72B6D">
      <w:pPr>
        <w:autoSpaceDE w:val="0"/>
        <w:autoSpaceDN w:val="0"/>
        <w:adjustRightInd w:val="0"/>
        <w:snapToGrid w:val="0"/>
        <w:spacing w:after="0" w:line="240" w:lineRule="auto"/>
        <w:jc w:val="both"/>
        <w:rPr>
          <w:rFonts w:ascii="微軟正黑體" w:eastAsia="微軟正黑體" w:hAnsi="微軟正黑體" w:cs="新細明體"/>
          <w:b/>
          <w:color w:val="000000"/>
          <w:sz w:val="24"/>
          <w:szCs w:val="24"/>
        </w:rPr>
      </w:pPr>
      <w:r w:rsidRPr="00B72B6D">
        <w:rPr>
          <w:rFonts w:ascii="微軟正黑體" w:eastAsia="微軟正黑體" w:hAnsi="微軟正黑體" w:cs="新細明體" w:hint="eastAsia"/>
          <w:color w:val="000000"/>
          <w:sz w:val="24"/>
          <w:szCs w:val="24"/>
        </w:rPr>
        <w:t>由於香港經濟屬於高度外向型及開放型，因此，若其他地區發生事件，或出現經濟起伏，則會影響它們與香港的貿易</w:t>
      </w:r>
      <w:r w:rsidR="009538A7" w:rsidRPr="00B72B6D">
        <w:rPr>
          <w:rFonts w:ascii="微軟正黑體" w:eastAsia="微軟正黑體" w:hAnsi="微軟正黑體" w:cs="新細明體" w:hint="eastAsia"/>
          <w:color w:val="000000"/>
          <w:sz w:val="24"/>
          <w:szCs w:val="24"/>
          <w:lang w:eastAsia="zh-HK"/>
        </w:rPr>
        <w:t>及投資</w:t>
      </w:r>
      <w:r w:rsidRPr="00B72B6D">
        <w:rPr>
          <w:rFonts w:ascii="微軟正黑體" w:eastAsia="微軟正黑體" w:hAnsi="微軟正黑體" w:cs="新細明體" w:hint="eastAsia"/>
          <w:color w:val="000000"/>
          <w:sz w:val="24"/>
          <w:szCs w:val="24"/>
        </w:rPr>
        <w:t>，對香港經濟亦做成一定程度上的影響。例如在</w:t>
      </w:r>
      <w:r w:rsidRPr="006E29A6">
        <w:rPr>
          <w:rFonts w:ascii="微軟正黑體" w:eastAsia="微軟正黑體" w:hAnsi="微軟正黑體" w:cs="新細明體"/>
          <w:color w:val="000000"/>
          <w:sz w:val="24"/>
          <w:szCs w:val="24"/>
        </w:rPr>
        <w:t>199</w:t>
      </w:r>
      <w:r w:rsidR="002D084F" w:rsidRPr="006E29A6">
        <w:rPr>
          <w:rFonts w:ascii="微軟正黑體" w:eastAsia="微軟正黑體" w:hAnsi="微軟正黑體" w:cs="新細明體"/>
          <w:color w:val="000000"/>
          <w:sz w:val="24"/>
          <w:szCs w:val="24"/>
        </w:rPr>
        <w:t>7-9</w:t>
      </w:r>
      <w:r w:rsidRPr="006E29A6">
        <w:rPr>
          <w:rFonts w:ascii="微軟正黑體" w:eastAsia="微軟正黑體" w:hAnsi="微軟正黑體" w:cs="新細明體"/>
          <w:color w:val="000000"/>
          <w:sz w:val="24"/>
          <w:szCs w:val="24"/>
        </w:rPr>
        <w:t>8</w:t>
      </w:r>
      <w:r w:rsidRPr="00B72B6D">
        <w:rPr>
          <w:rFonts w:ascii="微軟正黑體" w:eastAsia="微軟正黑體" w:hAnsi="微軟正黑體" w:cs="新細明體" w:hint="eastAsia"/>
          <w:color w:val="000000"/>
          <w:sz w:val="24"/>
          <w:szCs w:val="24"/>
        </w:rPr>
        <w:t>年的亞洲金融風暴及</w:t>
      </w:r>
      <w:r w:rsidRPr="006E29A6">
        <w:rPr>
          <w:rFonts w:ascii="微軟正黑體" w:eastAsia="微軟正黑體" w:hAnsi="微軟正黑體" w:cs="新細明體" w:hint="eastAsia"/>
          <w:color w:val="000000"/>
          <w:sz w:val="24"/>
          <w:szCs w:val="24"/>
        </w:rPr>
        <w:t>2008年的全球金融</w:t>
      </w:r>
      <w:r w:rsidR="00FD1ED3" w:rsidRPr="006E29A6">
        <w:rPr>
          <w:rFonts w:ascii="微軟正黑體" w:eastAsia="微軟正黑體" w:hAnsi="微軟正黑體" w:cs="新細明體" w:hint="eastAsia"/>
          <w:color w:val="000000"/>
          <w:sz w:val="24"/>
          <w:szCs w:val="24"/>
        </w:rPr>
        <w:t>危機</w:t>
      </w:r>
      <w:r w:rsidRPr="00B72B6D">
        <w:rPr>
          <w:rFonts w:ascii="微軟正黑體" w:eastAsia="微軟正黑體" w:hAnsi="微軟正黑體" w:cs="新細明體" w:hint="eastAsia"/>
          <w:color w:val="000000"/>
          <w:sz w:val="24"/>
          <w:szCs w:val="24"/>
        </w:rPr>
        <w:t>均對香港的經濟發展帶來不利的影響，減慢經濟發展甚至做成衰退。在2003年，香港與內地簽訂更緊密經貿關係安排，有助香港開拓內地市場，是香港經濟發展的有利因素，在往後數年帶來經濟增長。</w:t>
      </w:r>
    </w:p>
    <w:p w14:paraId="465136D6" w14:textId="5A4EEFFB" w:rsidR="001F716E" w:rsidRDefault="001F716E" w:rsidP="00B72B6D">
      <w:pPr>
        <w:autoSpaceDE w:val="0"/>
        <w:autoSpaceDN w:val="0"/>
        <w:adjustRightInd w:val="0"/>
        <w:snapToGrid w:val="0"/>
        <w:spacing w:after="0" w:line="240" w:lineRule="auto"/>
        <w:jc w:val="both"/>
        <w:rPr>
          <w:rFonts w:ascii="微軟正黑體" w:eastAsia="微軟正黑體" w:hAnsi="微軟正黑體" w:cs="新細明體"/>
          <w:b/>
          <w:color w:val="000000"/>
          <w:sz w:val="24"/>
          <w:szCs w:val="24"/>
        </w:rPr>
      </w:pPr>
    </w:p>
    <w:p w14:paraId="74EBCAF6" w14:textId="7BA84C12" w:rsidR="001F716E" w:rsidRPr="00B72B6D" w:rsidRDefault="003424C3" w:rsidP="001F716E">
      <w:pPr>
        <w:autoSpaceDE w:val="0"/>
        <w:autoSpaceDN w:val="0"/>
        <w:adjustRightInd w:val="0"/>
        <w:snapToGrid w:val="0"/>
        <w:spacing w:after="0" w:line="240" w:lineRule="auto"/>
        <w:jc w:val="both"/>
        <w:rPr>
          <w:rFonts w:ascii="微軟正黑體" w:eastAsia="微軟正黑體" w:hAnsi="微軟正黑體" w:cs="新細明體"/>
          <w:b/>
          <w:color w:val="000000"/>
          <w:sz w:val="28"/>
          <w:szCs w:val="28"/>
        </w:rPr>
      </w:pPr>
      <w:r>
        <w:rPr>
          <w:rFonts w:ascii="微軟正黑體" w:eastAsia="微軟正黑體" w:hAnsi="微軟正黑體" w:cs="新細明體" w:hint="eastAsia"/>
          <w:b/>
          <w:color w:val="000000"/>
          <w:sz w:val="28"/>
          <w:szCs w:val="28"/>
        </w:rPr>
        <w:t>穩定香港經濟關乎</w:t>
      </w:r>
      <w:r w:rsidR="001F716E" w:rsidRPr="00B72B6D">
        <w:rPr>
          <w:rFonts w:ascii="微軟正黑體" w:eastAsia="微軟正黑體" w:hAnsi="微軟正黑體" w:cs="新細明體" w:hint="eastAsia"/>
          <w:b/>
          <w:color w:val="000000"/>
          <w:sz w:val="28"/>
          <w:szCs w:val="28"/>
        </w:rPr>
        <w:t>經濟</w:t>
      </w:r>
      <w:r w:rsidR="001F716E">
        <w:rPr>
          <w:rFonts w:ascii="微軟正黑體" w:eastAsia="微軟正黑體" w:hAnsi="微軟正黑體" w:cs="新細明體" w:hint="eastAsia"/>
          <w:b/>
          <w:color w:val="000000"/>
          <w:sz w:val="28"/>
          <w:szCs w:val="28"/>
        </w:rPr>
        <w:t>安全</w:t>
      </w:r>
    </w:p>
    <w:p w14:paraId="2E982BFA" w14:textId="6BEC5467" w:rsidR="001F716E" w:rsidRDefault="001F716E" w:rsidP="001F716E">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6F7558">
        <w:rPr>
          <w:rFonts w:ascii="微軟正黑體" w:eastAsia="微軟正黑體" w:hAnsi="微軟正黑體" w:cs="新細明體" w:hint="eastAsia"/>
          <w:color w:val="000000"/>
          <w:sz w:val="24"/>
          <w:szCs w:val="24"/>
        </w:rPr>
        <w:t>經濟安全包括經濟制度安全、經濟秩序安全、經濟主權安全、經濟發展安全等方面，是國家安全與發展的基礎。</w:t>
      </w:r>
    </w:p>
    <w:p w14:paraId="1F783D1E" w14:textId="1C6F7EEC" w:rsidR="001F716E" w:rsidRDefault="001F716E" w:rsidP="001F716E">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Pr>
          <w:rFonts w:ascii="微軟正黑體" w:eastAsia="微軟正黑體" w:hAnsi="微軟正黑體" w:cs="新細明體" w:hint="eastAsia"/>
          <w:color w:val="000000"/>
          <w:sz w:val="24"/>
          <w:szCs w:val="24"/>
        </w:rPr>
        <w:t>經濟安全是國家安全與發展的基礎。經濟穩定和穩步發展，就能為國家軍事和國土安全提供物質基礎，為民生提供保障，為政治安全提供良好的條件。在新時代，國際環境和關係錯綜複</w:t>
      </w:r>
      <w:r w:rsidR="00D72F1E">
        <w:rPr>
          <w:rFonts w:ascii="微軟正黑體" w:eastAsia="微軟正黑體" w:hAnsi="微軟正黑體" w:cs="新細明體" w:hint="eastAsia"/>
          <w:color w:val="000000"/>
          <w:sz w:val="24"/>
          <w:szCs w:val="24"/>
        </w:rPr>
        <w:t>雜</w:t>
      </w:r>
      <w:r>
        <w:rPr>
          <w:rFonts w:ascii="微軟正黑體" w:eastAsia="微軟正黑體" w:hAnsi="微軟正黑體" w:cs="新細明體" w:hint="eastAsia"/>
          <w:color w:val="000000"/>
          <w:sz w:val="24"/>
          <w:szCs w:val="24"/>
        </w:rPr>
        <w:t>，經濟競爭成為大國競爭的主戰場，無硝烟的經濟戰，往往比烽火連天的酣熱戰更為凶險。香港作為國際金融及商業樞紐，穩定及安全的營商環境至為重要。</w:t>
      </w:r>
    </w:p>
    <w:p w14:paraId="07E67F73" w14:textId="5AF14543" w:rsidR="001F716E" w:rsidRDefault="001F716E" w:rsidP="001F716E">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Pr>
          <w:rFonts w:ascii="微軟正黑體" w:eastAsia="微軟正黑體" w:hAnsi="微軟正黑體" w:cs="新細明體" w:hint="eastAsia"/>
          <w:color w:val="000000"/>
          <w:sz w:val="24"/>
          <w:szCs w:val="24"/>
        </w:rPr>
        <w:lastRenderedPageBreak/>
        <w:t>香港回歸後，經歷了多次的經濟危機，包括</w:t>
      </w:r>
      <w:r w:rsidRPr="006E29A6">
        <w:rPr>
          <w:rFonts w:ascii="微軟正黑體" w:eastAsia="微軟正黑體" w:hAnsi="微軟正黑體" w:cs="新細明體"/>
          <w:color w:val="000000"/>
          <w:sz w:val="24"/>
          <w:szCs w:val="24"/>
        </w:rPr>
        <w:t>1997</w:t>
      </w:r>
      <w:r w:rsidR="002D084F" w:rsidRPr="006E29A6">
        <w:rPr>
          <w:rFonts w:ascii="微軟正黑體" w:eastAsia="微軟正黑體" w:hAnsi="微軟正黑體" w:cs="新細明體"/>
          <w:color w:val="000000"/>
          <w:sz w:val="24"/>
          <w:szCs w:val="24"/>
        </w:rPr>
        <w:t>-98</w:t>
      </w:r>
      <w:r>
        <w:rPr>
          <w:rFonts w:ascii="微軟正黑體" w:eastAsia="微軟正黑體" w:hAnsi="微軟正黑體" w:cs="新細明體" w:hint="eastAsia"/>
          <w:color w:val="000000"/>
          <w:sz w:val="24"/>
          <w:szCs w:val="24"/>
        </w:rPr>
        <w:t>年的亞洲金融風暴</w:t>
      </w:r>
      <w:r w:rsidR="00D44FDD">
        <w:rPr>
          <w:rFonts w:ascii="微軟正黑體" w:eastAsia="微軟正黑體" w:hAnsi="微軟正黑體" w:cs="新細明體" w:hint="eastAsia"/>
          <w:color w:val="000000"/>
          <w:sz w:val="24"/>
          <w:szCs w:val="24"/>
        </w:rPr>
        <w:t>*</w:t>
      </w:r>
      <w:r>
        <w:rPr>
          <w:rFonts w:ascii="微軟正黑體" w:eastAsia="微軟正黑體" w:hAnsi="微軟正黑體" w:cs="新細明體" w:hint="eastAsia"/>
          <w:color w:val="000000"/>
          <w:sz w:val="24"/>
          <w:szCs w:val="24"/>
        </w:rPr>
        <w:t>，2</w:t>
      </w:r>
      <w:r>
        <w:rPr>
          <w:rFonts w:ascii="微軟正黑體" w:eastAsia="微軟正黑體" w:hAnsi="微軟正黑體" w:cs="新細明體"/>
          <w:color w:val="000000"/>
          <w:sz w:val="24"/>
          <w:szCs w:val="24"/>
        </w:rPr>
        <w:t>000</w:t>
      </w:r>
      <w:r>
        <w:rPr>
          <w:rFonts w:ascii="微軟正黑體" w:eastAsia="微軟正黑體" w:hAnsi="微軟正黑體" w:cs="新細明體" w:hint="eastAsia"/>
          <w:color w:val="000000"/>
          <w:sz w:val="24"/>
          <w:szCs w:val="24"/>
        </w:rPr>
        <w:t>年的互聯網泡沫爆破，2</w:t>
      </w:r>
      <w:r>
        <w:rPr>
          <w:rFonts w:ascii="微軟正黑體" w:eastAsia="微軟正黑體" w:hAnsi="微軟正黑體" w:cs="新細明體"/>
          <w:color w:val="000000"/>
          <w:sz w:val="24"/>
          <w:szCs w:val="24"/>
        </w:rPr>
        <w:t>003</w:t>
      </w:r>
      <w:r>
        <w:rPr>
          <w:rFonts w:ascii="微軟正黑體" w:eastAsia="微軟正黑體" w:hAnsi="微軟正黑體" w:cs="新細明體" w:hint="eastAsia"/>
          <w:color w:val="000000"/>
          <w:sz w:val="24"/>
          <w:szCs w:val="24"/>
        </w:rPr>
        <w:t>年的</w:t>
      </w:r>
      <w:r>
        <w:rPr>
          <w:rFonts w:ascii="新細明體" w:eastAsia="新細明體" w:hAnsi="新細明體" w:cs="新細明體" w:hint="eastAsia"/>
          <w:color w:val="000000"/>
          <w:sz w:val="24"/>
          <w:szCs w:val="24"/>
        </w:rPr>
        <w:t>「</w:t>
      </w:r>
      <w:r>
        <w:rPr>
          <w:rFonts w:ascii="微軟正黑體" w:eastAsia="微軟正黑體" w:hAnsi="微軟正黑體" w:cs="新細明體" w:hint="eastAsia"/>
          <w:color w:val="000000"/>
          <w:sz w:val="24"/>
          <w:szCs w:val="24"/>
        </w:rPr>
        <w:t>沙士</w:t>
      </w:r>
      <w:r>
        <w:rPr>
          <w:rFonts w:ascii="新細明體" w:eastAsia="新細明體" w:hAnsi="新細明體" w:cs="新細明體" w:hint="eastAsia"/>
          <w:color w:val="000000"/>
          <w:sz w:val="24"/>
          <w:szCs w:val="24"/>
        </w:rPr>
        <w:t>」</w:t>
      </w:r>
      <w:r>
        <w:rPr>
          <w:rFonts w:ascii="微軟正黑體" w:eastAsia="微軟正黑體" w:hAnsi="微軟正黑體" w:cs="新細明體" w:hint="eastAsia"/>
          <w:color w:val="000000"/>
          <w:sz w:val="24"/>
          <w:szCs w:val="24"/>
        </w:rPr>
        <w:t>疫情，2</w:t>
      </w:r>
      <w:r>
        <w:rPr>
          <w:rFonts w:ascii="微軟正黑體" w:eastAsia="微軟正黑體" w:hAnsi="微軟正黑體" w:cs="新細明體"/>
          <w:color w:val="000000"/>
          <w:sz w:val="24"/>
          <w:szCs w:val="24"/>
        </w:rPr>
        <w:t>008</w:t>
      </w:r>
      <w:r>
        <w:rPr>
          <w:rFonts w:ascii="微軟正黑體" w:eastAsia="微軟正黑體" w:hAnsi="微軟正黑體" w:cs="新細明體" w:hint="eastAsia"/>
          <w:color w:val="000000"/>
          <w:sz w:val="24"/>
          <w:szCs w:val="24"/>
        </w:rPr>
        <w:t>年的</w:t>
      </w:r>
      <w:r w:rsidR="002A4828" w:rsidRPr="00055367">
        <w:rPr>
          <w:rFonts w:ascii="微軟正黑體" w:eastAsia="微軟正黑體" w:hAnsi="微軟正黑體" w:cs="新細明體" w:hint="eastAsia"/>
          <w:color w:val="000000"/>
          <w:sz w:val="24"/>
          <w:szCs w:val="24"/>
        </w:rPr>
        <w:t>全球</w:t>
      </w:r>
      <w:r w:rsidRPr="00055367">
        <w:rPr>
          <w:rFonts w:ascii="微軟正黑體" w:eastAsia="微軟正黑體" w:hAnsi="微軟正黑體" w:cs="新細明體" w:hint="eastAsia"/>
          <w:color w:val="000000"/>
          <w:sz w:val="24"/>
          <w:szCs w:val="24"/>
        </w:rPr>
        <w:t>金融危機</w:t>
      </w:r>
      <w:r>
        <w:rPr>
          <w:rFonts w:ascii="微軟正黑體" w:eastAsia="微軟正黑體" w:hAnsi="微軟正黑體" w:cs="新細明體" w:hint="eastAsia"/>
          <w:color w:val="000000"/>
          <w:sz w:val="24"/>
          <w:szCs w:val="24"/>
        </w:rPr>
        <w:t>，以及最近期的2</w:t>
      </w:r>
      <w:r>
        <w:rPr>
          <w:rFonts w:ascii="微軟正黑體" w:eastAsia="微軟正黑體" w:hAnsi="微軟正黑體" w:cs="新細明體"/>
          <w:color w:val="000000"/>
          <w:sz w:val="24"/>
          <w:szCs w:val="24"/>
        </w:rPr>
        <w:t>019</w:t>
      </w:r>
      <w:r>
        <w:rPr>
          <w:rFonts w:ascii="微軟正黑體" w:eastAsia="微軟正黑體" w:hAnsi="微軟正黑體" w:cs="新細明體" w:hint="eastAsia"/>
          <w:color w:val="000000"/>
          <w:sz w:val="24"/>
          <w:szCs w:val="24"/>
        </w:rPr>
        <w:t>冠狀病毒病疫情等，對香港的經濟穩定造成重大的影響，嚴重危害經濟安全。</w:t>
      </w:r>
    </w:p>
    <w:p w14:paraId="1E02E35C" w14:textId="78F91ED8" w:rsidR="003424C3" w:rsidRDefault="003424C3" w:rsidP="006F7558">
      <w:pPr>
        <w:autoSpaceDE w:val="0"/>
        <w:autoSpaceDN w:val="0"/>
        <w:adjustRightInd w:val="0"/>
        <w:snapToGrid w:val="0"/>
        <w:spacing w:after="0" w:line="240" w:lineRule="auto"/>
        <w:jc w:val="both"/>
        <w:rPr>
          <w:rFonts w:ascii="微軟正黑體" w:eastAsia="微軟正黑體" w:hAnsi="微軟正黑體" w:cs="新細明體"/>
          <w:b/>
          <w:color w:val="000000"/>
          <w:sz w:val="24"/>
          <w:szCs w:val="24"/>
        </w:rPr>
      </w:pPr>
    </w:p>
    <w:p w14:paraId="2C8229C4" w14:textId="22FE7C07" w:rsidR="001F716E" w:rsidRPr="008C41CF" w:rsidRDefault="003424C3" w:rsidP="00B72B6D">
      <w:pPr>
        <w:snapToGrid w:val="0"/>
        <w:spacing w:after="0" w:line="240" w:lineRule="auto"/>
        <w:rPr>
          <w:rFonts w:ascii="Times New Roman" w:eastAsia="微軟正黑體" w:hAnsi="Times New Roman" w:cs="Times New Roman"/>
          <w:bCs/>
          <w:color w:val="000000"/>
        </w:rPr>
      </w:pPr>
      <w:r w:rsidRPr="008C41CF">
        <w:rPr>
          <w:rFonts w:asciiTheme="minorEastAsia" w:hAnsiTheme="minorEastAsia" w:cs="Times New Roman" w:hint="eastAsia"/>
          <w:bCs/>
          <w:color w:val="000000"/>
        </w:rPr>
        <w:t>資料來源：全民國家安全教育日網站</w:t>
      </w:r>
      <w:hyperlink r:id="rId57" w:history="1">
        <w:r w:rsidR="00D44641" w:rsidRPr="008C41CF">
          <w:rPr>
            <w:rStyle w:val="a8"/>
            <w:rFonts w:ascii="Times New Roman" w:eastAsia="微軟正黑體" w:hAnsi="Times New Roman" w:cs="Times New Roman"/>
            <w:bCs/>
          </w:rPr>
          <w:t>https://www.nsed.gov.hk/national_security/index.php?a=national_security_main_focus</w:t>
        </w:r>
      </w:hyperlink>
    </w:p>
    <w:p w14:paraId="173BDD67" w14:textId="14A54F76" w:rsidR="001F716E" w:rsidRDefault="001F716E" w:rsidP="00B72B6D">
      <w:pPr>
        <w:snapToGrid w:val="0"/>
        <w:spacing w:after="0" w:line="240" w:lineRule="auto"/>
        <w:rPr>
          <w:rFonts w:ascii="微軟正黑體" w:eastAsia="微軟正黑體" w:hAnsi="微軟正黑體" w:cs="新細明體"/>
          <w:b/>
          <w:color w:val="000000"/>
          <w:sz w:val="24"/>
          <w:szCs w:val="24"/>
        </w:rPr>
      </w:pPr>
    </w:p>
    <w:p w14:paraId="63D65A16" w14:textId="415A7C1E" w:rsidR="001F716E" w:rsidRDefault="00B775E7">
      <w:pPr>
        <w:spacing w:after="0" w:line="240" w:lineRule="auto"/>
        <w:rPr>
          <w:rFonts w:ascii="微軟正黑體" w:eastAsia="微軟正黑體" w:hAnsi="微軟正黑體" w:cs="新細明體"/>
          <w:b/>
          <w:color w:val="000000"/>
          <w:sz w:val="28"/>
          <w:szCs w:val="28"/>
        </w:rPr>
      </w:pPr>
      <w:r>
        <w:rPr>
          <w:rFonts w:asciiTheme="minorEastAsia" w:hAnsiTheme="minorEastAsia" w:cs="新細明體"/>
          <w:noProof/>
          <w:sz w:val="24"/>
          <w:szCs w:val="24"/>
          <w:lang w:eastAsia="zh-CN"/>
        </w:rPr>
        <mc:AlternateContent>
          <mc:Choice Requires="wps">
            <w:drawing>
              <wp:anchor distT="0" distB="0" distL="114300" distR="114300" simplePos="0" relativeHeight="251902976" behindDoc="0" locked="0" layoutInCell="1" allowOverlap="1" wp14:anchorId="1461FC01" wp14:editId="71A86F55">
                <wp:simplePos x="0" y="0"/>
                <wp:positionH relativeFrom="margin">
                  <wp:posOffset>-68580</wp:posOffset>
                </wp:positionH>
                <wp:positionV relativeFrom="paragraph">
                  <wp:posOffset>102870</wp:posOffset>
                </wp:positionV>
                <wp:extent cx="5209442" cy="4739640"/>
                <wp:effectExtent l="19050" t="19050" r="10795" b="22860"/>
                <wp:wrapNone/>
                <wp:docPr id="51" name="圓角矩形 57"/>
                <wp:cNvGraphicFramePr/>
                <a:graphic xmlns:a="http://schemas.openxmlformats.org/drawingml/2006/main">
                  <a:graphicData uri="http://schemas.microsoft.com/office/word/2010/wordprocessingShape">
                    <wps:wsp>
                      <wps:cNvSpPr/>
                      <wps:spPr>
                        <a:xfrm>
                          <a:off x="0" y="0"/>
                          <a:ext cx="5209442" cy="4739640"/>
                        </a:xfrm>
                        <a:prstGeom prst="roundRect">
                          <a:avLst/>
                        </a:prstGeom>
                        <a:solidFill>
                          <a:schemeClr val="accent1">
                            <a:lumMod val="20000"/>
                            <a:lumOff val="80000"/>
                          </a:schemeClr>
                        </a:solidFill>
                        <a:ln w="31750">
                          <a:solidFill>
                            <a:schemeClr val="accent1">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2394ACA6" w14:textId="7B89060E" w:rsidR="00C105AA" w:rsidRPr="00F57DD1" w:rsidRDefault="00C105AA" w:rsidP="000D32A5">
                            <w:pPr>
                              <w:snapToGrid w:val="0"/>
                              <w:spacing w:after="0" w:line="240" w:lineRule="auto"/>
                              <w:jc w:val="both"/>
                              <w:rPr>
                                <w:rFonts w:ascii="微軟正黑體" w:eastAsia="微軟正黑體" w:hAnsi="微軟正黑體" w:cs="新細明體"/>
                                <w:color w:val="000000"/>
                                <w:sz w:val="24"/>
                                <w:szCs w:val="24"/>
                              </w:rPr>
                            </w:pPr>
                            <w:r>
                              <w:rPr>
                                <w:rFonts w:ascii="微軟正黑體" w:eastAsia="微軟正黑體" w:hAnsi="微軟正黑體" w:cs="新細明體"/>
                                <w:color w:val="000000"/>
                                <w:sz w:val="24"/>
                                <w:szCs w:val="24"/>
                              </w:rPr>
                              <w:t>*</w:t>
                            </w:r>
                            <w:r w:rsidRPr="00F57DD1">
                              <w:rPr>
                                <w:rFonts w:ascii="微軟正黑體" w:eastAsia="微軟正黑體" w:hAnsi="微軟正黑體" w:cs="新細明體" w:hint="eastAsia"/>
                                <w:color w:val="000000"/>
                                <w:sz w:val="24"/>
                                <w:szCs w:val="24"/>
                              </w:rPr>
                              <w:t>教師可以「亞洲金融風暴」作為例子，簡單描述事件對香港金融市場帶來的衝擊，以及當時香港特別行政區政府曾採取措施抵禦。由於個案涉</w:t>
                            </w:r>
                            <w:r w:rsidRPr="00F57DD1">
                              <w:rPr>
                                <w:rFonts w:ascii="微軟正黑體" w:eastAsia="微軟正黑體" w:hAnsi="微軟正黑體" w:cs="新細明體"/>
                                <w:color w:val="000000"/>
                                <w:sz w:val="24"/>
                                <w:szCs w:val="24"/>
                              </w:rPr>
                              <w:t>及</w:t>
                            </w:r>
                            <w:r w:rsidRPr="00F57DD1">
                              <w:rPr>
                                <w:rFonts w:ascii="微軟正黑體" w:eastAsia="微軟正黑體" w:hAnsi="微軟正黑體" w:cs="新細明體" w:hint="eastAsia"/>
                                <w:color w:val="000000"/>
                                <w:sz w:val="24"/>
                                <w:szCs w:val="24"/>
                              </w:rPr>
                              <w:t>一些較複雜的經濟學知識（例如香港聯繫匯率制度的運作），教師可採用敍事方</w:t>
                            </w:r>
                            <w:r w:rsidRPr="00F57DD1">
                              <w:rPr>
                                <w:rFonts w:ascii="微軟正黑體" w:eastAsia="微軟正黑體" w:hAnsi="微軟正黑體" w:cs="新細明體"/>
                                <w:color w:val="000000"/>
                                <w:sz w:val="24"/>
                                <w:szCs w:val="24"/>
                              </w:rPr>
                              <w:t>式</w:t>
                            </w:r>
                            <w:r w:rsidRPr="00F57DD1">
                              <w:rPr>
                                <w:rFonts w:ascii="微軟正黑體" w:eastAsia="微軟正黑體" w:hAnsi="微軟正黑體" w:cs="新細明體" w:hint="eastAsia"/>
                                <w:color w:val="000000"/>
                                <w:sz w:val="24"/>
                                <w:szCs w:val="24"/>
                              </w:rPr>
                              <w:t>並按學</w:t>
                            </w:r>
                            <w:r w:rsidRPr="00F57DD1">
                              <w:rPr>
                                <w:rFonts w:ascii="微軟正黑體" w:eastAsia="微軟正黑體" w:hAnsi="微軟正黑體" w:cs="新細明體"/>
                                <w:color w:val="000000"/>
                                <w:sz w:val="24"/>
                                <w:szCs w:val="24"/>
                              </w:rPr>
                              <w:t>生</w:t>
                            </w:r>
                            <w:r w:rsidRPr="00F57DD1">
                              <w:rPr>
                                <w:rFonts w:ascii="微軟正黑體" w:eastAsia="微軟正黑體" w:hAnsi="微軟正黑體" w:cs="新細明體" w:hint="eastAsia"/>
                                <w:color w:val="000000"/>
                                <w:sz w:val="24"/>
                                <w:szCs w:val="24"/>
                              </w:rPr>
                              <w:t>的能</w:t>
                            </w:r>
                            <w:r w:rsidRPr="00F57DD1">
                              <w:rPr>
                                <w:rFonts w:ascii="微軟正黑體" w:eastAsia="微軟正黑體" w:hAnsi="微軟正黑體" w:cs="新細明體"/>
                                <w:color w:val="000000"/>
                                <w:sz w:val="24"/>
                                <w:szCs w:val="24"/>
                              </w:rPr>
                              <w:t>力</w:t>
                            </w:r>
                            <w:r w:rsidRPr="00F57DD1">
                              <w:rPr>
                                <w:rFonts w:ascii="微軟正黑體" w:eastAsia="微軟正黑體" w:hAnsi="微軟正黑體" w:cs="新細明體" w:hint="eastAsia"/>
                                <w:color w:val="000000"/>
                                <w:sz w:val="24"/>
                                <w:szCs w:val="24"/>
                              </w:rPr>
                              <w:t>作簡單講解，</w:t>
                            </w:r>
                            <w:r w:rsidRPr="00F57DD1">
                              <w:rPr>
                                <w:rFonts w:ascii="微軟正黑體" w:eastAsia="微軟正黑體" w:hAnsi="微軟正黑體" w:cs="新細明體"/>
                                <w:color w:val="000000"/>
                                <w:sz w:val="24"/>
                                <w:szCs w:val="24"/>
                              </w:rPr>
                              <w:t>不</w:t>
                            </w:r>
                            <w:r w:rsidRPr="00F57DD1">
                              <w:rPr>
                                <w:rFonts w:ascii="微軟正黑體" w:eastAsia="微軟正黑體" w:hAnsi="微軟正黑體" w:cs="新細明體" w:hint="eastAsia"/>
                                <w:color w:val="000000"/>
                                <w:sz w:val="24"/>
                                <w:szCs w:val="24"/>
                              </w:rPr>
                              <w:t>應加入超出</w:t>
                            </w:r>
                            <w:r w:rsidRPr="00F57DD1">
                              <w:rPr>
                                <w:rFonts w:ascii="微軟正黑體" w:eastAsia="微軟正黑體" w:hAnsi="微軟正黑體" w:cs="新細明體"/>
                                <w:color w:val="000000"/>
                                <w:sz w:val="24"/>
                                <w:szCs w:val="24"/>
                              </w:rPr>
                              <w:t>學生</w:t>
                            </w:r>
                            <w:r w:rsidRPr="00F57DD1">
                              <w:rPr>
                                <w:rFonts w:ascii="微軟正黑體" w:eastAsia="微軟正黑體" w:hAnsi="微軟正黑體" w:cs="新細明體" w:hint="eastAsia"/>
                                <w:color w:val="000000"/>
                                <w:sz w:val="24"/>
                                <w:szCs w:val="24"/>
                              </w:rPr>
                              <w:t>能力和課程範圍的經濟學概念和理論。</w:t>
                            </w:r>
                          </w:p>
                          <w:p w14:paraId="43B72534" w14:textId="77777777" w:rsidR="00C105AA" w:rsidRPr="005F5A14" w:rsidRDefault="00C105AA" w:rsidP="00B775E7">
                            <w:pPr>
                              <w:jc w:val="both"/>
                              <w:rPr>
                                <w:rFonts w:ascii="Times New Roman" w:hAnsi="Times New Roman" w:cs="Times New Roman"/>
                                <w:color w:val="000000" w:themeColor="text1"/>
                                <w:sz w:val="24"/>
                                <w:szCs w:val="24"/>
                              </w:rPr>
                            </w:pPr>
                          </w:p>
                          <w:p w14:paraId="082ABB7A" w14:textId="2F9CDD43" w:rsidR="00C105AA" w:rsidRPr="00170CE1" w:rsidRDefault="00C105AA" w:rsidP="00170CE1">
                            <w:pPr>
                              <w:spacing w:after="0" w:line="240" w:lineRule="auto"/>
                              <w:jc w:val="both"/>
                              <w:rPr>
                                <w:rFonts w:ascii="微軟正黑體" w:eastAsia="微軟正黑體" w:hAnsi="微軟正黑體" w:cs="Times New Roman"/>
                                <w:color w:val="000000" w:themeColor="text1"/>
                                <w:sz w:val="24"/>
                                <w:szCs w:val="24"/>
                              </w:rPr>
                            </w:pPr>
                            <w:r w:rsidRPr="00170CE1">
                              <w:rPr>
                                <w:rFonts w:ascii="微軟正黑體" w:eastAsia="微軟正黑體" w:hAnsi="微軟正黑體" w:cs="Times New Roman"/>
                                <w:color w:val="000000" w:themeColor="text1"/>
                                <w:sz w:val="24"/>
                                <w:szCs w:val="24"/>
                                <w:lang w:eastAsia="zh-HK"/>
                              </w:rPr>
                              <w:t>參考資料</w:t>
                            </w:r>
                            <w:r w:rsidRPr="00170CE1">
                              <w:rPr>
                                <w:rFonts w:ascii="微軟正黑體" w:eastAsia="微軟正黑體" w:hAnsi="微軟正黑體" w:cs="Times New Roman"/>
                                <w:color w:val="000000" w:themeColor="text1"/>
                                <w:sz w:val="24"/>
                                <w:szCs w:val="24"/>
                              </w:rPr>
                              <w:t>：</w:t>
                            </w:r>
                          </w:p>
                          <w:p w14:paraId="6A66DF1B" w14:textId="22BEBE79" w:rsidR="00C105AA" w:rsidRDefault="00C105AA" w:rsidP="00B775E7">
                            <w:pPr>
                              <w:pStyle w:val="a6"/>
                              <w:numPr>
                                <w:ilvl w:val="0"/>
                                <w:numId w:val="39"/>
                              </w:numPr>
                              <w:snapToGrid w:val="0"/>
                              <w:spacing w:after="0" w:line="240" w:lineRule="auto"/>
                              <w:jc w:val="both"/>
                              <w:rPr>
                                <w:rFonts w:ascii="微軟正黑體" w:eastAsia="微軟正黑體" w:hAnsi="微軟正黑體" w:cs="新細明體"/>
                                <w:color w:val="000000"/>
                                <w:sz w:val="24"/>
                                <w:szCs w:val="24"/>
                              </w:rPr>
                            </w:pPr>
                            <w:r w:rsidRPr="006F7558">
                              <w:rPr>
                                <w:rFonts w:ascii="微軟正黑體" w:eastAsia="微軟正黑體" w:hAnsi="微軟正黑體" w:cs="新細明體" w:hint="eastAsia"/>
                                <w:color w:val="000000"/>
                                <w:sz w:val="24"/>
                                <w:szCs w:val="24"/>
                              </w:rPr>
                              <w:t>香港金融管理局前總裁陳德霖先生的網誌文章「亞洲金融風暴：香港金融穩定保衞戰」</w:t>
                            </w:r>
                          </w:p>
                          <w:p w14:paraId="4DA6AA76" w14:textId="1119069C" w:rsidR="00C105AA" w:rsidRPr="00B775E7" w:rsidRDefault="005A3604" w:rsidP="006F7558">
                            <w:pPr>
                              <w:pStyle w:val="a6"/>
                              <w:wordWrap w:val="0"/>
                              <w:snapToGrid w:val="0"/>
                              <w:spacing w:after="0" w:line="240" w:lineRule="auto"/>
                              <w:ind w:left="480"/>
                              <w:rPr>
                                <w:rStyle w:val="a8"/>
                                <w:rFonts w:ascii="Times New Roman" w:hAnsi="Times New Roman" w:cs="Times New Roman"/>
                                <w:bCs/>
                              </w:rPr>
                            </w:pPr>
                            <w:hyperlink r:id="rId58" w:history="1">
                              <w:r w:rsidR="00C105AA" w:rsidRPr="00B775E7">
                                <w:rPr>
                                  <w:rStyle w:val="a8"/>
                                  <w:rFonts w:ascii="Times New Roman" w:eastAsia="微軟正黑體" w:hAnsi="Times New Roman" w:cs="Times New Roman"/>
                                  <w:bCs/>
                                  <w:sz w:val="24"/>
                                  <w:szCs w:val="24"/>
                                </w:rPr>
                                <w:t>https://www.hkma.gov.hk/chi/news-and-media/insight/2019/09/20190911/</w:t>
                              </w:r>
                            </w:hyperlink>
                          </w:p>
                          <w:p w14:paraId="0A9E0014" w14:textId="77777777" w:rsidR="00C105AA" w:rsidRDefault="00C105AA" w:rsidP="006F7558">
                            <w:pPr>
                              <w:pStyle w:val="a6"/>
                              <w:snapToGrid w:val="0"/>
                              <w:spacing w:after="0" w:line="240" w:lineRule="auto"/>
                              <w:ind w:left="480"/>
                              <w:jc w:val="both"/>
                              <w:rPr>
                                <w:rFonts w:ascii="微軟正黑體" w:eastAsia="微軟正黑體" w:hAnsi="微軟正黑體" w:cs="新細明體"/>
                                <w:color w:val="000000"/>
                                <w:sz w:val="24"/>
                                <w:szCs w:val="24"/>
                              </w:rPr>
                            </w:pPr>
                          </w:p>
                          <w:p w14:paraId="654251F3" w14:textId="57DF9FC8" w:rsidR="00C105AA" w:rsidRPr="006F7558" w:rsidRDefault="00C105AA" w:rsidP="006F7558">
                            <w:pPr>
                              <w:pStyle w:val="a6"/>
                              <w:numPr>
                                <w:ilvl w:val="0"/>
                                <w:numId w:val="39"/>
                              </w:numPr>
                              <w:snapToGrid w:val="0"/>
                              <w:spacing w:after="0" w:line="240" w:lineRule="auto"/>
                              <w:jc w:val="both"/>
                              <w:rPr>
                                <w:rFonts w:ascii="微軟正黑體" w:eastAsia="微軟正黑體" w:hAnsi="微軟正黑體" w:cs="新細明體"/>
                                <w:color w:val="000000"/>
                                <w:sz w:val="24"/>
                                <w:szCs w:val="24"/>
                              </w:rPr>
                            </w:pPr>
                            <w:r w:rsidRPr="006F7558">
                              <w:rPr>
                                <w:rFonts w:ascii="微軟正黑體" w:eastAsia="微軟正黑體" w:hAnsi="微軟正黑體" w:cs="新細明體" w:hint="eastAsia"/>
                                <w:color w:val="000000"/>
                                <w:sz w:val="24"/>
                                <w:szCs w:val="24"/>
                              </w:rPr>
                              <w:t>香港金融管理局前總裁任志剛於悉尼由《</w:t>
                            </w:r>
                            <w:r w:rsidRPr="006F7558">
                              <w:rPr>
                                <w:rFonts w:ascii="微軟正黑體" w:eastAsia="微軟正黑體" w:hAnsi="微軟正黑體" w:cs="新細明體"/>
                                <w:color w:val="000000"/>
                                <w:sz w:val="24"/>
                                <w:szCs w:val="24"/>
                              </w:rPr>
                              <w:t>The Australian</w:t>
                            </w:r>
                            <w:r w:rsidRPr="006F7558">
                              <w:rPr>
                                <w:rFonts w:ascii="微軟正黑體" w:eastAsia="微軟正黑體" w:hAnsi="微軟正黑體" w:cs="新細明體" w:hint="eastAsia"/>
                                <w:color w:val="000000"/>
                                <w:sz w:val="24"/>
                                <w:szCs w:val="24"/>
                              </w:rPr>
                              <w:t>》主辦的「亞洲透視講座</w:t>
                            </w:r>
                            <w:r w:rsidRPr="006F7558">
                              <w:rPr>
                                <w:rFonts w:ascii="微軟正黑體" w:eastAsia="微軟正黑體" w:hAnsi="微軟正黑體" w:cs="新細明體"/>
                                <w:color w:val="000000"/>
                                <w:sz w:val="24"/>
                                <w:szCs w:val="24"/>
                              </w:rPr>
                              <w:t xml:space="preserve"> 1998</w:t>
                            </w:r>
                            <w:r w:rsidRPr="006F7558">
                              <w:rPr>
                                <w:rFonts w:ascii="微軟正黑體" w:eastAsia="微軟正黑體" w:hAnsi="微軟正黑體" w:cs="新細明體" w:hint="eastAsia"/>
                                <w:color w:val="000000"/>
                                <w:sz w:val="24"/>
                                <w:szCs w:val="24"/>
                              </w:rPr>
                              <w:t>」的演辭</w:t>
                            </w:r>
                          </w:p>
                          <w:p w14:paraId="7FEF21FA" w14:textId="6B986198" w:rsidR="00C105AA" w:rsidRPr="006F7558" w:rsidRDefault="005A3604" w:rsidP="006F7558">
                            <w:pPr>
                              <w:snapToGrid w:val="0"/>
                              <w:spacing w:after="0" w:line="240" w:lineRule="auto"/>
                              <w:ind w:firstLine="480"/>
                              <w:rPr>
                                <w:rFonts w:ascii="Times New Roman" w:hAnsi="Times New Roman" w:cs="Times New Roman"/>
                                <w:bCs/>
                                <w:color w:val="0563C1" w:themeColor="hyperlink"/>
                                <w:u w:val="single"/>
                              </w:rPr>
                            </w:pPr>
                            <w:hyperlink r:id="rId59" w:history="1">
                              <w:r w:rsidR="00C105AA" w:rsidRPr="00F57DD1">
                                <w:rPr>
                                  <w:rStyle w:val="a8"/>
                                  <w:rFonts w:ascii="Times New Roman" w:eastAsia="微軟正黑體" w:hAnsi="Times New Roman" w:cs="Times New Roman"/>
                                  <w:bCs/>
                                  <w:sz w:val="24"/>
                                  <w:szCs w:val="24"/>
                                </w:rPr>
                                <w:t>https://www.info.gov.hk/gia/general/199811/23/1123182.htm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1FC01" id="圓角矩形 57" o:spid="_x0000_s1069" style="position:absolute;margin-left:-5.4pt;margin-top:8.1pt;width:410.2pt;height:373.2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" fillcolor="#deeaf6 [660]" strokecolor="#1f4d78 [1604]" strokeweight="2.5pt">
                <v:stroke dashstyle="dashDot" joinstyle="miter"/>
                <v:textbox>
                  <w:txbxContent>
                    <w:p w14:paraId="2394ACA6" w14:textId="7B89060E" w:rsidR="00C105AA" w:rsidRPr="00F57DD1" w:rsidRDefault="00C105AA" w:rsidP="000D32A5">
                      <w:pPr>
                        <w:snapToGrid w:val="0"/>
                        <w:spacing w:after="0" w:line="240" w:lineRule="auto"/>
                        <w:jc w:val="both"/>
                        <w:rPr>
                          <w:rFonts w:ascii="微軟正黑體" w:eastAsia="微軟正黑體" w:hAnsi="微軟正黑體" w:cs="新細明體"/>
                          <w:color w:val="000000"/>
                          <w:sz w:val="24"/>
                          <w:szCs w:val="24"/>
                        </w:rPr>
                      </w:pPr>
                      <w:r>
                        <w:rPr>
                          <w:rFonts w:ascii="微軟正黑體" w:eastAsia="微軟正黑體" w:hAnsi="微軟正黑體" w:cs="新細明體"/>
                          <w:color w:val="000000"/>
                          <w:sz w:val="24"/>
                          <w:szCs w:val="24"/>
                        </w:rPr>
                        <w:t>*</w:t>
                      </w:r>
                      <w:r w:rsidRPr="00F57DD1">
                        <w:rPr>
                          <w:rFonts w:ascii="微軟正黑體" w:eastAsia="微軟正黑體" w:hAnsi="微軟正黑體" w:cs="新細明體" w:hint="eastAsia"/>
                          <w:color w:val="000000"/>
                          <w:sz w:val="24"/>
                          <w:szCs w:val="24"/>
                        </w:rPr>
                        <w:t>教師可以「亞洲金融風暴」作為例子，簡單描述事件對香港金融市場帶來的衝擊，以及當時香港特別行政區政府曾採取措施抵禦。由於個案涉</w:t>
                      </w:r>
                      <w:r w:rsidRPr="00F57DD1">
                        <w:rPr>
                          <w:rFonts w:ascii="微軟正黑體" w:eastAsia="微軟正黑體" w:hAnsi="微軟正黑體" w:cs="新細明體"/>
                          <w:color w:val="000000"/>
                          <w:sz w:val="24"/>
                          <w:szCs w:val="24"/>
                        </w:rPr>
                        <w:t>及</w:t>
                      </w:r>
                      <w:r w:rsidRPr="00F57DD1">
                        <w:rPr>
                          <w:rFonts w:ascii="微軟正黑體" w:eastAsia="微軟正黑體" w:hAnsi="微軟正黑體" w:cs="新細明體" w:hint="eastAsia"/>
                          <w:color w:val="000000"/>
                          <w:sz w:val="24"/>
                          <w:szCs w:val="24"/>
                        </w:rPr>
                        <w:t>一些較複雜的經濟學知識（例如香港聯繫匯率制度的運作），教師可採用敍事方</w:t>
                      </w:r>
                      <w:r w:rsidRPr="00F57DD1">
                        <w:rPr>
                          <w:rFonts w:ascii="微軟正黑體" w:eastAsia="微軟正黑體" w:hAnsi="微軟正黑體" w:cs="新細明體"/>
                          <w:color w:val="000000"/>
                          <w:sz w:val="24"/>
                          <w:szCs w:val="24"/>
                        </w:rPr>
                        <w:t>式</w:t>
                      </w:r>
                      <w:r w:rsidRPr="00F57DD1">
                        <w:rPr>
                          <w:rFonts w:ascii="微軟正黑體" w:eastAsia="微軟正黑體" w:hAnsi="微軟正黑體" w:cs="新細明體" w:hint="eastAsia"/>
                          <w:color w:val="000000"/>
                          <w:sz w:val="24"/>
                          <w:szCs w:val="24"/>
                        </w:rPr>
                        <w:t>並按學</w:t>
                      </w:r>
                      <w:r w:rsidRPr="00F57DD1">
                        <w:rPr>
                          <w:rFonts w:ascii="微軟正黑體" w:eastAsia="微軟正黑體" w:hAnsi="微軟正黑體" w:cs="新細明體"/>
                          <w:color w:val="000000"/>
                          <w:sz w:val="24"/>
                          <w:szCs w:val="24"/>
                        </w:rPr>
                        <w:t>生</w:t>
                      </w:r>
                      <w:r w:rsidRPr="00F57DD1">
                        <w:rPr>
                          <w:rFonts w:ascii="微軟正黑體" w:eastAsia="微軟正黑體" w:hAnsi="微軟正黑體" w:cs="新細明體" w:hint="eastAsia"/>
                          <w:color w:val="000000"/>
                          <w:sz w:val="24"/>
                          <w:szCs w:val="24"/>
                        </w:rPr>
                        <w:t>的能</w:t>
                      </w:r>
                      <w:r w:rsidRPr="00F57DD1">
                        <w:rPr>
                          <w:rFonts w:ascii="微軟正黑體" w:eastAsia="微軟正黑體" w:hAnsi="微軟正黑體" w:cs="新細明體"/>
                          <w:color w:val="000000"/>
                          <w:sz w:val="24"/>
                          <w:szCs w:val="24"/>
                        </w:rPr>
                        <w:t>力</w:t>
                      </w:r>
                      <w:r w:rsidRPr="00F57DD1">
                        <w:rPr>
                          <w:rFonts w:ascii="微軟正黑體" w:eastAsia="微軟正黑體" w:hAnsi="微軟正黑體" w:cs="新細明體" w:hint="eastAsia"/>
                          <w:color w:val="000000"/>
                          <w:sz w:val="24"/>
                          <w:szCs w:val="24"/>
                        </w:rPr>
                        <w:t>作簡單講解，</w:t>
                      </w:r>
                      <w:r w:rsidRPr="00F57DD1">
                        <w:rPr>
                          <w:rFonts w:ascii="微軟正黑體" w:eastAsia="微軟正黑體" w:hAnsi="微軟正黑體" w:cs="新細明體"/>
                          <w:color w:val="000000"/>
                          <w:sz w:val="24"/>
                          <w:szCs w:val="24"/>
                        </w:rPr>
                        <w:t>不</w:t>
                      </w:r>
                      <w:r w:rsidRPr="00F57DD1">
                        <w:rPr>
                          <w:rFonts w:ascii="微軟正黑體" w:eastAsia="微軟正黑體" w:hAnsi="微軟正黑體" w:cs="新細明體" w:hint="eastAsia"/>
                          <w:color w:val="000000"/>
                          <w:sz w:val="24"/>
                          <w:szCs w:val="24"/>
                        </w:rPr>
                        <w:t>應加入超出</w:t>
                      </w:r>
                      <w:r w:rsidRPr="00F57DD1">
                        <w:rPr>
                          <w:rFonts w:ascii="微軟正黑體" w:eastAsia="微軟正黑體" w:hAnsi="微軟正黑體" w:cs="新細明體"/>
                          <w:color w:val="000000"/>
                          <w:sz w:val="24"/>
                          <w:szCs w:val="24"/>
                        </w:rPr>
                        <w:t>學生</w:t>
                      </w:r>
                      <w:r w:rsidRPr="00F57DD1">
                        <w:rPr>
                          <w:rFonts w:ascii="微軟正黑體" w:eastAsia="微軟正黑體" w:hAnsi="微軟正黑體" w:cs="新細明體" w:hint="eastAsia"/>
                          <w:color w:val="000000"/>
                          <w:sz w:val="24"/>
                          <w:szCs w:val="24"/>
                        </w:rPr>
                        <w:t>能力和課程範圍的經濟學概念和理論。</w:t>
                      </w:r>
                    </w:p>
                    <w:p w14:paraId="43B72534" w14:textId="77777777" w:rsidR="00C105AA" w:rsidRPr="005F5A14" w:rsidRDefault="00C105AA" w:rsidP="00B775E7">
                      <w:pPr>
                        <w:jc w:val="both"/>
                        <w:rPr>
                          <w:rFonts w:ascii="Times New Roman" w:hAnsi="Times New Roman" w:cs="Times New Roman"/>
                          <w:color w:val="000000" w:themeColor="text1"/>
                          <w:sz w:val="24"/>
                          <w:szCs w:val="24"/>
                        </w:rPr>
                      </w:pPr>
                    </w:p>
                    <w:p w14:paraId="082ABB7A" w14:textId="2F9CDD43" w:rsidR="00C105AA" w:rsidRPr="00170CE1" w:rsidRDefault="00C105AA" w:rsidP="00170CE1">
                      <w:pPr>
                        <w:spacing w:after="0" w:line="240" w:lineRule="auto"/>
                        <w:jc w:val="both"/>
                        <w:rPr>
                          <w:rFonts w:ascii="微軟正黑體" w:eastAsia="微軟正黑體" w:hAnsi="微軟正黑體" w:cs="Times New Roman"/>
                          <w:color w:val="000000" w:themeColor="text1"/>
                          <w:sz w:val="24"/>
                          <w:szCs w:val="24"/>
                        </w:rPr>
                      </w:pPr>
                      <w:r w:rsidRPr="00170CE1">
                        <w:rPr>
                          <w:rFonts w:ascii="微軟正黑體" w:eastAsia="微軟正黑體" w:hAnsi="微軟正黑體" w:cs="Times New Roman"/>
                          <w:color w:val="000000" w:themeColor="text1"/>
                          <w:sz w:val="24"/>
                          <w:szCs w:val="24"/>
                          <w:lang w:eastAsia="zh-HK"/>
                        </w:rPr>
                        <w:t>參考資料</w:t>
                      </w:r>
                      <w:r w:rsidRPr="00170CE1">
                        <w:rPr>
                          <w:rFonts w:ascii="微軟正黑體" w:eastAsia="微軟正黑體" w:hAnsi="微軟正黑體" w:cs="Times New Roman"/>
                          <w:color w:val="000000" w:themeColor="text1"/>
                          <w:sz w:val="24"/>
                          <w:szCs w:val="24"/>
                        </w:rPr>
                        <w:t>：</w:t>
                      </w:r>
                    </w:p>
                    <w:p w14:paraId="6A66DF1B" w14:textId="22BEBE79" w:rsidR="00C105AA" w:rsidRDefault="00C105AA" w:rsidP="00B775E7">
                      <w:pPr>
                        <w:pStyle w:val="a6"/>
                        <w:numPr>
                          <w:ilvl w:val="0"/>
                          <w:numId w:val="39"/>
                        </w:numPr>
                        <w:snapToGrid w:val="0"/>
                        <w:spacing w:after="0" w:line="240" w:lineRule="auto"/>
                        <w:jc w:val="both"/>
                        <w:rPr>
                          <w:rFonts w:ascii="微軟正黑體" w:eastAsia="微軟正黑體" w:hAnsi="微軟正黑體" w:cs="新細明體"/>
                          <w:color w:val="000000"/>
                          <w:sz w:val="24"/>
                          <w:szCs w:val="24"/>
                        </w:rPr>
                      </w:pPr>
                      <w:r w:rsidRPr="006F7558">
                        <w:rPr>
                          <w:rFonts w:ascii="微軟正黑體" w:eastAsia="微軟正黑體" w:hAnsi="微軟正黑體" w:cs="新細明體" w:hint="eastAsia"/>
                          <w:color w:val="000000"/>
                          <w:sz w:val="24"/>
                          <w:szCs w:val="24"/>
                        </w:rPr>
                        <w:t>香港金融管理局前總裁陳德霖先生的網誌文章「亞洲金融風暴：香港金融穩定保衞戰」</w:t>
                      </w:r>
                    </w:p>
                    <w:p w14:paraId="4DA6AA76" w14:textId="1119069C" w:rsidR="00C105AA" w:rsidRPr="00B775E7" w:rsidRDefault="00B918AA" w:rsidP="006F7558">
                      <w:pPr>
                        <w:pStyle w:val="a6"/>
                        <w:wordWrap w:val="0"/>
                        <w:snapToGrid w:val="0"/>
                        <w:spacing w:after="0" w:line="240" w:lineRule="auto"/>
                        <w:ind w:left="480"/>
                        <w:rPr>
                          <w:rStyle w:val="a8"/>
                          <w:rFonts w:ascii="Times New Roman" w:hAnsi="Times New Roman" w:cs="Times New Roman"/>
                          <w:bCs/>
                        </w:rPr>
                      </w:pPr>
                      <w:hyperlink r:id="rId60" w:history="1">
                        <w:r w:rsidR="00C105AA" w:rsidRPr="00B775E7">
                          <w:rPr>
                            <w:rStyle w:val="a8"/>
                            <w:rFonts w:ascii="Times New Roman" w:eastAsia="微軟正黑體" w:hAnsi="Times New Roman" w:cs="Times New Roman"/>
                            <w:bCs/>
                            <w:sz w:val="24"/>
                            <w:szCs w:val="24"/>
                          </w:rPr>
                          <w:t>https://www.hkma.gov.hk/chi/news-and-media/insight/2019/09/20190911/</w:t>
                        </w:r>
                      </w:hyperlink>
                    </w:p>
                    <w:p w14:paraId="0A9E0014" w14:textId="77777777" w:rsidR="00C105AA" w:rsidRDefault="00C105AA" w:rsidP="006F7558">
                      <w:pPr>
                        <w:pStyle w:val="a6"/>
                        <w:snapToGrid w:val="0"/>
                        <w:spacing w:after="0" w:line="240" w:lineRule="auto"/>
                        <w:ind w:left="480"/>
                        <w:jc w:val="both"/>
                        <w:rPr>
                          <w:rFonts w:ascii="微軟正黑體" w:eastAsia="微軟正黑體" w:hAnsi="微軟正黑體" w:cs="新細明體"/>
                          <w:color w:val="000000"/>
                          <w:sz w:val="24"/>
                          <w:szCs w:val="24"/>
                        </w:rPr>
                      </w:pPr>
                    </w:p>
                    <w:p w14:paraId="654251F3" w14:textId="57DF9FC8" w:rsidR="00C105AA" w:rsidRPr="006F7558" w:rsidRDefault="00C105AA" w:rsidP="006F7558">
                      <w:pPr>
                        <w:pStyle w:val="a6"/>
                        <w:numPr>
                          <w:ilvl w:val="0"/>
                          <w:numId w:val="39"/>
                        </w:numPr>
                        <w:snapToGrid w:val="0"/>
                        <w:spacing w:after="0" w:line="240" w:lineRule="auto"/>
                        <w:jc w:val="both"/>
                        <w:rPr>
                          <w:rFonts w:ascii="微軟正黑體" w:eastAsia="微軟正黑體" w:hAnsi="微軟正黑體" w:cs="新細明體"/>
                          <w:color w:val="000000"/>
                          <w:sz w:val="24"/>
                          <w:szCs w:val="24"/>
                        </w:rPr>
                      </w:pPr>
                      <w:r w:rsidRPr="006F7558">
                        <w:rPr>
                          <w:rFonts w:ascii="微軟正黑體" w:eastAsia="微軟正黑體" w:hAnsi="微軟正黑體" w:cs="新細明體" w:hint="eastAsia"/>
                          <w:color w:val="000000"/>
                          <w:sz w:val="24"/>
                          <w:szCs w:val="24"/>
                        </w:rPr>
                        <w:t>香港金融管理局前總裁任志剛於悉尼由《</w:t>
                      </w:r>
                      <w:r w:rsidRPr="006F7558">
                        <w:rPr>
                          <w:rFonts w:ascii="微軟正黑體" w:eastAsia="微軟正黑體" w:hAnsi="微軟正黑體" w:cs="新細明體"/>
                          <w:color w:val="000000"/>
                          <w:sz w:val="24"/>
                          <w:szCs w:val="24"/>
                        </w:rPr>
                        <w:t>The Australian</w:t>
                      </w:r>
                      <w:r w:rsidRPr="006F7558">
                        <w:rPr>
                          <w:rFonts w:ascii="微軟正黑體" w:eastAsia="微軟正黑體" w:hAnsi="微軟正黑體" w:cs="新細明體" w:hint="eastAsia"/>
                          <w:color w:val="000000"/>
                          <w:sz w:val="24"/>
                          <w:szCs w:val="24"/>
                        </w:rPr>
                        <w:t>》主辦的「亞洲透視講座</w:t>
                      </w:r>
                      <w:r w:rsidRPr="006F7558">
                        <w:rPr>
                          <w:rFonts w:ascii="微軟正黑體" w:eastAsia="微軟正黑體" w:hAnsi="微軟正黑體" w:cs="新細明體"/>
                          <w:color w:val="000000"/>
                          <w:sz w:val="24"/>
                          <w:szCs w:val="24"/>
                        </w:rPr>
                        <w:t xml:space="preserve"> 1998</w:t>
                      </w:r>
                      <w:r w:rsidRPr="006F7558">
                        <w:rPr>
                          <w:rFonts w:ascii="微軟正黑體" w:eastAsia="微軟正黑體" w:hAnsi="微軟正黑體" w:cs="新細明體" w:hint="eastAsia"/>
                          <w:color w:val="000000"/>
                          <w:sz w:val="24"/>
                          <w:szCs w:val="24"/>
                        </w:rPr>
                        <w:t>」的演辭</w:t>
                      </w:r>
                    </w:p>
                    <w:p w14:paraId="7FEF21FA" w14:textId="6B986198" w:rsidR="00C105AA" w:rsidRPr="006F7558" w:rsidRDefault="00B918AA" w:rsidP="006F7558">
                      <w:pPr>
                        <w:snapToGrid w:val="0"/>
                        <w:spacing w:after="0" w:line="240" w:lineRule="auto"/>
                        <w:ind w:firstLine="480"/>
                        <w:rPr>
                          <w:rFonts w:ascii="Times New Roman" w:hAnsi="Times New Roman" w:cs="Times New Roman"/>
                          <w:bCs/>
                          <w:color w:val="0563C1" w:themeColor="hyperlink"/>
                          <w:u w:val="single"/>
                        </w:rPr>
                      </w:pPr>
                      <w:hyperlink r:id="rId61" w:history="1">
                        <w:r w:rsidR="00C105AA" w:rsidRPr="00F57DD1">
                          <w:rPr>
                            <w:rStyle w:val="a8"/>
                            <w:rFonts w:ascii="Times New Roman" w:eastAsia="微軟正黑體" w:hAnsi="Times New Roman" w:cs="Times New Roman"/>
                            <w:bCs/>
                            <w:sz w:val="24"/>
                            <w:szCs w:val="24"/>
                          </w:rPr>
                          <w:t>https://www.info.gov.hk/gia/general/199811/23/1123182.htm</w:t>
                        </w:r>
                      </w:hyperlink>
                    </w:p>
                  </w:txbxContent>
                </v:textbox>
                <w10:wrap anchorx="margin"/>
              </v:roundrect>
            </w:pict>
          </mc:Fallback>
        </mc:AlternateContent>
      </w:r>
      <w:r w:rsidR="001F716E">
        <w:rPr>
          <w:rFonts w:ascii="微軟正黑體" w:eastAsia="微軟正黑體" w:hAnsi="微軟正黑體" w:cs="新細明體"/>
          <w:b/>
          <w:color w:val="000000"/>
          <w:sz w:val="28"/>
          <w:szCs w:val="28"/>
        </w:rPr>
        <w:br w:type="page"/>
      </w:r>
    </w:p>
    <w:p w14:paraId="1DADD16E" w14:textId="352B93EA" w:rsidR="00C80F5B" w:rsidRPr="00B72B6D" w:rsidRDefault="00C80F5B" w:rsidP="00B72B6D">
      <w:pPr>
        <w:autoSpaceDE w:val="0"/>
        <w:autoSpaceDN w:val="0"/>
        <w:adjustRightInd w:val="0"/>
        <w:snapToGrid w:val="0"/>
        <w:spacing w:after="0" w:line="240" w:lineRule="auto"/>
        <w:jc w:val="both"/>
        <w:rPr>
          <w:rFonts w:ascii="微軟正黑體" w:eastAsia="微軟正黑體" w:hAnsi="微軟正黑體" w:cs="新細明體"/>
          <w:b/>
          <w:color w:val="000000"/>
          <w:sz w:val="28"/>
          <w:szCs w:val="28"/>
        </w:rPr>
      </w:pPr>
      <w:r w:rsidRPr="00B72B6D">
        <w:rPr>
          <w:rFonts w:ascii="微軟正黑體" w:eastAsia="微軟正黑體" w:hAnsi="微軟正黑體" w:cs="新細明體" w:hint="eastAsia"/>
          <w:b/>
          <w:color w:val="000000"/>
          <w:sz w:val="28"/>
          <w:szCs w:val="28"/>
        </w:rPr>
        <w:lastRenderedPageBreak/>
        <w:t>個案</w:t>
      </w:r>
      <w:r w:rsidR="00197A11" w:rsidRPr="00B72B6D">
        <w:rPr>
          <w:rFonts w:ascii="微軟正黑體" w:eastAsia="微軟正黑體" w:hAnsi="微軟正黑體" w:cs="新細明體" w:hint="eastAsia"/>
          <w:b/>
          <w:color w:val="000000"/>
          <w:sz w:val="28"/>
          <w:szCs w:val="28"/>
          <w:lang w:eastAsia="zh-HK"/>
        </w:rPr>
        <w:t>研究</w:t>
      </w:r>
    </w:p>
    <w:p w14:paraId="7F4D4A90" w14:textId="27AC20C6" w:rsidR="00C80F5B" w:rsidRPr="00B72B6D" w:rsidRDefault="001D3D2D" w:rsidP="00B72B6D">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B72B6D">
        <w:rPr>
          <w:rFonts w:ascii="微軟正黑體" w:eastAsia="微軟正黑體" w:hAnsi="微軟正黑體" w:cs="新細明體" w:hint="eastAsia"/>
          <w:color w:val="000000"/>
          <w:sz w:val="24"/>
          <w:szCs w:val="24"/>
        </w:rPr>
        <w:t>以下我們以</w:t>
      </w:r>
      <w:r w:rsidR="005B5B27" w:rsidRPr="00B72B6D">
        <w:rPr>
          <w:rFonts w:ascii="微軟正黑體" w:eastAsia="微軟正黑體" w:hAnsi="微軟正黑體" w:cs="新細明體" w:hint="eastAsia"/>
          <w:color w:val="000000"/>
          <w:sz w:val="24"/>
          <w:szCs w:val="24"/>
          <w:lang w:eastAsia="zh-HK"/>
        </w:rPr>
        <w:t>兩個個案研究</w:t>
      </w:r>
      <w:r w:rsidRPr="00B72B6D">
        <w:rPr>
          <w:rFonts w:ascii="微軟正黑體" w:eastAsia="微軟正黑體" w:hAnsi="微軟正黑體" w:cs="新細明體" w:hint="eastAsia"/>
          <w:color w:val="000000"/>
          <w:sz w:val="24"/>
          <w:szCs w:val="24"/>
        </w:rPr>
        <w:t>「2019</w:t>
      </w:r>
      <w:r w:rsidR="00867282" w:rsidRPr="00B72B6D">
        <w:rPr>
          <w:rFonts w:ascii="微軟正黑體" w:eastAsia="微軟正黑體" w:hAnsi="微軟正黑體" w:cs="新細明體" w:hint="eastAsia"/>
          <w:color w:val="000000"/>
          <w:sz w:val="24"/>
          <w:szCs w:val="24"/>
        </w:rPr>
        <w:t>冠狀病毒病」</w:t>
      </w:r>
      <w:r w:rsidR="00867282" w:rsidRPr="00B72B6D">
        <w:rPr>
          <w:rFonts w:ascii="微軟正黑體" w:eastAsia="微軟正黑體" w:hAnsi="微軟正黑體" w:cs="新細明體" w:hint="eastAsia"/>
          <w:color w:val="000000"/>
          <w:sz w:val="24"/>
          <w:szCs w:val="24"/>
          <w:lang w:eastAsia="zh-HK"/>
        </w:rPr>
        <w:t>和</w:t>
      </w:r>
      <w:r w:rsidRPr="00B72B6D">
        <w:rPr>
          <w:rFonts w:ascii="微軟正黑體" w:eastAsia="微軟正黑體" w:hAnsi="微軟正黑體" w:cs="新細明體" w:hint="eastAsia"/>
          <w:color w:val="000000"/>
          <w:sz w:val="24"/>
          <w:szCs w:val="24"/>
        </w:rPr>
        <w:t>「2008年</w:t>
      </w:r>
      <w:r w:rsidR="00FD1ED3">
        <w:rPr>
          <w:rFonts w:ascii="微軟正黑體" w:eastAsia="微軟正黑體" w:hAnsi="微軟正黑體" w:cs="新細明體" w:hint="eastAsia"/>
          <w:color w:val="000000"/>
          <w:sz w:val="24"/>
          <w:szCs w:val="24"/>
        </w:rPr>
        <w:t>全球</w:t>
      </w:r>
      <w:r w:rsidRPr="00B72B6D">
        <w:rPr>
          <w:rFonts w:ascii="微軟正黑體" w:eastAsia="微軟正黑體" w:hAnsi="微軟正黑體" w:cs="新細明體" w:hint="eastAsia"/>
          <w:color w:val="000000"/>
          <w:sz w:val="24"/>
          <w:szCs w:val="24"/>
        </w:rPr>
        <w:t>金融</w:t>
      </w:r>
      <w:r w:rsidR="00FD1ED3">
        <w:rPr>
          <w:rFonts w:ascii="微軟正黑體" w:eastAsia="微軟正黑體" w:hAnsi="微軟正黑體" w:cs="新細明體" w:hint="eastAsia"/>
          <w:color w:val="000000"/>
          <w:sz w:val="24"/>
          <w:szCs w:val="24"/>
        </w:rPr>
        <w:t>危機</w:t>
      </w:r>
      <w:r w:rsidRPr="00B72B6D">
        <w:rPr>
          <w:rFonts w:ascii="微軟正黑體" w:eastAsia="微軟正黑體" w:hAnsi="微軟正黑體" w:cs="新細明體" w:hint="eastAsia"/>
          <w:color w:val="000000"/>
          <w:sz w:val="24"/>
          <w:szCs w:val="24"/>
        </w:rPr>
        <w:t>」</w:t>
      </w:r>
      <w:r w:rsidR="00197A11" w:rsidRPr="00B72B6D">
        <w:rPr>
          <w:rFonts w:ascii="微軟正黑體" w:eastAsia="微軟正黑體" w:hAnsi="微軟正黑體" w:cs="新細明體" w:hint="eastAsia"/>
          <w:color w:val="000000"/>
          <w:sz w:val="24"/>
          <w:szCs w:val="24"/>
        </w:rPr>
        <w:t>，</w:t>
      </w:r>
      <w:r w:rsidRPr="00B72B6D">
        <w:rPr>
          <w:rFonts w:ascii="微軟正黑體" w:eastAsia="微軟正黑體" w:hAnsi="微軟正黑體" w:cs="新細明體" w:hint="eastAsia"/>
          <w:color w:val="000000"/>
          <w:sz w:val="24"/>
          <w:szCs w:val="24"/>
        </w:rPr>
        <w:t>了解</w:t>
      </w:r>
      <w:r w:rsidR="00197A11" w:rsidRPr="00B72B6D">
        <w:rPr>
          <w:rFonts w:ascii="微軟正黑體" w:eastAsia="微軟正黑體" w:hAnsi="微軟正黑體" w:cs="新細明體" w:hint="eastAsia"/>
          <w:color w:val="000000"/>
          <w:sz w:val="24"/>
          <w:szCs w:val="24"/>
        </w:rPr>
        <w:t>香港經濟高度外向型和開放的特徵，以及</w:t>
      </w:r>
      <w:r w:rsidRPr="00B72B6D">
        <w:rPr>
          <w:rFonts w:ascii="微軟正黑體" w:eastAsia="微軟正黑體" w:hAnsi="微軟正黑體" w:cs="新細明體" w:hint="eastAsia"/>
          <w:color w:val="000000"/>
          <w:sz w:val="24"/>
          <w:szCs w:val="24"/>
        </w:rPr>
        <w:t>這些國際事件如何影響香港的經濟及個別行業。</w:t>
      </w:r>
    </w:p>
    <w:p w14:paraId="3DAAB2D1" w14:textId="609D68A0" w:rsidR="00B72B6D" w:rsidRDefault="00D84A8F" w:rsidP="00B72B6D">
      <w:pPr>
        <w:pStyle w:val="a6"/>
        <w:numPr>
          <w:ilvl w:val="0"/>
          <w:numId w:val="8"/>
        </w:numPr>
        <w:spacing w:after="0" w:line="276" w:lineRule="auto"/>
        <w:ind w:left="482" w:hanging="482"/>
        <w:rPr>
          <w:rFonts w:ascii="Times New Roman" w:hAnsi="Times New Roman" w:cs="Times New Roman"/>
          <w:color w:val="000000"/>
          <w:sz w:val="24"/>
          <w:szCs w:val="24"/>
          <w:lang w:eastAsia="zh-HK"/>
        </w:rPr>
      </w:pPr>
      <w:r w:rsidRPr="00B72B6D">
        <w:rPr>
          <w:rFonts w:ascii="Times New Roman" w:hAnsi="Times New Roman" w:cs="Times New Roman"/>
          <w:color w:val="000000"/>
          <w:sz w:val="24"/>
          <w:szCs w:val="24"/>
          <w:lang w:eastAsia="zh-HK"/>
        </w:rPr>
        <w:t>你認為</w:t>
      </w:r>
      <w:r w:rsidRPr="00B72B6D">
        <w:rPr>
          <w:rFonts w:ascii="Times New Roman" w:hAnsi="Times New Roman" w:cs="Times New Roman"/>
          <w:color w:val="000000"/>
          <w:sz w:val="24"/>
          <w:szCs w:val="24"/>
          <w:lang w:eastAsia="zh-HK"/>
        </w:rPr>
        <w:t>2019</w:t>
      </w:r>
      <w:r w:rsidRPr="00B72B6D">
        <w:rPr>
          <w:rFonts w:ascii="Times New Roman" w:hAnsi="Times New Roman" w:cs="Times New Roman"/>
          <w:color w:val="000000"/>
          <w:sz w:val="24"/>
          <w:szCs w:val="24"/>
          <w:lang w:eastAsia="zh-HK"/>
        </w:rPr>
        <w:t>冠狀病毒病對哪些行業影響最大呢</w:t>
      </w:r>
      <w:r w:rsidR="008C41CF">
        <w:rPr>
          <w:rFonts w:ascii="Times New Roman" w:hAnsi="Times New Roman" w:cs="Times New Roman" w:hint="eastAsia"/>
          <w:color w:val="000000"/>
          <w:sz w:val="24"/>
          <w:szCs w:val="24"/>
          <w:lang w:eastAsia="zh-HK"/>
        </w:rPr>
        <w:t>？</w:t>
      </w:r>
      <w:r w:rsidRPr="00B72B6D">
        <w:rPr>
          <w:rFonts w:ascii="Times New Roman" w:hAnsi="Times New Roman" w:cs="Times New Roman"/>
          <w:color w:val="000000"/>
          <w:sz w:val="24"/>
          <w:szCs w:val="24"/>
          <w:lang w:eastAsia="zh-HK"/>
        </w:rPr>
        <w:t>為甚麼</w:t>
      </w:r>
      <w:r w:rsidR="008C41CF">
        <w:rPr>
          <w:rFonts w:ascii="Times New Roman" w:hAnsi="Times New Roman" w:cs="Times New Roman" w:hint="eastAsia"/>
          <w:color w:val="000000"/>
          <w:sz w:val="24"/>
          <w:szCs w:val="24"/>
          <w:lang w:eastAsia="zh-HK"/>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8C41CF" w14:paraId="33BAFF7A" w14:textId="77777777" w:rsidTr="008C41CF">
        <w:tc>
          <w:tcPr>
            <w:tcW w:w="8296" w:type="dxa"/>
          </w:tcPr>
          <w:p w14:paraId="5BA3BDF3" w14:textId="7A8F0836" w:rsidR="008C41CF" w:rsidRDefault="008C41CF" w:rsidP="008C41CF">
            <w:pPr>
              <w:pStyle w:val="a6"/>
              <w:snapToGrid w:val="0"/>
              <w:spacing w:after="0" w:line="360" w:lineRule="auto"/>
              <w:ind w:left="0"/>
              <w:contextualSpacing w:val="0"/>
              <w:rPr>
                <w:rFonts w:ascii="Times New Roman" w:hAnsi="Times New Roman" w:cs="Times New Roman"/>
                <w:color w:val="000000"/>
                <w:sz w:val="24"/>
                <w:szCs w:val="24"/>
                <w:lang w:eastAsia="zh-HK"/>
              </w:rPr>
            </w:pPr>
            <w:r w:rsidRPr="008C41CF">
              <w:rPr>
                <w:rFonts w:ascii="Times New Roman" w:hAnsi="Times New Roman" w:cs="Times New Roman"/>
                <w:i/>
                <w:color w:val="FF0000"/>
                <w:sz w:val="24"/>
                <w:szCs w:val="24"/>
              </w:rPr>
              <w:t>2019</w:t>
            </w:r>
            <w:r w:rsidRPr="008C41CF">
              <w:rPr>
                <w:rFonts w:ascii="Times New Roman" w:hAnsi="Times New Roman" w:cs="Times New Roman"/>
                <w:i/>
                <w:color w:val="FF0000"/>
                <w:sz w:val="24"/>
                <w:szCs w:val="24"/>
              </w:rPr>
              <w:t>冠狀</w:t>
            </w:r>
            <w:r w:rsidRPr="00D84A8F">
              <w:rPr>
                <w:rFonts w:asciiTheme="minorEastAsia" w:hAnsiTheme="minorEastAsia" w:cs="SimSun" w:hint="eastAsia"/>
                <w:i/>
                <w:color w:val="FF0000"/>
                <w:sz w:val="24"/>
                <w:szCs w:val="24"/>
              </w:rPr>
              <w:t>病毒病令多地</w:t>
            </w:r>
            <w:r w:rsidRPr="008838A9">
              <w:rPr>
                <w:rFonts w:asciiTheme="minorEastAsia" w:hAnsiTheme="minorEastAsia" w:cs="SimSun"/>
                <w:i/>
                <w:color w:val="FF0000"/>
                <w:sz w:val="24"/>
                <w:szCs w:val="24"/>
              </w:rPr>
              <w:t>限制出行、體溫篩</w:t>
            </w:r>
            <w:r w:rsidRPr="008838A9">
              <w:rPr>
                <w:rFonts w:asciiTheme="minorEastAsia" w:hAnsiTheme="minorEastAsia" w:cs="SimSun" w:hint="eastAsia"/>
                <w:i/>
                <w:color w:val="FF0000"/>
                <w:sz w:val="24"/>
                <w:szCs w:val="24"/>
              </w:rPr>
              <w:t>查和關閉邊境等</w:t>
            </w:r>
            <w:r w:rsidRPr="008838A9">
              <w:rPr>
                <w:rFonts w:asciiTheme="minorEastAsia" w:hAnsiTheme="minorEastAsia" w:cs="SimSun"/>
                <w:i/>
                <w:color w:val="FF0000"/>
                <w:sz w:val="24"/>
                <w:szCs w:val="24"/>
              </w:rPr>
              <w:t>防疫措施</w:t>
            </w:r>
            <w:r w:rsidRPr="008838A9">
              <w:rPr>
                <w:rFonts w:asciiTheme="minorEastAsia" w:hAnsiTheme="minorEastAsia" w:cs="SimSun" w:hint="eastAsia"/>
                <w:i/>
                <w:color w:val="FF0000"/>
                <w:sz w:val="24"/>
                <w:szCs w:val="24"/>
              </w:rPr>
              <w:t>，對</w:t>
            </w:r>
          </w:p>
        </w:tc>
      </w:tr>
      <w:tr w:rsidR="008C41CF" w14:paraId="7D6D36A3" w14:textId="77777777" w:rsidTr="008C41CF">
        <w:tc>
          <w:tcPr>
            <w:tcW w:w="8296" w:type="dxa"/>
          </w:tcPr>
          <w:p w14:paraId="27E7A9E3" w14:textId="0F894315" w:rsidR="008C41CF" w:rsidRDefault="008C41CF" w:rsidP="008C41CF">
            <w:pPr>
              <w:pStyle w:val="a6"/>
              <w:snapToGrid w:val="0"/>
              <w:spacing w:after="0" w:line="360" w:lineRule="auto"/>
              <w:ind w:left="0"/>
              <w:contextualSpacing w:val="0"/>
              <w:rPr>
                <w:rFonts w:ascii="Times New Roman" w:hAnsi="Times New Roman" w:cs="Times New Roman"/>
                <w:color w:val="000000"/>
                <w:sz w:val="24"/>
                <w:szCs w:val="24"/>
                <w:lang w:eastAsia="zh-HK"/>
              </w:rPr>
            </w:pPr>
            <w:r>
              <w:rPr>
                <w:rFonts w:asciiTheme="minorEastAsia" w:hAnsiTheme="minorEastAsia" w:cs="SimSun" w:hint="eastAsia"/>
                <w:i/>
                <w:color w:val="FF0000"/>
                <w:sz w:val="24"/>
                <w:szCs w:val="24"/>
              </w:rPr>
              <w:t>各地的</w:t>
            </w:r>
            <w:r w:rsidRPr="008838A9">
              <w:rPr>
                <w:rFonts w:asciiTheme="minorEastAsia" w:hAnsiTheme="minorEastAsia" w:cs="SimSun" w:hint="eastAsia"/>
                <w:i/>
                <w:color w:val="FF0000"/>
                <w:sz w:val="24"/>
                <w:szCs w:val="24"/>
              </w:rPr>
              <w:t>旅</w:t>
            </w:r>
            <w:r w:rsidRPr="008838A9">
              <w:rPr>
                <w:rFonts w:asciiTheme="minorEastAsia" w:hAnsiTheme="minorEastAsia" w:cs="SimSun" w:hint="eastAsia"/>
                <w:i/>
                <w:color w:val="FF0000"/>
                <w:sz w:val="24"/>
                <w:szCs w:val="24"/>
                <w:lang w:eastAsia="zh-HK"/>
              </w:rPr>
              <w:t>客人數會有很大的影響。因此旅遊或/及消費相關行業大受影</w:t>
            </w:r>
          </w:p>
        </w:tc>
      </w:tr>
      <w:tr w:rsidR="008C41CF" w14:paraId="6C0513AB" w14:textId="77777777" w:rsidTr="008C41CF">
        <w:tc>
          <w:tcPr>
            <w:tcW w:w="8296" w:type="dxa"/>
          </w:tcPr>
          <w:p w14:paraId="61D60EDD" w14:textId="27D596FB" w:rsidR="008C41CF" w:rsidRDefault="008C41CF" w:rsidP="008C41CF">
            <w:pPr>
              <w:pStyle w:val="a6"/>
              <w:snapToGrid w:val="0"/>
              <w:spacing w:after="0" w:line="360" w:lineRule="auto"/>
              <w:ind w:left="0"/>
              <w:contextualSpacing w:val="0"/>
              <w:rPr>
                <w:rFonts w:ascii="Times New Roman" w:hAnsi="Times New Roman" w:cs="Times New Roman"/>
                <w:color w:val="000000"/>
                <w:sz w:val="24"/>
                <w:szCs w:val="24"/>
                <w:lang w:eastAsia="zh-HK"/>
              </w:rPr>
            </w:pPr>
            <w:r w:rsidRPr="008838A9">
              <w:rPr>
                <w:rFonts w:asciiTheme="minorEastAsia" w:hAnsiTheme="minorEastAsia" w:cs="SimSun" w:hint="eastAsia"/>
                <w:i/>
                <w:color w:val="FF0000"/>
                <w:sz w:val="24"/>
                <w:szCs w:val="24"/>
                <w:lang w:eastAsia="zh-HK"/>
              </w:rPr>
              <w:t>響。</w:t>
            </w:r>
            <w:r>
              <w:rPr>
                <w:rFonts w:asciiTheme="minorEastAsia" w:hAnsiTheme="minorEastAsia" w:cs="SimSun" w:hint="eastAsia"/>
                <w:i/>
                <w:color w:val="FF0000"/>
                <w:sz w:val="24"/>
                <w:szCs w:val="24"/>
                <w:lang w:eastAsia="zh-HK"/>
              </w:rPr>
              <w:t>（</w:t>
            </w:r>
            <w:r w:rsidRPr="00033419">
              <w:rPr>
                <w:rFonts w:asciiTheme="minorEastAsia" w:hAnsiTheme="minorEastAsia" w:cs="SimSun" w:hint="eastAsia"/>
                <w:i/>
                <w:color w:val="FF0000"/>
                <w:sz w:val="24"/>
                <w:szCs w:val="24"/>
              </w:rPr>
              <w:t>其他合理答案</w:t>
            </w:r>
            <w:r>
              <w:rPr>
                <w:rFonts w:asciiTheme="minorEastAsia" w:hAnsiTheme="minorEastAsia" w:cs="SimSun" w:hint="eastAsia"/>
                <w:i/>
                <w:color w:val="FF0000"/>
                <w:sz w:val="24"/>
                <w:szCs w:val="24"/>
              </w:rPr>
              <w:t>）</w:t>
            </w:r>
          </w:p>
        </w:tc>
      </w:tr>
      <w:tr w:rsidR="008C41CF" w14:paraId="6B74DFE8" w14:textId="77777777" w:rsidTr="008C41CF">
        <w:tc>
          <w:tcPr>
            <w:tcW w:w="8296" w:type="dxa"/>
          </w:tcPr>
          <w:p w14:paraId="19D069BB" w14:textId="77777777" w:rsidR="008C41CF" w:rsidRDefault="008C41CF" w:rsidP="008C41CF">
            <w:pPr>
              <w:pStyle w:val="a6"/>
              <w:snapToGrid w:val="0"/>
              <w:spacing w:after="0" w:line="360" w:lineRule="auto"/>
              <w:ind w:left="0"/>
              <w:contextualSpacing w:val="0"/>
              <w:rPr>
                <w:rFonts w:ascii="Times New Roman" w:hAnsi="Times New Roman" w:cs="Times New Roman"/>
                <w:color w:val="000000"/>
                <w:sz w:val="24"/>
                <w:szCs w:val="24"/>
                <w:lang w:eastAsia="zh-HK"/>
              </w:rPr>
            </w:pPr>
          </w:p>
        </w:tc>
      </w:tr>
    </w:tbl>
    <w:p w14:paraId="11C3A5A2" w14:textId="19B5F3B9" w:rsidR="008C41CF" w:rsidRDefault="008C41CF" w:rsidP="008C41CF">
      <w:pPr>
        <w:pStyle w:val="a6"/>
        <w:spacing w:after="0" w:line="276" w:lineRule="auto"/>
        <w:ind w:left="482"/>
        <w:rPr>
          <w:rFonts w:ascii="Times New Roman" w:hAnsi="Times New Roman" w:cs="Times New Roman"/>
          <w:color w:val="000000"/>
          <w:sz w:val="24"/>
          <w:szCs w:val="24"/>
          <w:lang w:eastAsia="zh-HK"/>
        </w:rPr>
      </w:pPr>
    </w:p>
    <w:p w14:paraId="074C2B1B" w14:textId="48573772" w:rsidR="00D84A8F" w:rsidRDefault="00D84A8F" w:rsidP="009330C6">
      <w:pPr>
        <w:pStyle w:val="a6"/>
        <w:numPr>
          <w:ilvl w:val="0"/>
          <w:numId w:val="8"/>
        </w:numPr>
        <w:spacing w:after="0" w:line="160" w:lineRule="atLeast"/>
        <w:rPr>
          <w:rFonts w:ascii="Times New Roman" w:eastAsia="新細明體" w:hAnsi="Times New Roman" w:cs="Times New Roman"/>
          <w:color w:val="000000"/>
          <w:sz w:val="24"/>
          <w:szCs w:val="24"/>
          <w:lang w:eastAsia="zh-HK"/>
        </w:rPr>
      </w:pPr>
      <w:r w:rsidRPr="00B72B6D">
        <w:rPr>
          <w:rFonts w:ascii="Times New Roman" w:eastAsia="新細明體" w:hAnsi="Times New Roman" w:cs="Times New Roman"/>
          <w:color w:val="000000"/>
          <w:sz w:val="24"/>
          <w:szCs w:val="24"/>
          <w:lang w:eastAsia="zh-HK"/>
        </w:rPr>
        <w:t>你認為</w:t>
      </w:r>
      <w:r w:rsidR="00A407DD" w:rsidRPr="00B72B6D">
        <w:rPr>
          <w:rFonts w:ascii="Times New Roman" w:eastAsia="新細明體" w:hAnsi="Times New Roman" w:cs="Times New Roman"/>
          <w:color w:val="000000"/>
          <w:sz w:val="24"/>
          <w:szCs w:val="24"/>
          <w:lang w:eastAsia="zh-HK"/>
        </w:rPr>
        <w:t>2008</w:t>
      </w:r>
      <w:r w:rsidR="00A407DD" w:rsidRPr="00B72B6D">
        <w:rPr>
          <w:rFonts w:ascii="Times New Roman" w:eastAsia="新細明體" w:hAnsi="Times New Roman" w:cs="Times New Roman"/>
          <w:color w:val="000000"/>
          <w:sz w:val="24"/>
          <w:szCs w:val="24"/>
          <w:lang w:eastAsia="zh-HK"/>
        </w:rPr>
        <w:t>年</w:t>
      </w:r>
      <w:r w:rsidR="00FD1ED3">
        <w:rPr>
          <w:rFonts w:ascii="Times New Roman" w:eastAsia="新細明體" w:hAnsi="Times New Roman" w:cs="Times New Roman" w:hint="eastAsia"/>
          <w:color w:val="000000"/>
          <w:sz w:val="24"/>
          <w:szCs w:val="24"/>
          <w:lang w:eastAsia="zh-HK"/>
        </w:rPr>
        <w:t>全球</w:t>
      </w:r>
      <w:r w:rsidR="00A407DD" w:rsidRPr="00B72B6D">
        <w:rPr>
          <w:rFonts w:ascii="Times New Roman" w:eastAsia="新細明體" w:hAnsi="Times New Roman" w:cs="Times New Roman"/>
          <w:color w:val="000000"/>
          <w:sz w:val="24"/>
          <w:szCs w:val="24"/>
          <w:lang w:eastAsia="zh-HK"/>
        </w:rPr>
        <w:t>金融</w:t>
      </w:r>
      <w:r w:rsidR="00FD1ED3">
        <w:rPr>
          <w:rFonts w:ascii="Times New Roman" w:eastAsia="新細明體" w:hAnsi="Times New Roman" w:cs="Times New Roman" w:hint="eastAsia"/>
          <w:color w:val="000000"/>
          <w:sz w:val="24"/>
          <w:szCs w:val="24"/>
          <w:lang w:eastAsia="zh-HK"/>
        </w:rPr>
        <w:t>危機</w:t>
      </w:r>
      <w:r w:rsidR="002B28DE" w:rsidRPr="00B72B6D">
        <w:rPr>
          <w:rFonts w:ascii="Times New Roman" w:eastAsia="新細明體" w:hAnsi="Times New Roman" w:cs="Times New Roman"/>
          <w:color w:val="000000"/>
          <w:sz w:val="24"/>
          <w:szCs w:val="24"/>
          <w:lang w:eastAsia="zh-HK"/>
        </w:rPr>
        <w:t>*</w:t>
      </w:r>
      <w:r w:rsidR="00A407DD" w:rsidRPr="00B72B6D">
        <w:rPr>
          <w:rFonts w:ascii="Times New Roman" w:eastAsia="新細明體" w:hAnsi="Times New Roman" w:cs="Times New Roman"/>
          <w:color w:val="000000"/>
          <w:sz w:val="24"/>
          <w:szCs w:val="24"/>
          <w:lang w:eastAsia="zh-HK"/>
        </w:rPr>
        <w:t>時</w:t>
      </w:r>
      <w:r w:rsidRPr="00B72B6D">
        <w:rPr>
          <w:rFonts w:ascii="Times New Roman" w:eastAsia="新細明體" w:hAnsi="Times New Roman" w:cs="Times New Roman"/>
          <w:color w:val="000000"/>
          <w:sz w:val="24"/>
          <w:szCs w:val="24"/>
          <w:lang w:eastAsia="zh-HK"/>
        </w:rPr>
        <w:t>哪些行業</w:t>
      </w:r>
      <w:r w:rsidR="00A407DD" w:rsidRPr="00B72B6D">
        <w:rPr>
          <w:rFonts w:ascii="Times New Roman" w:eastAsia="新細明體" w:hAnsi="Times New Roman" w:cs="Times New Roman"/>
          <w:color w:val="000000"/>
          <w:sz w:val="24"/>
          <w:szCs w:val="24"/>
          <w:lang w:eastAsia="zh-HK"/>
        </w:rPr>
        <w:t>最受</w:t>
      </w:r>
      <w:r w:rsidRPr="00B72B6D">
        <w:rPr>
          <w:rFonts w:ascii="Times New Roman" w:eastAsia="新細明體" w:hAnsi="Times New Roman" w:cs="Times New Roman"/>
          <w:color w:val="000000"/>
          <w:sz w:val="24"/>
          <w:szCs w:val="24"/>
          <w:lang w:eastAsia="zh-HK"/>
        </w:rPr>
        <w:t>影響呢﹖為甚麼</w:t>
      </w:r>
      <w:r w:rsidR="008C41CF">
        <w:rPr>
          <w:rFonts w:ascii="Times New Roman" w:eastAsia="新細明體" w:hAnsi="Times New Roman" w:cs="Times New Roman" w:hint="eastAsia"/>
          <w:color w:val="000000"/>
          <w:sz w:val="24"/>
          <w:szCs w:val="24"/>
          <w:lang w:eastAsia="zh-HK"/>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8C41CF" w14:paraId="26E07A32" w14:textId="77777777" w:rsidTr="006E29A6">
        <w:tc>
          <w:tcPr>
            <w:tcW w:w="8296" w:type="dxa"/>
          </w:tcPr>
          <w:p w14:paraId="15C0F76B" w14:textId="06A7E376" w:rsidR="008C41CF" w:rsidRDefault="008C41CF"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8C41CF">
              <w:rPr>
                <w:rFonts w:ascii="Times New Roman" w:hAnsi="Times New Roman" w:cs="Times New Roman"/>
                <w:i/>
                <w:color w:val="FF0000"/>
                <w:sz w:val="24"/>
                <w:szCs w:val="24"/>
              </w:rPr>
              <w:t>2008</w:t>
            </w:r>
            <w:r w:rsidRPr="008C41CF">
              <w:rPr>
                <w:rFonts w:ascii="Times New Roman" w:hAnsi="Times New Roman" w:cs="Times New Roman"/>
                <w:i/>
                <w:color w:val="FF0000"/>
                <w:sz w:val="24"/>
                <w:szCs w:val="24"/>
              </w:rPr>
              <w:t>年全球金融危機是由投資銀行及次級房貸引起，故此最受影響的應</w:t>
            </w:r>
          </w:p>
        </w:tc>
      </w:tr>
      <w:tr w:rsidR="008C41CF" w14:paraId="3B09AE99" w14:textId="77777777" w:rsidTr="006E29A6">
        <w:tc>
          <w:tcPr>
            <w:tcW w:w="8296" w:type="dxa"/>
          </w:tcPr>
          <w:p w14:paraId="0CBC9E18" w14:textId="61B8207B" w:rsidR="008C41CF" w:rsidRDefault="008C41CF"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8C41CF">
              <w:rPr>
                <w:rFonts w:ascii="Times New Roman" w:hAnsi="Times New Roman" w:cs="Times New Roman"/>
                <w:i/>
                <w:color w:val="FF0000"/>
                <w:sz w:val="24"/>
                <w:szCs w:val="24"/>
              </w:rPr>
              <w:t>該是金融相關行業。</w:t>
            </w:r>
          </w:p>
        </w:tc>
      </w:tr>
      <w:tr w:rsidR="008C41CF" w14:paraId="191A8562" w14:textId="77777777" w:rsidTr="006E29A6">
        <w:tc>
          <w:tcPr>
            <w:tcW w:w="8296" w:type="dxa"/>
          </w:tcPr>
          <w:p w14:paraId="7D7C000A" w14:textId="3E69A491" w:rsidR="008C41CF" w:rsidRDefault="008C41CF"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p>
        </w:tc>
      </w:tr>
      <w:tr w:rsidR="008C41CF" w14:paraId="0B0B65AE" w14:textId="77777777" w:rsidTr="006E29A6">
        <w:tc>
          <w:tcPr>
            <w:tcW w:w="8296" w:type="dxa"/>
          </w:tcPr>
          <w:p w14:paraId="297BBCEC" w14:textId="77777777" w:rsidR="008C41CF" w:rsidRDefault="008C41CF"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p>
        </w:tc>
      </w:tr>
    </w:tbl>
    <w:p w14:paraId="54F6E53B" w14:textId="5F9B6E3E" w:rsidR="008C41CF" w:rsidRPr="008C41CF" w:rsidRDefault="008C41CF" w:rsidP="008C41CF">
      <w:pPr>
        <w:spacing w:after="0" w:line="160" w:lineRule="atLeast"/>
        <w:rPr>
          <w:rFonts w:ascii="Times New Roman" w:eastAsia="新細明體" w:hAnsi="Times New Roman" w:cs="Times New Roman"/>
          <w:color w:val="000000"/>
          <w:sz w:val="24"/>
          <w:szCs w:val="24"/>
          <w:lang w:eastAsia="zh-HK"/>
        </w:rPr>
      </w:pPr>
    </w:p>
    <w:p w14:paraId="411DFCA1" w14:textId="4EC9A904" w:rsidR="00B72B6D" w:rsidRDefault="00B72B6D" w:rsidP="00B72B6D">
      <w:pPr>
        <w:pStyle w:val="a6"/>
        <w:spacing w:after="0" w:line="160" w:lineRule="atLeast"/>
        <w:ind w:left="360"/>
        <w:rPr>
          <w:rFonts w:ascii="Times New Roman" w:eastAsia="新細明體" w:hAnsi="Times New Roman" w:cs="Times New Roman"/>
          <w:color w:val="000000"/>
          <w:sz w:val="24"/>
          <w:szCs w:val="24"/>
          <w:lang w:eastAsia="zh-HK"/>
        </w:rPr>
      </w:pPr>
    </w:p>
    <w:p w14:paraId="351D6A5B" w14:textId="194CC873" w:rsidR="00FD5467" w:rsidRPr="00D84A8F" w:rsidRDefault="00EB156F" w:rsidP="00D84A8F">
      <w:pPr>
        <w:spacing w:after="0" w:line="160" w:lineRule="atLeast"/>
        <w:rPr>
          <w:rFonts w:ascii="微軟正黑體" w:eastAsia="微軟正黑體" w:hAnsi="微軟正黑體"/>
          <w:b/>
          <w:color w:val="000000"/>
          <w:sz w:val="24"/>
          <w:szCs w:val="24"/>
          <w:lang w:eastAsia="zh-HK"/>
        </w:rPr>
      </w:pPr>
      <w:r>
        <w:rPr>
          <w:rFonts w:asciiTheme="minorEastAsia" w:hAnsiTheme="minorEastAsia" w:cs="新細明體"/>
          <w:noProof/>
          <w:sz w:val="24"/>
          <w:szCs w:val="24"/>
          <w:lang w:eastAsia="zh-CN"/>
        </w:rPr>
        <mc:AlternateContent>
          <mc:Choice Requires="wps">
            <w:drawing>
              <wp:anchor distT="0" distB="0" distL="114300" distR="114300" simplePos="0" relativeHeight="251728896" behindDoc="0" locked="0" layoutInCell="1" allowOverlap="1" wp14:anchorId="0B53C30B" wp14:editId="7E74FA92">
                <wp:simplePos x="0" y="0"/>
                <wp:positionH relativeFrom="margin">
                  <wp:posOffset>235528</wp:posOffset>
                </wp:positionH>
                <wp:positionV relativeFrom="paragraph">
                  <wp:posOffset>112510</wp:posOffset>
                </wp:positionV>
                <wp:extent cx="5011016" cy="1906172"/>
                <wp:effectExtent l="19050" t="19050" r="18415" b="18415"/>
                <wp:wrapNone/>
                <wp:docPr id="57" name="圓角矩形 57"/>
                <wp:cNvGraphicFramePr/>
                <a:graphic xmlns:a="http://schemas.openxmlformats.org/drawingml/2006/main">
                  <a:graphicData uri="http://schemas.microsoft.com/office/word/2010/wordprocessingShape">
                    <wps:wsp>
                      <wps:cNvSpPr/>
                      <wps:spPr>
                        <a:xfrm>
                          <a:off x="0" y="0"/>
                          <a:ext cx="5011016" cy="1906172"/>
                        </a:xfrm>
                        <a:prstGeom prst="roundRect">
                          <a:avLst/>
                        </a:prstGeom>
                        <a:solidFill>
                          <a:schemeClr val="accent1">
                            <a:lumMod val="20000"/>
                            <a:lumOff val="80000"/>
                          </a:schemeClr>
                        </a:solidFill>
                        <a:ln w="31750">
                          <a:solidFill>
                            <a:schemeClr val="accent1">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359B4378" w14:textId="5285D910" w:rsidR="00C105AA" w:rsidRPr="005F5A14" w:rsidRDefault="00C105AA" w:rsidP="00EF32D5">
                            <w:pPr>
                              <w:jc w:val="both"/>
                              <w:rPr>
                                <w:rFonts w:ascii="Times New Roman" w:hAnsi="Times New Roman" w:cs="Times New Roman"/>
                                <w:color w:val="000000" w:themeColor="text1"/>
                                <w:sz w:val="24"/>
                                <w:szCs w:val="24"/>
                              </w:rPr>
                            </w:pPr>
                            <w:r w:rsidRPr="005F5A14">
                              <w:rPr>
                                <w:rFonts w:ascii="Times New Roman" w:hAnsi="Times New Roman" w:cs="Times New Roman"/>
                                <w:color w:val="000000" w:themeColor="text1"/>
                                <w:sz w:val="24"/>
                                <w:szCs w:val="24"/>
                              </w:rPr>
                              <w:t>*2008</w:t>
                            </w:r>
                            <w:r w:rsidRPr="005F5A14">
                              <w:rPr>
                                <w:rFonts w:ascii="Times New Roman" w:hAnsi="Times New Roman" w:cs="Times New Roman"/>
                                <w:color w:val="000000" w:themeColor="text1"/>
                                <w:sz w:val="24"/>
                                <w:szCs w:val="24"/>
                              </w:rPr>
                              <w:t>年</w:t>
                            </w:r>
                            <w:r>
                              <w:rPr>
                                <w:rFonts w:ascii="Times New Roman" w:hAnsi="Times New Roman" w:cs="Times New Roman" w:hint="eastAsia"/>
                                <w:color w:val="000000" w:themeColor="text1"/>
                                <w:sz w:val="24"/>
                                <w:szCs w:val="24"/>
                              </w:rPr>
                              <w:t>全球</w:t>
                            </w:r>
                            <w:r w:rsidRPr="005F5A14">
                              <w:rPr>
                                <w:rFonts w:ascii="Times New Roman" w:hAnsi="Times New Roman" w:cs="Times New Roman"/>
                                <w:color w:val="000000" w:themeColor="text1"/>
                                <w:sz w:val="24"/>
                                <w:szCs w:val="24"/>
                              </w:rPr>
                              <w:t>金融</w:t>
                            </w:r>
                            <w:r>
                              <w:rPr>
                                <w:rFonts w:ascii="Times New Roman" w:hAnsi="Times New Roman" w:cs="Times New Roman" w:hint="eastAsia"/>
                                <w:color w:val="000000" w:themeColor="text1"/>
                                <w:sz w:val="24"/>
                                <w:szCs w:val="24"/>
                              </w:rPr>
                              <w:t>危機（又稱金融海嘯）</w:t>
                            </w:r>
                            <w:r w:rsidRPr="005F5A14">
                              <w:rPr>
                                <w:rFonts w:ascii="Times New Roman" w:hAnsi="Times New Roman" w:cs="Times New Roman"/>
                                <w:color w:val="000000" w:themeColor="text1"/>
                                <w:sz w:val="24"/>
                                <w:szCs w:val="24"/>
                              </w:rPr>
                              <w:t>：曾</w:t>
                            </w:r>
                            <w:r w:rsidRPr="005F5A14">
                              <w:rPr>
                                <w:rFonts w:ascii="Times New Roman" w:hAnsi="Times New Roman" w:cs="Times New Roman"/>
                                <w:color w:val="000000" w:themeColor="text1"/>
                                <w:sz w:val="24"/>
                                <w:szCs w:val="24"/>
                                <w:lang w:eastAsia="zh-HK"/>
                              </w:rPr>
                              <w:t>是美</w:t>
                            </w:r>
                            <w:r w:rsidRPr="005F5A14">
                              <w:rPr>
                                <w:rFonts w:ascii="Times New Roman" w:hAnsi="Times New Roman" w:cs="Times New Roman"/>
                                <w:color w:val="000000" w:themeColor="text1"/>
                                <w:sz w:val="24"/>
                                <w:szCs w:val="24"/>
                              </w:rPr>
                              <w:t>國第四大投資銀行</w:t>
                            </w:r>
                            <w:r w:rsidRPr="005F5A14">
                              <w:rPr>
                                <w:rFonts w:ascii="Times New Roman" w:hAnsi="Times New Roman" w:cs="Times New Roman"/>
                                <w:color w:val="000000" w:themeColor="text1"/>
                                <w:sz w:val="24"/>
                                <w:szCs w:val="24"/>
                                <w:lang w:eastAsia="zh-HK"/>
                              </w:rPr>
                              <w:t>的</w:t>
                            </w:r>
                            <w:r w:rsidRPr="005F5A14">
                              <w:rPr>
                                <w:rFonts w:ascii="Times New Roman" w:hAnsi="Times New Roman" w:cs="Times New Roman"/>
                                <w:color w:val="000000" w:themeColor="text1"/>
                                <w:sz w:val="24"/>
                                <w:szCs w:val="24"/>
                              </w:rPr>
                              <w:t>雷曼兄弟因美國次級房貸</w:t>
                            </w:r>
                            <w:r>
                              <w:rPr>
                                <w:rFonts w:ascii="Times New Roman" w:hAnsi="Times New Roman" w:cs="Times New Roman" w:hint="eastAsia"/>
                                <w:color w:val="000000" w:themeColor="text1"/>
                                <w:sz w:val="24"/>
                                <w:szCs w:val="24"/>
                              </w:rPr>
                              <w:t>（</w:t>
                            </w:r>
                            <w:r w:rsidRPr="005F5A14">
                              <w:rPr>
                                <w:rFonts w:ascii="Times New Roman" w:hAnsi="Times New Roman" w:cs="Times New Roman"/>
                                <w:color w:val="000000" w:themeColor="text1"/>
                                <w:sz w:val="24"/>
                                <w:szCs w:val="24"/>
                                <w:lang w:eastAsia="zh-HK"/>
                              </w:rPr>
                              <w:t>即向</w:t>
                            </w:r>
                            <w:r w:rsidRPr="005F5A14">
                              <w:rPr>
                                <w:rFonts w:ascii="Times New Roman" w:hAnsi="Times New Roman" w:cs="Times New Roman"/>
                                <w:color w:val="000000" w:themeColor="text1"/>
                                <w:sz w:val="24"/>
                                <w:szCs w:val="24"/>
                              </w:rPr>
                              <w:t>信用</w:t>
                            </w:r>
                            <w:r w:rsidRPr="005F5A14">
                              <w:rPr>
                                <w:rFonts w:ascii="Times New Roman" w:hAnsi="Times New Roman" w:cs="Times New Roman"/>
                                <w:color w:val="000000" w:themeColor="text1"/>
                                <w:sz w:val="24"/>
                                <w:szCs w:val="24"/>
                                <w:lang w:eastAsia="zh-HK"/>
                              </w:rPr>
                              <w:t>評級</w:t>
                            </w:r>
                            <w:r w:rsidRPr="005F5A14">
                              <w:rPr>
                                <w:rFonts w:ascii="Times New Roman" w:hAnsi="Times New Roman" w:cs="Times New Roman"/>
                                <w:color w:val="000000" w:themeColor="text1"/>
                                <w:sz w:val="24"/>
                                <w:szCs w:val="24"/>
                              </w:rPr>
                              <w:t>較差的借款人所</w:t>
                            </w:r>
                            <w:r w:rsidRPr="005F5A14">
                              <w:rPr>
                                <w:rFonts w:ascii="Times New Roman" w:hAnsi="Times New Roman" w:cs="Times New Roman"/>
                                <w:color w:val="000000" w:themeColor="text1"/>
                                <w:sz w:val="24"/>
                                <w:szCs w:val="24"/>
                                <w:lang w:eastAsia="zh-HK"/>
                              </w:rPr>
                              <w:t>發出</w:t>
                            </w:r>
                            <w:r w:rsidRPr="005F5A14">
                              <w:rPr>
                                <w:rFonts w:ascii="Times New Roman" w:hAnsi="Times New Roman" w:cs="Times New Roman"/>
                                <w:color w:val="000000" w:themeColor="text1"/>
                                <w:sz w:val="24"/>
                                <w:szCs w:val="24"/>
                              </w:rPr>
                              <w:t>的房</w:t>
                            </w:r>
                            <w:r w:rsidRPr="005F5A14">
                              <w:rPr>
                                <w:rFonts w:ascii="Times New Roman" w:hAnsi="Times New Roman" w:cs="Times New Roman"/>
                                <w:color w:val="000000" w:themeColor="text1"/>
                                <w:sz w:val="24"/>
                                <w:szCs w:val="24"/>
                                <w:lang w:eastAsia="zh-HK"/>
                              </w:rPr>
                              <w:t>屋</w:t>
                            </w:r>
                            <w:r w:rsidRPr="005F5A14">
                              <w:rPr>
                                <w:rFonts w:ascii="Times New Roman" w:eastAsia="新細明體" w:hAnsi="Times New Roman" w:cs="Times New Roman"/>
                                <w:color w:val="000000" w:themeColor="text1"/>
                                <w:sz w:val="24"/>
                                <w:szCs w:val="24"/>
                              </w:rPr>
                              <w:t>貸</w:t>
                            </w:r>
                            <w:r w:rsidRPr="005F5A14">
                              <w:rPr>
                                <w:rFonts w:ascii="Times New Roman" w:hAnsi="Times New Roman" w:cs="Times New Roman"/>
                                <w:color w:val="000000" w:themeColor="text1"/>
                                <w:sz w:val="24"/>
                                <w:szCs w:val="24"/>
                                <w:lang w:eastAsia="zh-HK"/>
                              </w:rPr>
                              <w:t>款</w:t>
                            </w:r>
                            <w:r>
                              <w:rPr>
                                <w:rFonts w:ascii="Times New Roman" w:hAnsi="Times New Roman" w:cs="Times New Roman" w:hint="eastAsia"/>
                                <w:color w:val="000000" w:themeColor="text1"/>
                                <w:sz w:val="24"/>
                                <w:szCs w:val="24"/>
                                <w:lang w:eastAsia="zh-HK"/>
                              </w:rPr>
                              <w:t>）</w:t>
                            </w:r>
                            <w:r w:rsidRPr="005F5A14">
                              <w:rPr>
                                <w:rFonts w:ascii="Times New Roman" w:hAnsi="Times New Roman" w:cs="Times New Roman"/>
                                <w:color w:val="000000" w:themeColor="text1"/>
                                <w:sz w:val="24"/>
                                <w:szCs w:val="24"/>
                              </w:rPr>
                              <w:t>虧損</w:t>
                            </w:r>
                            <w:r w:rsidRPr="005F5A14">
                              <w:rPr>
                                <w:rFonts w:ascii="Times New Roman" w:hAnsi="Times New Roman" w:cs="Times New Roman"/>
                                <w:color w:val="000000" w:themeColor="text1"/>
                                <w:sz w:val="24"/>
                                <w:szCs w:val="24"/>
                                <w:lang w:eastAsia="zh-HK"/>
                              </w:rPr>
                              <w:t>而申請</w:t>
                            </w:r>
                            <w:r w:rsidRPr="005F5A14">
                              <w:rPr>
                                <w:rFonts w:ascii="Times New Roman" w:hAnsi="Times New Roman" w:cs="Times New Roman"/>
                                <w:color w:val="000000" w:themeColor="text1"/>
                                <w:sz w:val="24"/>
                                <w:szCs w:val="24"/>
                              </w:rPr>
                              <w:t>破産，掀起金融危機序幕，導致多間大型金融機構倒閉或被政府接管，引發全球金融</w:t>
                            </w:r>
                            <w:r>
                              <w:rPr>
                                <w:rFonts w:ascii="Times New Roman" w:hAnsi="Times New Roman" w:cs="Times New Roman" w:hint="eastAsia"/>
                                <w:color w:val="000000" w:themeColor="text1"/>
                                <w:sz w:val="24"/>
                                <w:szCs w:val="24"/>
                              </w:rPr>
                              <w:t>危</w:t>
                            </w:r>
                            <w:r>
                              <w:rPr>
                                <w:rFonts w:ascii="Times New Roman" w:hAnsi="Times New Roman" w:cs="Times New Roman"/>
                                <w:color w:val="000000" w:themeColor="text1"/>
                                <w:sz w:val="24"/>
                                <w:szCs w:val="24"/>
                              </w:rPr>
                              <w:t>機</w:t>
                            </w:r>
                            <w:r w:rsidRPr="005F5A14">
                              <w:rPr>
                                <w:rFonts w:ascii="Times New Roman" w:eastAsia="新細明體" w:hAnsi="Times New Roman" w:cs="Times New Roman"/>
                                <w:color w:val="000000" w:themeColor="text1"/>
                                <w:sz w:val="24"/>
                                <w:szCs w:val="24"/>
                              </w:rPr>
                              <w:t>。</w:t>
                            </w:r>
                          </w:p>
                          <w:p w14:paraId="037268A0" w14:textId="1F221C2F" w:rsidR="00C105AA" w:rsidRPr="005F5A14" w:rsidRDefault="00C105AA" w:rsidP="00B72B6D">
                            <w:pPr>
                              <w:jc w:val="both"/>
                              <w:rPr>
                                <w:rFonts w:ascii="Times New Roman" w:hAnsi="Times New Roman" w:cs="Times New Roman"/>
                                <w:sz w:val="24"/>
                                <w:szCs w:val="24"/>
                              </w:rPr>
                            </w:pPr>
                            <w:r w:rsidRPr="005F5A14">
                              <w:rPr>
                                <w:rFonts w:ascii="Times New Roman" w:hAnsi="Times New Roman" w:cs="Times New Roman"/>
                                <w:color w:val="000000" w:themeColor="text1"/>
                                <w:sz w:val="24"/>
                                <w:szCs w:val="24"/>
                                <w:lang w:eastAsia="zh-HK"/>
                              </w:rPr>
                              <w:t>參考資料</w:t>
                            </w:r>
                            <w:r w:rsidRPr="005F5A14">
                              <w:rPr>
                                <w:rFonts w:ascii="Times New Roman" w:hAnsi="Times New Roman" w:cs="Times New Roman"/>
                                <w:color w:val="000000" w:themeColor="text1"/>
                                <w:sz w:val="24"/>
                                <w:szCs w:val="24"/>
                              </w:rPr>
                              <w:t>：</w:t>
                            </w:r>
                            <w:hyperlink r:id="rId62" w:history="1">
                              <w:r w:rsidRPr="005F5A14">
                                <w:rPr>
                                  <w:rStyle w:val="a8"/>
                                  <w:rFonts w:ascii="Times New Roman" w:hAnsi="Times New Roman" w:cs="Times New Roman"/>
                                  <w:color w:val="000000" w:themeColor="text1"/>
                                  <w:sz w:val="24"/>
                                  <w:szCs w:val="24"/>
                                </w:rPr>
                                <w:t>https://www.ifec.org.hk/web/tc/blog/2016/12/black-swan.page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3C30B" id="_x0000_s1070" style="position:absolute;margin-left:18.55pt;margin-top:8.85pt;width:394.55pt;height:150.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" fillcolor="#deeaf6 [660]" strokecolor="#1f4d78 [1604]" strokeweight="2.5pt">
                <v:stroke dashstyle="dashDot" joinstyle="miter"/>
                <v:textbox>
                  <w:txbxContent>
                    <w:p w14:paraId="359B4378" w14:textId="5285D910" w:rsidR="00C105AA" w:rsidRPr="005F5A14" w:rsidRDefault="00C105AA" w:rsidP="00EF32D5">
                      <w:pPr>
                        <w:jc w:val="both"/>
                        <w:rPr>
                          <w:rFonts w:ascii="Times New Roman" w:hAnsi="Times New Roman" w:cs="Times New Roman"/>
                          <w:color w:val="000000" w:themeColor="text1"/>
                          <w:sz w:val="24"/>
                          <w:szCs w:val="24"/>
                        </w:rPr>
                      </w:pPr>
                      <w:r w:rsidRPr="005F5A14">
                        <w:rPr>
                          <w:rFonts w:ascii="Times New Roman" w:hAnsi="Times New Roman" w:cs="Times New Roman"/>
                          <w:color w:val="000000" w:themeColor="text1"/>
                          <w:sz w:val="24"/>
                          <w:szCs w:val="24"/>
                        </w:rPr>
                        <w:t>*2008</w:t>
                      </w:r>
                      <w:r w:rsidRPr="005F5A14">
                        <w:rPr>
                          <w:rFonts w:ascii="Times New Roman" w:hAnsi="Times New Roman" w:cs="Times New Roman"/>
                          <w:color w:val="000000" w:themeColor="text1"/>
                          <w:sz w:val="24"/>
                          <w:szCs w:val="24"/>
                        </w:rPr>
                        <w:t>年</w:t>
                      </w:r>
                      <w:r>
                        <w:rPr>
                          <w:rFonts w:ascii="Times New Roman" w:hAnsi="Times New Roman" w:cs="Times New Roman" w:hint="eastAsia"/>
                          <w:color w:val="000000" w:themeColor="text1"/>
                          <w:sz w:val="24"/>
                          <w:szCs w:val="24"/>
                        </w:rPr>
                        <w:t>全球</w:t>
                      </w:r>
                      <w:r w:rsidRPr="005F5A14">
                        <w:rPr>
                          <w:rFonts w:ascii="Times New Roman" w:hAnsi="Times New Roman" w:cs="Times New Roman"/>
                          <w:color w:val="000000" w:themeColor="text1"/>
                          <w:sz w:val="24"/>
                          <w:szCs w:val="24"/>
                        </w:rPr>
                        <w:t>金融</w:t>
                      </w:r>
                      <w:r>
                        <w:rPr>
                          <w:rFonts w:ascii="Times New Roman" w:hAnsi="Times New Roman" w:cs="Times New Roman" w:hint="eastAsia"/>
                          <w:color w:val="000000" w:themeColor="text1"/>
                          <w:sz w:val="24"/>
                          <w:szCs w:val="24"/>
                        </w:rPr>
                        <w:t>危機（又稱金融海嘯）</w:t>
                      </w:r>
                      <w:r w:rsidRPr="005F5A14">
                        <w:rPr>
                          <w:rFonts w:ascii="Times New Roman" w:hAnsi="Times New Roman" w:cs="Times New Roman"/>
                          <w:color w:val="000000" w:themeColor="text1"/>
                          <w:sz w:val="24"/>
                          <w:szCs w:val="24"/>
                        </w:rPr>
                        <w:t>：曾</w:t>
                      </w:r>
                      <w:r w:rsidRPr="005F5A14">
                        <w:rPr>
                          <w:rFonts w:ascii="Times New Roman" w:hAnsi="Times New Roman" w:cs="Times New Roman"/>
                          <w:color w:val="000000" w:themeColor="text1"/>
                          <w:sz w:val="24"/>
                          <w:szCs w:val="24"/>
                          <w:lang w:eastAsia="zh-HK"/>
                        </w:rPr>
                        <w:t>是美</w:t>
                      </w:r>
                      <w:r w:rsidRPr="005F5A14">
                        <w:rPr>
                          <w:rFonts w:ascii="Times New Roman" w:hAnsi="Times New Roman" w:cs="Times New Roman"/>
                          <w:color w:val="000000" w:themeColor="text1"/>
                          <w:sz w:val="24"/>
                          <w:szCs w:val="24"/>
                        </w:rPr>
                        <w:t>國第四大投資銀行</w:t>
                      </w:r>
                      <w:r w:rsidRPr="005F5A14">
                        <w:rPr>
                          <w:rFonts w:ascii="Times New Roman" w:hAnsi="Times New Roman" w:cs="Times New Roman"/>
                          <w:color w:val="000000" w:themeColor="text1"/>
                          <w:sz w:val="24"/>
                          <w:szCs w:val="24"/>
                          <w:lang w:eastAsia="zh-HK"/>
                        </w:rPr>
                        <w:t>的</w:t>
                      </w:r>
                      <w:r w:rsidRPr="005F5A14">
                        <w:rPr>
                          <w:rFonts w:ascii="Times New Roman" w:hAnsi="Times New Roman" w:cs="Times New Roman"/>
                          <w:color w:val="000000" w:themeColor="text1"/>
                          <w:sz w:val="24"/>
                          <w:szCs w:val="24"/>
                        </w:rPr>
                        <w:t>雷曼兄弟因美國次級房貸</w:t>
                      </w:r>
                      <w:r>
                        <w:rPr>
                          <w:rFonts w:ascii="Times New Roman" w:hAnsi="Times New Roman" w:cs="Times New Roman" w:hint="eastAsia"/>
                          <w:color w:val="000000" w:themeColor="text1"/>
                          <w:sz w:val="24"/>
                          <w:szCs w:val="24"/>
                        </w:rPr>
                        <w:t>（</w:t>
                      </w:r>
                      <w:r w:rsidRPr="005F5A14">
                        <w:rPr>
                          <w:rFonts w:ascii="Times New Roman" w:hAnsi="Times New Roman" w:cs="Times New Roman"/>
                          <w:color w:val="000000" w:themeColor="text1"/>
                          <w:sz w:val="24"/>
                          <w:szCs w:val="24"/>
                          <w:lang w:eastAsia="zh-HK"/>
                        </w:rPr>
                        <w:t>即向</w:t>
                      </w:r>
                      <w:r w:rsidRPr="005F5A14">
                        <w:rPr>
                          <w:rFonts w:ascii="Times New Roman" w:hAnsi="Times New Roman" w:cs="Times New Roman"/>
                          <w:color w:val="000000" w:themeColor="text1"/>
                          <w:sz w:val="24"/>
                          <w:szCs w:val="24"/>
                        </w:rPr>
                        <w:t>信用</w:t>
                      </w:r>
                      <w:r w:rsidRPr="005F5A14">
                        <w:rPr>
                          <w:rFonts w:ascii="Times New Roman" w:hAnsi="Times New Roman" w:cs="Times New Roman"/>
                          <w:color w:val="000000" w:themeColor="text1"/>
                          <w:sz w:val="24"/>
                          <w:szCs w:val="24"/>
                          <w:lang w:eastAsia="zh-HK"/>
                        </w:rPr>
                        <w:t>評級</w:t>
                      </w:r>
                      <w:r w:rsidRPr="005F5A14">
                        <w:rPr>
                          <w:rFonts w:ascii="Times New Roman" w:hAnsi="Times New Roman" w:cs="Times New Roman"/>
                          <w:color w:val="000000" w:themeColor="text1"/>
                          <w:sz w:val="24"/>
                          <w:szCs w:val="24"/>
                        </w:rPr>
                        <w:t>較差的借款人所</w:t>
                      </w:r>
                      <w:r w:rsidRPr="005F5A14">
                        <w:rPr>
                          <w:rFonts w:ascii="Times New Roman" w:hAnsi="Times New Roman" w:cs="Times New Roman"/>
                          <w:color w:val="000000" w:themeColor="text1"/>
                          <w:sz w:val="24"/>
                          <w:szCs w:val="24"/>
                          <w:lang w:eastAsia="zh-HK"/>
                        </w:rPr>
                        <w:t>發出</w:t>
                      </w:r>
                      <w:r w:rsidRPr="005F5A14">
                        <w:rPr>
                          <w:rFonts w:ascii="Times New Roman" w:hAnsi="Times New Roman" w:cs="Times New Roman"/>
                          <w:color w:val="000000" w:themeColor="text1"/>
                          <w:sz w:val="24"/>
                          <w:szCs w:val="24"/>
                        </w:rPr>
                        <w:t>的房</w:t>
                      </w:r>
                      <w:r w:rsidRPr="005F5A14">
                        <w:rPr>
                          <w:rFonts w:ascii="Times New Roman" w:hAnsi="Times New Roman" w:cs="Times New Roman"/>
                          <w:color w:val="000000" w:themeColor="text1"/>
                          <w:sz w:val="24"/>
                          <w:szCs w:val="24"/>
                          <w:lang w:eastAsia="zh-HK"/>
                        </w:rPr>
                        <w:t>屋</w:t>
                      </w:r>
                      <w:r w:rsidRPr="005F5A14">
                        <w:rPr>
                          <w:rFonts w:ascii="Times New Roman" w:eastAsia="新細明體" w:hAnsi="Times New Roman" w:cs="Times New Roman"/>
                          <w:color w:val="000000" w:themeColor="text1"/>
                          <w:sz w:val="24"/>
                          <w:szCs w:val="24"/>
                        </w:rPr>
                        <w:t>貸</w:t>
                      </w:r>
                      <w:r w:rsidRPr="005F5A14">
                        <w:rPr>
                          <w:rFonts w:ascii="Times New Roman" w:hAnsi="Times New Roman" w:cs="Times New Roman"/>
                          <w:color w:val="000000" w:themeColor="text1"/>
                          <w:sz w:val="24"/>
                          <w:szCs w:val="24"/>
                          <w:lang w:eastAsia="zh-HK"/>
                        </w:rPr>
                        <w:t>款</w:t>
                      </w:r>
                      <w:r>
                        <w:rPr>
                          <w:rFonts w:ascii="Times New Roman" w:hAnsi="Times New Roman" w:cs="Times New Roman" w:hint="eastAsia"/>
                          <w:color w:val="000000" w:themeColor="text1"/>
                          <w:sz w:val="24"/>
                          <w:szCs w:val="24"/>
                          <w:lang w:eastAsia="zh-HK"/>
                        </w:rPr>
                        <w:t>）</w:t>
                      </w:r>
                      <w:r w:rsidRPr="005F5A14">
                        <w:rPr>
                          <w:rFonts w:ascii="Times New Roman" w:hAnsi="Times New Roman" w:cs="Times New Roman"/>
                          <w:color w:val="000000" w:themeColor="text1"/>
                          <w:sz w:val="24"/>
                          <w:szCs w:val="24"/>
                        </w:rPr>
                        <w:t>虧損</w:t>
                      </w:r>
                      <w:r w:rsidRPr="005F5A14">
                        <w:rPr>
                          <w:rFonts w:ascii="Times New Roman" w:hAnsi="Times New Roman" w:cs="Times New Roman"/>
                          <w:color w:val="000000" w:themeColor="text1"/>
                          <w:sz w:val="24"/>
                          <w:szCs w:val="24"/>
                          <w:lang w:eastAsia="zh-HK"/>
                        </w:rPr>
                        <w:t>而申請</w:t>
                      </w:r>
                      <w:r w:rsidRPr="005F5A14">
                        <w:rPr>
                          <w:rFonts w:ascii="Times New Roman" w:hAnsi="Times New Roman" w:cs="Times New Roman"/>
                          <w:color w:val="000000" w:themeColor="text1"/>
                          <w:sz w:val="24"/>
                          <w:szCs w:val="24"/>
                        </w:rPr>
                        <w:t>破産，掀起金融危機序幕，導致多間大型金融機構倒閉或被政府接管，引發全球金融</w:t>
                      </w:r>
                      <w:r>
                        <w:rPr>
                          <w:rFonts w:ascii="Times New Roman" w:hAnsi="Times New Roman" w:cs="Times New Roman" w:hint="eastAsia"/>
                          <w:color w:val="000000" w:themeColor="text1"/>
                          <w:sz w:val="24"/>
                          <w:szCs w:val="24"/>
                        </w:rPr>
                        <w:t>危</w:t>
                      </w:r>
                      <w:r>
                        <w:rPr>
                          <w:rFonts w:ascii="Times New Roman" w:hAnsi="Times New Roman" w:cs="Times New Roman"/>
                          <w:color w:val="000000" w:themeColor="text1"/>
                          <w:sz w:val="24"/>
                          <w:szCs w:val="24"/>
                        </w:rPr>
                        <w:t>機</w:t>
                      </w:r>
                      <w:r w:rsidRPr="005F5A14">
                        <w:rPr>
                          <w:rFonts w:ascii="Times New Roman" w:eastAsia="新細明體" w:hAnsi="Times New Roman" w:cs="Times New Roman"/>
                          <w:color w:val="000000" w:themeColor="text1"/>
                          <w:sz w:val="24"/>
                          <w:szCs w:val="24"/>
                        </w:rPr>
                        <w:t>。</w:t>
                      </w:r>
                    </w:p>
                    <w:p w14:paraId="037268A0" w14:textId="1F221C2F" w:rsidR="00C105AA" w:rsidRPr="005F5A14" w:rsidRDefault="00C105AA" w:rsidP="00B72B6D">
                      <w:pPr>
                        <w:jc w:val="both"/>
                        <w:rPr>
                          <w:rFonts w:ascii="Times New Roman" w:hAnsi="Times New Roman" w:cs="Times New Roman"/>
                          <w:sz w:val="24"/>
                          <w:szCs w:val="24"/>
                        </w:rPr>
                      </w:pPr>
                      <w:r w:rsidRPr="005F5A14">
                        <w:rPr>
                          <w:rFonts w:ascii="Times New Roman" w:hAnsi="Times New Roman" w:cs="Times New Roman"/>
                          <w:color w:val="000000" w:themeColor="text1"/>
                          <w:sz w:val="24"/>
                          <w:szCs w:val="24"/>
                          <w:lang w:eastAsia="zh-HK"/>
                        </w:rPr>
                        <w:t>參考資料</w:t>
                      </w:r>
                      <w:r w:rsidRPr="005F5A14">
                        <w:rPr>
                          <w:rFonts w:ascii="Times New Roman" w:hAnsi="Times New Roman" w:cs="Times New Roman"/>
                          <w:color w:val="000000" w:themeColor="text1"/>
                          <w:sz w:val="24"/>
                          <w:szCs w:val="24"/>
                        </w:rPr>
                        <w:t>：</w:t>
                      </w:r>
                      <w:hyperlink r:id="rId63" w:history="1">
                        <w:r w:rsidRPr="005F5A14">
                          <w:rPr>
                            <w:rStyle w:val="a8"/>
                            <w:rFonts w:ascii="Times New Roman" w:hAnsi="Times New Roman" w:cs="Times New Roman"/>
                            <w:color w:val="000000" w:themeColor="text1"/>
                            <w:sz w:val="24"/>
                            <w:szCs w:val="24"/>
                          </w:rPr>
                          <w:t>https://www.ifec.org.hk/web/tc/blog/2016/12/black-swan.page</w:t>
                        </w:r>
                      </w:hyperlink>
                    </w:p>
                  </w:txbxContent>
                </v:textbox>
                <w10:wrap anchorx="margin"/>
              </v:roundrect>
            </w:pict>
          </mc:Fallback>
        </mc:AlternateContent>
      </w:r>
    </w:p>
    <w:p w14:paraId="06057009" w14:textId="1274E043" w:rsidR="00F240D8" w:rsidRPr="004079E2" w:rsidRDefault="00F240D8">
      <w:pPr>
        <w:spacing w:after="0" w:line="240" w:lineRule="auto"/>
        <w:rPr>
          <w:b/>
          <w:sz w:val="32"/>
          <w:szCs w:val="32"/>
        </w:rPr>
      </w:pPr>
      <w:r w:rsidRPr="00FD2D08">
        <w:rPr>
          <w:rFonts w:asciiTheme="minorEastAsia" w:hAnsiTheme="minorEastAsia" w:cs="新細明體"/>
          <w:sz w:val="24"/>
          <w:szCs w:val="24"/>
        </w:rPr>
        <w:br w:type="page"/>
      </w:r>
    </w:p>
    <w:p w14:paraId="722FAABA" w14:textId="3BE7C841" w:rsidR="002B73B6" w:rsidRPr="00B72B6D" w:rsidRDefault="002B73B6" w:rsidP="00B72B6D">
      <w:pPr>
        <w:pStyle w:val="1"/>
        <w:shd w:val="clear" w:color="auto" w:fill="FFFFFF"/>
        <w:spacing w:before="0" w:after="160" w:line="360" w:lineRule="auto"/>
        <w:rPr>
          <w:rFonts w:ascii="微軟正黑體" w:eastAsia="微軟正黑體" w:hAnsi="微軟正黑體" w:cs="新細明體"/>
          <w:color w:val="FF0000"/>
          <w:sz w:val="28"/>
          <w:szCs w:val="28"/>
        </w:rPr>
      </w:pPr>
      <w:r w:rsidRPr="00B72B6D">
        <w:rPr>
          <w:rFonts w:ascii="微軟正黑體" w:eastAsia="微軟正黑體" w:hAnsi="微軟正黑體" w:hint="eastAsia"/>
          <w:sz w:val="28"/>
          <w:szCs w:val="28"/>
          <w:lang w:eastAsia="zh-HK"/>
        </w:rPr>
        <w:lastRenderedPageBreak/>
        <w:t>個案研究一︰</w:t>
      </w:r>
      <w:r w:rsidR="00012763" w:rsidRPr="00B72B6D">
        <w:rPr>
          <w:rFonts w:ascii="微軟正黑體" w:eastAsia="微軟正黑體" w:hAnsi="微軟正黑體" w:cstheme="minorBidi" w:hint="eastAsia"/>
          <w:bCs w:val="0"/>
          <w:kern w:val="0"/>
          <w:sz w:val="28"/>
          <w:szCs w:val="28"/>
          <w:lang w:eastAsia="zh-HK"/>
        </w:rPr>
        <w:t>2019冠狀病毒病</w:t>
      </w:r>
      <w:r w:rsidRPr="00B72B6D">
        <w:rPr>
          <w:rFonts w:ascii="微軟正黑體" w:eastAsia="微軟正黑體" w:hAnsi="微軟正黑體" w:hint="eastAsia"/>
          <w:sz w:val="28"/>
          <w:szCs w:val="28"/>
          <w:lang w:eastAsia="zh-HK"/>
        </w:rPr>
        <w:t>對香港經濟的影響</w:t>
      </w:r>
    </w:p>
    <w:p w14:paraId="0E1B3EDE" w14:textId="100D8A69" w:rsidR="00012763" w:rsidRPr="00B72B6D" w:rsidRDefault="00012763" w:rsidP="00B72B6D">
      <w:pPr>
        <w:snapToGrid w:val="0"/>
        <w:spacing w:after="0" w:line="240" w:lineRule="auto"/>
        <w:rPr>
          <w:rFonts w:ascii="微軟正黑體" w:eastAsia="微軟正黑體" w:hAnsi="微軟正黑體" w:cs="SimSun"/>
          <w:b/>
          <w:sz w:val="24"/>
          <w:szCs w:val="24"/>
        </w:rPr>
      </w:pPr>
      <w:r w:rsidRPr="00B72B6D">
        <w:rPr>
          <w:rFonts w:ascii="微軟正黑體" w:eastAsia="微軟正黑體" w:hAnsi="微軟正黑體" w:cs="SimSun" w:hint="eastAsia"/>
          <w:b/>
          <w:sz w:val="24"/>
          <w:szCs w:val="24"/>
          <w:lang w:eastAsia="zh-HK"/>
        </w:rPr>
        <w:t>資料一：</w:t>
      </w:r>
      <w:r w:rsidRPr="00B72B6D">
        <w:rPr>
          <w:rFonts w:ascii="微軟正黑體" w:eastAsia="微軟正黑體" w:hAnsi="微軟正黑體" w:cs="SimSun"/>
          <w:b/>
          <w:sz w:val="24"/>
          <w:szCs w:val="24"/>
          <w:lang w:eastAsia="zh-HK"/>
        </w:rPr>
        <w:t>2019</w:t>
      </w:r>
      <w:r w:rsidRPr="00B72B6D">
        <w:rPr>
          <w:rFonts w:ascii="微軟正黑體" w:eastAsia="微軟正黑體" w:hAnsi="微軟正黑體" w:cs="SimSun" w:hint="eastAsia"/>
          <w:b/>
          <w:sz w:val="24"/>
          <w:szCs w:val="24"/>
          <w:lang w:eastAsia="zh-HK"/>
        </w:rPr>
        <w:t>冠狀病毒病</w:t>
      </w:r>
      <w:r w:rsidR="0053398C" w:rsidRPr="00B72B6D">
        <w:rPr>
          <w:rFonts w:ascii="微軟正黑體" w:eastAsia="微軟正黑體" w:hAnsi="微軟正黑體" w:cs="SimSun" w:hint="eastAsia"/>
          <w:b/>
          <w:sz w:val="24"/>
          <w:szCs w:val="24"/>
          <w:lang w:eastAsia="zh-HK"/>
        </w:rPr>
        <w:t>的資料</w:t>
      </w:r>
    </w:p>
    <w:tbl>
      <w:tblPr>
        <w:tblStyle w:val="a5"/>
        <w:tblW w:w="0" w:type="auto"/>
        <w:tblLook w:val="04A0" w:firstRow="1" w:lastRow="0" w:firstColumn="1" w:lastColumn="0" w:noHBand="0" w:noVBand="1"/>
      </w:tblPr>
      <w:tblGrid>
        <w:gridCol w:w="8296"/>
      </w:tblGrid>
      <w:tr w:rsidR="00012763" w:rsidRPr="00B72B6D" w14:paraId="15AB710E" w14:textId="77777777" w:rsidTr="00012763">
        <w:tc>
          <w:tcPr>
            <w:tcW w:w="8920" w:type="dxa"/>
          </w:tcPr>
          <w:p w14:paraId="5709C2B1" w14:textId="34F2BAED" w:rsidR="00012763" w:rsidRPr="00B72B6D" w:rsidRDefault="00AD257D" w:rsidP="00B72B6D">
            <w:pPr>
              <w:snapToGrid w:val="0"/>
              <w:spacing w:after="0" w:line="240" w:lineRule="auto"/>
              <w:jc w:val="both"/>
              <w:rPr>
                <w:rFonts w:ascii="微軟正黑體" w:eastAsia="微軟正黑體" w:hAnsi="微軟正黑體" w:cs="SimSun"/>
                <w:sz w:val="24"/>
                <w:szCs w:val="24"/>
              </w:rPr>
            </w:pPr>
            <w:r w:rsidRPr="00B72B6D">
              <w:rPr>
                <w:rFonts w:ascii="微軟正黑體" w:eastAsia="微軟正黑體" w:hAnsi="微軟正黑體" w:cs="SimSun" w:hint="eastAsia"/>
                <w:sz w:val="24"/>
                <w:szCs w:val="24"/>
                <w:lang w:eastAsia="zh-HK"/>
              </w:rPr>
              <w:t>因應</w:t>
            </w:r>
            <w:r w:rsidRPr="00B72B6D">
              <w:rPr>
                <w:rFonts w:ascii="微軟正黑體" w:eastAsia="微軟正黑體" w:hAnsi="微軟正黑體" w:cs="SimSun" w:hint="eastAsia"/>
                <w:sz w:val="24"/>
                <w:szCs w:val="24"/>
              </w:rPr>
              <w:t>2019</w:t>
            </w:r>
            <w:r w:rsidRPr="00B72B6D">
              <w:rPr>
                <w:rFonts w:ascii="微軟正黑體" w:eastAsia="微軟正黑體" w:hAnsi="微軟正黑體" w:cs="SimSun" w:hint="eastAsia"/>
                <w:sz w:val="24"/>
                <w:szCs w:val="24"/>
                <w:lang w:eastAsia="zh-HK"/>
              </w:rPr>
              <w:t>冠狀病毒病疫情在全球擴散，</w:t>
            </w:r>
            <w:r w:rsidR="00012763" w:rsidRPr="00B72B6D">
              <w:rPr>
                <w:rFonts w:ascii="微軟正黑體" w:eastAsia="微軟正黑體" w:hAnsi="微軟正黑體" w:cs="SimSun"/>
                <w:sz w:val="24"/>
                <w:szCs w:val="24"/>
              </w:rPr>
              <w:t>多個國家或地區採取若干防疫措施，包括限制出行、體溫篩</w:t>
            </w:r>
            <w:r w:rsidR="00012763" w:rsidRPr="00B72B6D">
              <w:rPr>
                <w:rFonts w:ascii="微軟正黑體" w:eastAsia="微軟正黑體" w:hAnsi="微軟正黑體" w:cs="SimSun" w:hint="eastAsia"/>
                <w:sz w:val="24"/>
                <w:szCs w:val="24"/>
              </w:rPr>
              <w:t>查</w:t>
            </w:r>
            <w:r w:rsidR="00A01F32" w:rsidRPr="00B72B6D">
              <w:rPr>
                <w:rFonts w:ascii="微軟正黑體" w:eastAsia="微軟正黑體" w:hAnsi="微軟正黑體" w:cs="SimSun" w:hint="eastAsia"/>
                <w:sz w:val="24"/>
                <w:szCs w:val="24"/>
                <w:lang w:eastAsia="zh-HK"/>
              </w:rPr>
              <w:t>、</w:t>
            </w:r>
            <w:r w:rsidR="00012763" w:rsidRPr="00B72B6D">
              <w:rPr>
                <w:rFonts w:ascii="微軟正黑體" w:eastAsia="微軟正黑體" w:hAnsi="微軟正黑體" w:cs="SimSun" w:hint="eastAsia"/>
                <w:sz w:val="24"/>
                <w:szCs w:val="24"/>
              </w:rPr>
              <w:t>關閉邊境</w:t>
            </w:r>
            <w:r w:rsidR="00A01F32" w:rsidRPr="00B72B6D">
              <w:rPr>
                <w:rFonts w:ascii="微軟正黑體" w:eastAsia="微軟正黑體" w:hAnsi="微軟正黑體" w:cs="SimSun" w:hint="eastAsia"/>
                <w:sz w:val="24"/>
                <w:szCs w:val="24"/>
              </w:rPr>
              <w:t>及限制</w:t>
            </w:r>
            <w:r w:rsidR="00A01F32" w:rsidRPr="00B72B6D">
              <w:rPr>
                <w:rFonts w:ascii="微軟正黑體" w:eastAsia="微軟正黑體" w:hAnsi="微軟正黑體" w:cs="SimSun"/>
                <w:sz w:val="24"/>
                <w:szCs w:val="24"/>
              </w:rPr>
              <w:t>食肆</w:t>
            </w:r>
            <w:r w:rsidR="00A01F32" w:rsidRPr="00B72B6D">
              <w:rPr>
                <w:rFonts w:ascii="微軟正黑體" w:eastAsia="微軟正黑體" w:hAnsi="微軟正黑體" w:cs="SimSun" w:hint="eastAsia"/>
                <w:sz w:val="24"/>
                <w:szCs w:val="24"/>
              </w:rPr>
              <w:t>營運的時間及模式</w:t>
            </w:r>
            <w:r w:rsidR="00FE77D6" w:rsidRPr="00B72B6D">
              <w:rPr>
                <w:rFonts w:ascii="微軟正黑體" w:eastAsia="微軟正黑體" w:hAnsi="微軟正黑體" w:cs="SimSun" w:hint="eastAsia"/>
                <w:sz w:val="24"/>
                <w:szCs w:val="24"/>
              </w:rPr>
              <w:t>等。大量國際及內陸航班暫停</w:t>
            </w:r>
            <w:r w:rsidR="00FE77D6" w:rsidRPr="00B72B6D">
              <w:rPr>
                <w:rFonts w:ascii="微軟正黑體" w:eastAsia="微軟正黑體" w:hAnsi="微軟正黑體" w:cs="SimSun" w:hint="eastAsia"/>
                <w:sz w:val="24"/>
                <w:szCs w:val="24"/>
                <w:lang w:eastAsia="zh-HK"/>
              </w:rPr>
              <w:t>，</w:t>
            </w:r>
            <w:r w:rsidR="00012763" w:rsidRPr="00B72B6D">
              <w:rPr>
                <w:rFonts w:ascii="微軟正黑體" w:eastAsia="微軟正黑體" w:hAnsi="微軟正黑體" w:cs="SimSun" w:hint="eastAsia"/>
                <w:sz w:val="24"/>
                <w:szCs w:val="24"/>
              </w:rPr>
              <w:t>亦有國家從有疫情爆發跡象或已實施民眾出行令的國家或地區採取撤僑行動。</w:t>
            </w:r>
          </w:p>
          <w:p w14:paraId="2CA2FD81" w14:textId="77777777" w:rsidR="00B72B6D" w:rsidRDefault="00B72B6D" w:rsidP="00B72B6D">
            <w:pPr>
              <w:snapToGrid w:val="0"/>
              <w:spacing w:after="0" w:line="240" w:lineRule="auto"/>
              <w:jc w:val="both"/>
              <w:rPr>
                <w:rFonts w:ascii="微軟正黑體" w:eastAsia="微軟正黑體" w:hAnsi="微軟正黑體" w:cs="SimSun"/>
                <w:sz w:val="24"/>
                <w:szCs w:val="24"/>
              </w:rPr>
            </w:pPr>
          </w:p>
          <w:p w14:paraId="018CE7F6" w14:textId="6D95F348" w:rsidR="00012763" w:rsidRPr="00B72B6D" w:rsidRDefault="00012763" w:rsidP="00B72B6D">
            <w:pPr>
              <w:snapToGrid w:val="0"/>
              <w:spacing w:after="0" w:line="240" w:lineRule="auto"/>
              <w:jc w:val="both"/>
              <w:rPr>
                <w:rFonts w:ascii="微軟正黑體" w:eastAsia="微軟正黑體" w:hAnsi="微軟正黑體"/>
                <w:color w:val="212529"/>
                <w:shd w:val="clear" w:color="auto" w:fill="FFFFFF"/>
              </w:rPr>
            </w:pPr>
            <w:r w:rsidRPr="00B72B6D">
              <w:rPr>
                <w:rFonts w:ascii="微軟正黑體" w:eastAsia="微軟正黑體" w:hAnsi="微軟正黑體" w:cs="SimSun"/>
                <w:sz w:val="24"/>
                <w:szCs w:val="24"/>
              </w:rPr>
              <w:t>截至2020年</w:t>
            </w:r>
            <w:r w:rsidR="000407AF" w:rsidRPr="00B72B6D">
              <w:rPr>
                <w:rFonts w:ascii="微軟正黑體" w:eastAsia="微軟正黑體" w:hAnsi="微軟正黑體" w:cs="SimSun" w:hint="eastAsia"/>
                <w:sz w:val="24"/>
                <w:szCs w:val="24"/>
              </w:rPr>
              <w:t>12</w:t>
            </w:r>
            <w:r w:rsidRPr="00B72B6D">
              <w:rPr>
                <w:rFonts w:ascii="微軟正黑體" w:eastAsia="微軟正黑體" w:hAnsi="微軟正黑體" w:cs="SimSun"/>
                <w:sz w:val="24"/>
                <w:szCs w:val="24"/>
              </w:rPr>
              <w:t>月</w:t>
            </w:r>
            <w:r w:rsidR="00FE0E30" w:rsidRPr="00B72B6D">
              <w:rPr>
                <w:rFonts w:ascii="微軟正黑體" w:eastAsia="微軟正黑體" w:hAnsi="微軟正黑體" w:cs="SimSun" w:hint="eastAsia"/>
                <w:sz w:val="24"/>
                <w:szCs w:val="24"/>
              </w:rPr>
              <w:t>31</w:t>
            </w:r>
            <w:r w:rsidRPr="00B72B6D">
              <w:rPr>
                <w:rFonts w:ascii="微軟正黑體" w:eastAsia="微軟正黑體" w:hAnsi="微軟正黑體" w:cs="SimSun"/>
                <w:sz w:val="24"/>
                <w:szCs w:val="24"/>
              </w:rPr>
              <w:t>日，全球已</w:t>
            </w:r>
            <w:r w:rsidR="000407AF" w:rsidRPr="00B72B6D">
              <w:rPr>
                <w:rFonts w:ascii="微軟正黑體" w:eastAsia="微軟正黑體" w:hAnsi="微軟正黑體" w:cs="SimSun" w:hint="eastAsia"/>
                <w:sz w:val="24"/>
                <w:szCs w:val="24"/>
                <w:lang w:eastAsia="zh-HK"/>
              </w:rPr>
              <w:t>約</w:t>
            </w:r>
            <w:r w:rsidRPr="00B72B6D">
              <w:rPr>
                <w:rFonts w:ascii="微軟正黑體" w:eastAsia="微軟正黑體" w:hAnsi="微軟正黑體" w:cs="SimSun"/>
                <w:sz w:val="24"/>
                <w:szCs w:val="24"/>
              </w:rPr>
              <w:t>有220個國家和地區累計報告逾</w:t>
            </w:r>
            <w:r w:rsidR="00FE0E30" w:rsidRPr="00B72B6D">
              <w:rPr>
                <w:rFonts w:ascii="微軟正黑體" w:eastAsia="微軟正黑體" w:hAnsi="微軟正黑體" w:cs="SimSun" w:hint="eastAsia"/>
                <w:sz w:val="24"/>
                <w:szCs w:val="24"/>
              </w:rPr>
              <w:t>82</w:t>
            </w:r>
            <w:r w:rsidRPr="00B72B6D">
              <w:rPr>
                <w:rFonts w:ascii="微軟正黑體" w:eastAsia="微軟正黑體" w:hAnsi="微軟正黑體" w:cs="SimSun"/>
                <w:sz w:val="24"/>
                <w:szCs w:val="24"/>
              </w:rPr>
              <w:t>00萬宗確診個案，逾</w:t>
            </w:r>
            <w:r w:rsidR="00FE0E30" w:rsidRPr="00B72B6D">
              <w:rPr>
                <w:rFonts w:ascii="微軟正黑體" w:eastAsia="微軟正黑體" w:hAnsi="微軟正黑體" w:cs="SimSun" w:hint="eastAsia"/>
                <w:sz w:val="24"/>
                <w:szCs w:val="24"/>
              </w:rPr>
              <w:t>18</w:t>
            </w:r>
            <w:r w:rsidRPr="00B72B6D">
              <w:rPr>
                <w:rFonts w:ascii="微軟正黑體" w:eastAsia="微軟正黑體" w:hAnsi="微軟正黑體" w:cs="SimSun"/>
                <w:sz w:val="24"/>
                <w:szCs w:val="24"/>
              </w:rPr>
              <w:t>0萬名患者死亡。疫情持續擴散，影響全球石油市場、股票市場、國際郵輪、體育賽事、電影市場等，令全球陷入經濟危機。</w:t>
            </w:r>
          </w:p>
        </w:tc>
      </w:tr>
    </w:tbl>
    <w:p w14:paraId="5BE8E011" w14:textId="4C596E3D" w:rsidR="009F6DD7" w:rsidRPr="00B72B6D" w:rsidRDefault="009F6DD7" w:rsidP="006537DC">
      <w:pPr>
        <w:spacing w:after="0" w:line="0" w:lineRule="atLeast"/>
        <w:rPr>
          <w:rFonts w:asciiTheme="minorEastAsia" w:hAnsiTheme="minorEastAsia" w:cs="新細明體"/>
          <w:color w:val="000000"/>
        </w:rPr>
      </w:pPr>
      <w:r w:rsidRPr="00B72B6D">
        <w:rPr>
          <w:rFonts w:asciiTheme="minorEastAsia" w:hAnsiTheme="minorEastAsia" w:cs="SimSun"/>
        </w:rPr>
        <w:t>資料來源：</w:t>
      </w:r>
      <w:r w:rsidR="006B366E" w:rsidRPr="00D733EB">
        <w:rPr>
          <w:rFonts w:asciiTheme="minorEastAsia" w:hAnsiTheme="minorEastAsia" w:cs="SimSun"/>
        </w:rPr>
        <w:t>BBC</w:t>
      </w:r>
      <w:r w:rsidR="006B366E" w:rsidRPr="00D733EB">
        <w:rPr>
          <w:rFonts w:asciiTheme="minorEastAsia" w:hAnsiTheme="minorEastAsia" w:cs="SimSun" w:hint="eastAsia"/>
        </w:rPr>
        <w:t>中文網（</w:t>
      </w:r>
      <w:r w:rsidR="006B366E" w:rsidRPr="00D733EB">
        <w:rPr>
          <w:rFonts w:asciiTheme="minorEastAsia" w:hAnsiTheme="minorEastAsia" w:cs="SimSun"/>
        </w:rPr>
        <w:t>2020</w:t>
      </w:r>
      <w:r w:rsidR="006B366E" w:rsidRPr="00D733EB">
        <w:rPr>
          <w:rFonts w:asciiTheme="minorEastAsia" w:hAnsiTheme="minorEastAsia" w:cs="SimSun" w:hint="eastAsia"/>
        </w:rPr>
        <w:t>年</w:t>
      </w:r>
      <w:r w:rsidR="006B366E" w:rsidRPr="00D733EB">
        <w:rPr>
          <w:rFonts w:asciiTheme="minorEastAsia" w:hAnsiTheme="minorEastAsia" w:cs="SimSun"/>
        </w:rPr>
        <w:t>2</w:t>
      </w:r>
      <w:r w:rsidR="006B366E" w:rsidRPr="00D733EB">
        <w:rPr>
          <w:rFonts w:asciiTheme="minorEastAsia" w:hAnsiTheme="minorEastAsia" w:cs="SimSun" w:hint="eastAsia"/>
        </w:rPr>
        <w:t>月</w:t>
      </w:r>
      <w:r w:rsidR="006B366E" w:rsidRPr="00D733EB">
        <w:rPr>
          <w:rFonts w:asciiTheme="minorEastAsia" w:hAnsiTheme="minorEastAsia" w:cs="SimSun"/>
        </w:rPr>
        <w:t>11</w:t>
      </w:r>
      <w:r w:rsidR="006B366E" w:rsidRPr="00D733EB">
        <w:rPr>
          <w:rFonts w:asciiTheme="minorEastAsia" w:hAnsiTheme="minorEastAsia" w:cs="SimSun" w:hint="eastAsia"/>
        </w:rPr>
        <w:t>日）</w:t>
      </w:r>
      <w:r w:rsidR="00AE3903">
        <w:rPr>
          <w:rFonts w:asciiTheme="minorEastAsia" w:hAnsiTheme="minorEastAsia" w:cs="SimSun" w:hint="eastAsia"/>
        </w:rPr>
        <w:t>、世衞組織網站</w:t>
      </w:r>
      <w:r w:rsidR="003C708E">
        <w:rPr>
          <w:rFonts w:asciiTheme="minorEastAsia" w:hAnsiTheme="minorEastAsia" w:cs="SimSun"/>
        </w:rPr>
        <w:t xml:space="preserve"> (2021)</w:t>
      </w:r>
    </w:p>
    <w:p w14:paraId="3535833C" w14:textId="77777777" w:rsidR="005C3E33" w:rsidRDefault="005C3E33" w:rsidP="008A0C9E">
      <w:pPr>
        <w:spacing w:after="0" w:line="0" w:lineRule="atLeast"/>
        <w:rPr>
          <w:sz w:val="24"/>
          <w:szCs w:val="24"/>
          <w:lang w:eastAsia="zh-HK"/>
        </w:rPr>
      </w:pPr>
    </w:p>
    <w:p w14:paraId="56FD5974" w14:textId="257CA96D" w:rsidR="00F32CF8" w:rsidRPr="00B72B6D" w:rsidRDefault="00F32CF8" w:rsidP="00F32CF8">
      <w:pPr>
        <w:spacing w:line="0" w:lineRule="atLeast"/>
        <w:rPr>
          <w:rFonts w:ascii="微軟正黑體" w:eastAsia="微軟正黑體" w:hAnsi="微軟正黑體"/>
          <w:b/>
          <w:sz w:val="24"/>
          <w:szCs w:val="24"/>
        </w:rPr>
      </w:pPr>
      <w:r w:rsidRPr="00B72B6D">
        <w:rPr>
          <w:rFonts w:ascii="微軟正黑體" w:eastAsia="微軟正黑體" w:hAnsi="微軟正黑體" w:hint="eastAsia"/>
          <w:b/>
          <w:sz w:val="24"/>
          <w:szCs w:val="24"/>
          <w:lang w:eastAsia="zh-HK"/>
        </w:rPr>
        <w:t>資料二</w:t>
      </w:r>
    </w:p>
    <w:tbl>
      <w:tblPr>
        <w:tblW w:w="7229"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9"/>
        <w:gridCol w:w="2693"/>
        <w:gridCol w:w="2977"/>
      </w:tblGrid>
      <w:tr w:rsidR="00F32CF8" w:rsidRPr="00B72B6D" w14:paraId="2F760B88" w14:textId="77777777" w:rsidTr="001D0E8D">
        <w:trPr>
          <w:trHeight w:val="350"/>
        </w:trPr>
        <w:tc>
          <w:tcPr>
            <w:tcW w:w="7229"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505D89A3" w14:textId="77777777" w:rsidR="00F32CF8" w:rsidRPr="00B72B6D" w:rsidRDefault="00F32CF8" w:rsidP="00E1100E">
            <w:pPr>
              <w:spacing w:after="0" w:line="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訪港旅客人次</w:t>
            </w:r>
          </w:p>
        </w:tc>
      </w:tr>
      <w:tr w:rsidR="00F32CF8" w:rsidRPr="00B72B6D" w14:paraId="08E7E48D" w14:textId="77777777" w:rsidTr="001D0E8D">
        <w:trPr>
          <w:trHeight w:val="346"/>
        </w:trPr>
        <w:tc>
          <w:tcPr>
            <w:tcW w:w="1559"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5EA527A9" w14:textId="77777777" w:rsidR="00F32CF8" w:rsidRPr="00B72B6D" w:rsidRDefault="00F32CF8" w:rsidP="00E1100E">
            <w:pPr>
              <w:spacing w:after="0" w:line="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期間</w:t>
            </w:r>
          </w:p>
        </w:tc>
        <w:tc>
          <w:tcPr>
            <w:tcW w:w="2693" w:type="dxa"/>
            <w:tcBorders>
              <w:bottom w:val="single" w:sz="8" w:space="0" w:color="000000"/>
              <w:right w:val="single" w:sz="8" w:space="0" w:color="000000"/>
            </w:tcBorders>
            <w:shd w:val="clear" w:color="auto" w:fill="auto"/>
            <w:tcMar>
              <w:top w:w="100" w:type="dxa"/>
              <w:left w:w="20" w:type="dxa"/>
              <w:bottom w:w="100" w:type="dxa"/>
              <w:right w:w="20" w:type="dxa"/>
            </w:tcMar>
          </w:tcPr>
          <w:p w14:paraId="00EF74A3" w14:textId="5845C992" w:rsidR="00F32CF8" w:rsidRPr="00B72B6D" w:rsidRDefault="00F32CF8" w:rsidP="00B72B6D">
            <w:pPr>
              <w:spacing w:after="0" w:line="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2019年1至4月</w:t>
            </w:r>
          </w:p>
        </w:tc>
        <w:tc>
          <w:tcPr>
            <w:tcW w:w="2977" w:type="dxa"/>
            <w:tcBorders>
              <w:bottom w:val="single" w:sz="8" w:space="0" w:color="000000"/>
              <w:right w:val="single" w:sz="8" w:space="0" w:color="000000"/>
            </w:tcBorders>
            <w:shd w:val="clear" w:color="auto" w:fill="auto"/>
            <w:tcMar>
              <w:top w:w="100" w:type="dxa"/>
              <w:left w:w="20" w:type="dxa"/>
              <w:bottom w:w="100" w:type="dxa"/>
              <w:right w:w="20" w:type="dxa"/>
            </w:tcMar>
          </w:tcPr>
          <w:p w14:paraId="7D5A3673" w14:textId="4C8D8D62" w:rsidR="00F32CF8" w:rsidRPr="00B72B6D" w:rsidRDefault="00F32CF8" w:rsidP="00B72B6D">
            <w:pPr>
              <w:spacing w:after="0" w:line="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2020年1至4月</w:t>
            </w:r>
          </w:p>
        </w:tc>
      </w:tr>
      <w:tr w:rsidR="00F32CF8" w:rsidRPr="00B72B6D" w14:paraId="15B01FE0" w14:textId="77777777" w:rsidTr="001D0E8D">
        <w:trPr>
          <w:trHeight w:val="206"/>
        </w:trPr>
        <w:tc>
          <w:tcPr>
            <w:tcW w:w="1559"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3379D29" w14:textId="77777777" w:rsidR="00F32CF8" w:rsidRPr="00B72B6D" w:rsidRDefault="00F32CF8" w:rsidP="00E1100E">
            <w:pPr>
              <w:spacing w:after="0" w:line="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人次</w:t>
            </w:r>
          </w:p>
        </w:tc>
        <w:tc>
          <w:tcPr>
            <w:tcW w:w="2693" w:type="dxa"/>
            <w:tcBorders>
              <w:bottom w:val="single" w:sz="8" w:space="0" w:color="000000"/>
              <w:right w:val="single" w:sz="8" w:space="0" w:color="000000"/>
            </w:tcBorders>
            <w:shd w:val="clear" w:color="auto" w:fill="auto"/>
            <w:tcMar>
              <w:top w:w="100" w:type="dxa"/>
              <w:left w:w="20" w:type="dxa"/>
              <w:bottom w:w="100" w:type="dxa"/>
              <w:right w:w="20" w:type="dxa"/>
            </w:tcMar>
          </w:tcPr>
          <w:p w14:paraId="4795009D" w14:textId="77777777" w:rsidR="00F32CF8" w:rsidRPr="00B72B6D" w:rsidRDefault="00F32CF8" w:rsidP="00E1100E">
            <w:pPr>
              <w:spacing w:after="0" w:line="0" w:lineRule="atLeast"/>
              <w:jc w:val="center"/>
              <w:rPr>
                <w:rFonts w:ascii="微軟正黑體" w:eastAsia="微軟正黑體" w:hAnsi="微軟正黑體" w:cs="Times New Roman"/>
                <w:sz w:val="24"/>
                <w:szCs w:val="24"/>
              </w:rPr>
            </w:pPr>
            <w:r w:rsidRPr="00B72B6D">
              <w:rPr>
                <w:rFonts w:ascii="微軟正黑體" w:eastAsia="微軟正黑體" w:hAnsi="微軟正黑體" w:cs="Times New Roman"/>
                <w:sz w:val="24"/>
                <w:szCs w:val="24"/>
              </w:rPr>
              <w:t>23,811,581</w:t>
            </w:r>
          </w:p>
        </w:tc>
        <w:tc>
          <w:tcPr>
            <w:tcW w:w="2977" w:type="dxa"/>
            <w:tcBorders>
              <w:bottom w:val="single" w:sz="8" w:space="0" w:color="000000"/>
              <w:right w:val="single" w:sz="8" w:space="0" w:color="000000"/>
            </w:tcBorders>
            <w:shd w:val="clear" w:color="auto" w:fill="auto"/>
            <w:tcMar>
              <w:top w:w="100" w:type="dxa"/>
              <w:left w:w="20" w:type="dxa"/>
              <w:bottom w:w="100" w:type="dxa"/>
              <w:right w:w="20" w:type="dxa"/>
            </w:tcMar>
          </w:tcPr>
          <w:p w14:paraId="3A457541" w14:textId="77777777" w:rsidR="00F32CF8" w:rsidRPr="00B72B6D" w:rsidRDefault="00F32CF8" w:rsidP="00E1100E">
            <w:pPr>
              <w:spacing w:after="0" w:line="0" w:lineRule="atLeast"/>
              <w:jc w:val="center"/>
              <w:rPr>
                <w:rFonts w:ascii="微軟正黑體" w:eastAsia="微軟正黑體" w:hAnsi="微軟正黑體" w:cs="Times New Roman"/>
                <w:sz w:val="24"/>
                <w:szCs w:val="24"/>
              </w:rPr>
            </w:pPr>
            <w:r w:rsidRPr="00B72B6D">
              <w:rPr>
                <w:rFonts w:ascii="微軟正黑體" w:eastAsia="微軟正黑體" w:hAnsi="微軟正黑體" w:cs="Times New Roman"/>
                <w:sz w:val="24"/>
                <w:szCs w:val="24"/>
              </w:rPr>
              <w:t>3,493,335</w:t>
            </w:r>
          </w:p>
        </w:tc>
      </w:tr>
    </w:tbl>
    <w:p w14:paraId="20C37F03" w14:textId="77777777" w:rsidR="00F32CF8" w:rsidRPr="00B72B6D" w:rsidRDefault="00F32CF8" w:rsidP="001D0E8D">
      <w:pPr>
        <w:spacing w:line="0" w:lineRule="atLeast"/>
        <w:rPr>
          <w:rFonts w:ascii="Times New Roman" w:hAnsi="Times New Roman" w:cs="Times New Roman"/>
        </w:rPr>
      </w:pPr>
      <w:r w:rsidRPr="00B72B6D">
        <w:rPr>
          <w:rFonts w:ascii="Times New Roman" w:hAnsi="Times New Roman" w:cs="Times New Roman"/>
          <w:lang w:eastAsia="zh-HK"/>
        </w:rPr>
        <w:t>資</w:t>
      </w:r>
      <w:r w:rsidRPr="00B72B6D">
        <w:rPr>
          <w:rFonts w:ascii="Times New Roman" w:hAnsi="Times New Roman" w:cs="Times New Roman"/>
        </w:rPr>
        <w:t>料</w:t>
      </w:r>
      <w:r w:rsidRPr="00B72B6D">
        <w:rPr>
          <w:rFonts w:ascii="Times New Roman" w:hAnsi="Times New Roman" w:cs="Times New Roman"/>
          <w:lang w:eastAsia="zh-HK"/>
        </w:rPr>
        <w:t>來源︰香港旅遊發展局</w:t>
      </w:r>
      <w:r w:rsidRPr="00B72B6D">
        <w:rPr>
          <w:rFonts w:ascii="Times New Roman" w:hAnsi="Times New Roman" w:cs="Times New Roman"/>
        </w:rPr>
        <w:t>（</w:t>
      </w:r>
      <w:r w:rsidRPr="00B72B6D">
        <w:rPr>
          <w:rFonts w:ascii="Times New Roman" w:hAnsi="Times New Roman" w:cs="Times New Roman"/>
        </w:rPr>
        <w:t>2020</w:t>
      </w:r>
      <w:r w:rsidRPr="00B72B6D">
        <w:rPr>
          <w:rFonts w:ascii="Times New Roman" w:hAnsi="Times New Roman" w:cs="Times New Roman"/>
        </w:rPr>
        <w:t>）</w:t>
      </w:r>
      <w:r w:rsidRPr="00B72B6D">
        <w:rPr>
          <w:rFonts w:ascii="Times New Roman" w:hAnsi="Times New Roman" w:cs="Times New Roman"/>
          <w:lang w:eastAsia="zh-HK"/>
        </w:rPr>
        <w:t>《</w:t>
      </w:r>
      <w:r w:rsidRPr="00B72B6D">
        <w:rPr>
          <w:rFonts w:ascii="Times New Roman" w:hAnsi="Times New Roman" w:cs="Times New Roman"/>
          <w:lang w:eastAsia="zh-HK"/>
        </w:rPr>
        <w:t>2020</w:t>
      </w:r>
      <w:r w:rsidRPr="00B72B6D">
        <w:rPr>
          <w:rFonts w:ascii="Times New Roman" w:hAnsi="Times New Roman" w:cs="Times New Roman"/>
          <w:lang w:eastAsia="zh-HK"/>
        </w:rPr>
        <w:t>年</w:t>
      </w:r>
      <w:r w:rsidRPr="00B72B6D">
        <w:rPr>
          <w:rFonts w:ascii="Times New Roman" w:hAnsi="Times New Roman" w:cs="Times New Roman"/>
          <w:lang w:eastAsia="zh-HK"/>
        </w:rPr>
        <w:t>4</w:t>
      </w:r>
      <w:r w:rsidRPr="00B72B6D">
        <w:rPr>
          <w:rFonts w:ascii="Times New Roman" w:hAnsi="Times New Roman" w:cs="Times New Roman"/>
          <w:lang w:eastAsia="zh-HK"/>
        </w:rPr>
        <w:t>月訪港旅客統計》。</w:t>
      </w:r>
    </w:p>
    <w:p w14:paraId="2B013E85" w14:textId="77777777" w:rsidR="005C3E33" w:rsidRDefault="005C3E33" w:rsidP="008A0C9E">
      <w:pPr>
        <w:spacing w:after="0" w:line="0" w:lineRule="atLeast"/>
        <w:rPr>
          <w:sz w:val="24"/>
          <w:szCs w:val="24"/>
          <w:lang w:eastAsia="zh-HK"/>
        </w:rPr>
      </w:pPr>
    </w:p>
    <w:p w14:paraId="4E570936" w14:textId="66036331" w:rsidR="00537F73" w:rsidRPr="00B72B6D" w:rsidRDefault="00537F73" w:rsidP="00B72B6D">
      <w:pPr>
        <w:snapToGrid w:val="0"/>
        <w:spacing w:after="0" w:line="240" w:lineRule="auto"/>
        <w:rPr>
          <w:rFonts w:ascii="微軟正黑體" w:eastAsia="微軟正黑體" w:hAnsi="微軟正黑體"/>
          <w:b/>
          <w:sz w:val="24"/>
          <w:szCs w:val="24"/>
          <w:lang w:eastAsia="zh-HK"/>
        </w:rPr>
      </w:pPr>
      <w:r w:rsidRPr="00B72B6D">
        <w:rPr>
          <w:rFonts w:ascii="微軟正黑體" w:eastAsia="微軟正黑體" w:hAnsi="微軟正黑體"/>
          <w:b/>
          <w:sz w:val="24"/>
          <w:szCs w:val="24"/>
          <w:lang w:eastAsia="zh-HK"/>
        </w:rPr>
        <w:t>資料</w:t>
      </w:r>
      <w:r w:rsidR="00F32CF8" w:rsidRPr="00B72B6D">
        <w:rPr>
          <w:rFonts w:ascii="微軟正黑體" w:eastAsia="微軟正黑體" w:hAnsi="微軟正黑體" w:hint="eastAsia"/>
          <w:b/>
          <w:sz w:val="24"/>
          <w:szCs w:val="24"/>
          <w:lang w:eastAsia="zh-HK"/>
        </w:rPr>
        <w:t>三</w:t>
      </w:r>
      <w:r w:rsidRPr="00B72B6D">
        <w:rPr>
          <w:rFonts w:ascii="微軟正黑體" w:eastAsia="微軟正黑體" w:hAnsi="微軟正黑體"/>
          <w:b/>
          <w:sz w:val="24"/>
          <w:szCs w:val="24"/>
          <w:lang w:eastAsia="zh-HK"/>
        </w:rPr>
        <w:t>︰疫症對香港</w:t>
      </w:r>
      <w:r w:rsidR="000A76FA" w:rsidRPr="00B72B6D">
        <w:rPr>
          <w:rFonts w:ascii="微軟正黑體" w:eastAsia="微軟正黑體" w:hAnsi="微軟正黑體" w:hint="eastAsia"/>
          <w:b/>
          <w:sz w:val="24"/>
          <w:szCs w:val="24"/>
          <w:lang w:eastAsia="zh-HK"/>
        </w:rPr>
        <w:t>主要行業</w:t>
      </w:r>
      <w:r w:rsidRPr="00B72B6D">
        <w:rPr>
          <w:rFonts w:ascii="微軟正黑體" w:eastAsia="微軟正黑體" w:hAnsi="微軟正黑體"/>
          <w:b/>
          <w:sz w:val="24"/>
          <w:szCs w:val="24"/>
          <w:lang w:eastAsia="zh-HK"/>
        </w:rPr>
        <w:t>的影響</w:t>
      </w:r>
    </w:p>
    <w:tbl>
      <w:tblPr>
        <w:tblStyle w:val="a5"/>
        <w:tblW w:w="0" w:type="auto"/>
        <w:tblInd w:w="-5" w:type="dxa"/>
        <w:tblLook w:val="04A0" w:firstRow="1" w:lastRow="0" w:firstColumn="1" w:lastColumn="0" w:noHBand="0" w:noVBand="1"/>
      </w:tblPr>
      <w:tblGrid>
        <w:gridCol w:w="1701"/>
        <w:gridCol w:w="1579"/>
        <w:gridCol w:w="1579"/>
        <w:gridCol w:w="1579"/>
        <w:gridCol w:w="1579"/>
      </w:tblGrid>
      <w:tr w:rsidR="000A76FA" w:rsidRPr="00B72B6D" w14:paraId="3F84F8F9" w14:textId="77777777" w:rsidTr="00170CE1">
        <w:tc>
          <w:tcPr>
            <w:tcW w:w="1701" w:type="dxa"/>
          </w:tcPr>
          <w:p w14:paraId="560F0772" w14:textId="02827112" w:rsidR="000A76FA" w:rsidRPr="00B72B6D" w:rsidRDefault="00170CE1" w:rsidP="00B72B6D">
            <w:pPr>
              <w:snapToGrid w:val="0"/>
              <w:spacing w:after="0" w:line="240" w:lineRule="auto"/>
              <w:jc w:val="center"/>
              <w:rPr>
                <w:rFonts w:ascii="微軟正黑體" w:eastAsia="微軟正黑體" w:hAnsi="微軟正黑體" w:cs="Gungsuh"/>
                <w:sz w:val="24"/>
                <w:szCs w:val="24"/>
              </w:rPr>
            </w:pPr>
            <w:r w:rsidRPr="00B72B6D">
              <w:rPr>
                <w:rFonts w:ascii="微軟正黑體" w:eastAsia="微軟正黑體" w:hAnsi="微軟正黑體" w:cs="Gungsuh" w:hint="eastAsia"/>
                <w:sz w:val="24"/>
                <w:szCs w:val="24"/>
                <w:lang w:eastAsia="zh-HK"/>
              </w:rPr>
              <w:t>失業率</w:t>
            </w:r>
          </w:p>
        </w:tc>
        <w:tc>
          <w:tcPr>
            <w:tcW w:w="1579" w:type="dxa"/>
          </w:tcPr>
          <w:p w14:paraId="199D954E" w14:textId="2E7B2538" w:rsidR="000A76FA" w:rsidRPr="00B72B6D" w:rsidRDefault="00341478" w:rsidP="00B72B6D">
            <w:pPr>
              <w:snapToGrid w:val="0"/>
              <w:spacing w:after="0" w:line="240" w:lineRule="auto"/>
              <w:jc w:val="center"/>
              <w:rPr>
                <w:rFonts w:ascii="微軟正黑體" w:eastAsia="微軟正黑體" w:hAnsi="微軟正黑體" w:cs="Gungsuh"/>
                <w:sz w:val="24"/>
                <w:szCs w:val="24"/>
              </w:rPr>
            </w:pPr>
            <w:r w:rsidRPr="00B72B6D">
              <w:rPr>
                <w:rFonts w:ascii="微軟正黑體" w:eastAsia="微軟正黑體" w:hAnsi="微軟正黑體" w:cs="Gungsuh" w:hint="eastAsia"/>
                <w:sz w:val="24"/>
                <w:szCs w:val="24"/>
              </w:rPr>
              <w:t>進出口貿易及批發</w:t>
            </w:r>
          </w:p>
        </w:tc>
        <w:tc>
          <w:tcPr>
            <w:tcW w:w="1579" w:type="dxa"/>
          </w:tcPr>
          <w:p w14:paraId="4D759299" w14:textId="2F73D6DB" w:rsidR="000A76FA" w:rsidRPr="00B72B6D" w:rsidRDefault="00341478" w:rsidP="00B72B6D">
            <w:pPr>
              <w:snapToGrid w:val="0"/>
              <w:spacing w:after="0" w:line="240" w:lineRule="auto"/>
              <w:jc w:val="center"/>
              <w:rPr>
                <w:rFonts w:ascii="微軟正黑體" w:eastAsia="微軟正黑體" w:hAnsi="微軟正黑體" w:cs="Gungsuh"/>
                <w:sz w:val="24"/>
                <w:szCs w:val="24"/>
              </w:rPr>
            </w:pPr>
            <w:r w:rsidRPr="00B72B6D">
              <w:rPr>
                <w:rFonts w:ascii="微軟正黑體" w:eastAsia="微軟正黑體" w:hAnsi="微軟正黑體" w:cs="Gungsuh" w:hint="eastAsia"/>
                <w:sz w:val="24"/>
                <w:szCs w:val="24"/>
              </w:rPr>
              <w:t>零售、住宿及膳食服務</w:t>
            </w:r>
          </w:p>
        </w:tc>
        <w:tc>
          <w:tcPr>
            <w:tcW w:w="1579" w:type="dxa"/>
          </w:tcPr>
          <w:p w14:paraId="3285D971" w14:textId="380F57C7" w:rsidR="000A76FA" w:rsidRPr="00B72B6D" w:rsidRDefault="00341478" w:rsidP="00B72B6D">
            <w:pPr>
              <w:snapToGrid w:val="0"/>
              <w:spacing w:after="0" w:line="240" w:lineRule="auto"/>
              <w:jc w:val="center"/>
              <w:rPr>
                <w:rFonts w:ascii="微軟正黑體" w:eastAsia="微軟正黑體" w:hAnsi="微軟正黑體" w:cs="Gungsuh"/>
                <w:sz w:val="24"/>
                <w:szCs w:val="24"/>
              </w:rPr>
            </w:pPr>
            <w:r w:rsidRPr="00B72B6D">
              <w:rPr>
                <w:rFonts w:ascii="微軟正黑體" w:eastAsia="微軟正黑體" w:hAnsi="微軟正黑體" w:cs="Gungsuh" w:hint="eastAsia"/>
                <w:sz w:val="24"/>
                <w:szCs w:val="24"/>
              </w:rPr>
              <w:t>運輸、倉庫、郵政及速遞服務、資訊及通訊</w:t>
            </w:r>
          </w:p>
        </w:tc>
        <w:tc>
          <w:tcPr>
            <w:tcW w:w="1579" w:type="dxa"/>
          </w:tcPr>
          <w:p w14:paraId="53F38011" w14:textId="509AD165" w:rsidR="000A76FA" w:rsidRPr="00B72B6D" w:rsidRDefault="00341478" w:rsidP="00B72B6D">
            <w:pPr>
              <w:snapToGrid w:val="0"/>
              <w:spacing w:after="0" w:line="240" w:lineRule="auto"/>
              <w:jc w:val="center"/>
              <w:rPr>
                <w:rFonts w:ascii="微軟正黑體" w:eastAsia="微軟正黑體" w:hAnsi="微軟正黑體" w:cs="Gungsuh"/>
                <w:sz w:val="24"/>
                <w:szCs w:val="24"/>
              </w:rPr>
            </w:pPr>
            <w:r w:rsidRPr="00B72B6D">
              <w:rPr>
                <w:rFonts w:ascii="微軟正黑體" w:eastAsia="微軟正黑體" w:hAnsi="微軟正黑體" w:cs="Gungsuh" w:hint="eastAsia"/>
                <w:sz w:val="24"/>
                <w:szCs w:val="24"/>
              </w:rPr>
              <w:t>金融、保險、地產、專業及商用服務</w:t>
            </w:r>
          </w:p>
        </w:tc>
      </w:tr>
      <w:tr w:rsidR="00B71B33" w:rsidRPr="00B72B6D" w14:paraId="6624961C" w14:textId="77777777" w:rsidTr="00170CE1">
        <w:tc>
          <w:tcPr>
            <w:tcW w:w="1701" w:type="dxa"/>
          </w:tcPr>
          <w:p w14:paraId="7F90C059" w14:textId="03CA9970" w:rsidR="000B6E82" w:rsidRPr="00B72B6D" w:rsidRDefault="00B71B33" w:rsidP="00170CE1">
            <w:pPr>
              <w:snapToGrid w:val="0"/>
              <w:spacing w:after="0" w:line="240" w:lineRule="auto"/>
              <w:jc w:val="center"/>
              <w:rPr>
                <w:rFonts w:ascii="微軟正黑體" w:eastAsia="微軟正黑體" w:hAnsi="微軟正黑體" w:cs="Gungsuh"/>
                <w:sz w:val="24"/>
                <w:szCs w:val="24"/>
                <w:lang w:eastAsia="zh-HK"/>
              </w:rPr>
            </w:pPr>
            <w:r w:rsidRPr="00B72B6D">
              <w:rPr>
                <w:rFonts w:ascii="微軟正黑體" w:eastAsia="微軟正黑體" w:hAnsi="微軟正黑體" w:cs="Gungsuh" w:hint="eastAsia"/>
                <w:sz w:val="24"/>
                <w:szCs w:val="24"/>
              </w:rPr>
              <w:t>2019</w:t>
            </w:r>
            <w:r w:rsidRPr="00B72B6D">
              <w:rPr>
                <w:rFonts w:ascii="微軟正黑體" w:eastAsia="微軟正黑體" w:hAnsi="微軟正黑體" w:cs="Gungsuh" w:hint="eastAsia"/>
                <w:sz w:val="24"/>
                <w:szCs w:val="24"/>
                <w:lang w:eastAsia="zh-HK"/>
              </w:rPr>
              <w:t>年</w:t>
            </w:r>
            <w:r w:rsidRPr="00B72B6D">
              <w:rPr>
                <w:rFonts w:ascii="微軟正黑體" w:eastAsia="微軟正黑體" w:hAnsi="微軟正黑體" w:cs="Gungsuh" w:hint="eastAsia"/>
                <w:sz w:val="24"/>
                <w:szCs w:val="24"/>
              </w:rPr>
              <w:t>5</w:t>
            </w:r>
            <w:r w:rsidRPr="00B72B6D">
              <w:rPr>
                <w:rFonts w:ascii="微軟正黑體" w:eastAsia="微軟正黑體" w:hAnsi="微軟正黑體" w:cs="Gungsuh" w:hint="eastAsia"/>
                <w:sz w:val="24"/>
                <w:szCs w:val="24"/>
                <w:lang w:eastAsia="zh-HK"/>
              </w:rPr>
              <w:t>月至</w:t>
            </w:r>
            <w:r w:rsidRPr="00B72B6D">
              <w:rPr>
                <w:rFonts w:ascii="微軟正黑體" w:eastAsia="微軟正黑體" w:hAnsi="微軟正黑體" w:cs="Gungsuh" w:hint="eastAsia"/>
                <w:sz w:val="24"/>
                <w:szCs w:val="24"/>
              </w:rPr>
              <w:t>7</w:t>
            </w:r>
            <w:r w:rsidRPr="00B72B6D">
              <w:rPr>
                <w:rFonts w:ascii="微軟正黑體" w:eastAsia="微軟正黑體" w:hAnsi="微軟正黑體" w:cs="Gungsuh" w:hint="eastAsia"/>
                <w:sz w:val="24"/>
                <w:szCs w:val="24"/>
                <w:lang w:eastAsia="zh-HK"/>
              </w:rPr>
              <w:t>月</w:t>
            </w:r>
          </w:p>
        </w:tc>
        <w:tc>
          <w:tcPr>
            <w:tcW w:w="1579" w:type="dxa"/>
            <w:vAlign w:val="bottom"/>
          </w:tcPr>
          <w:p w14:paraId="6F301D20" w14:textId="19FB35C4" w:rsidR="00B71B33" w:rsidRPr="00B72B6D" w:rsidRDefault="00B71B33" w:rsidP="00B72B6D">
            <w:pPr>
              <w:snapToGrid w:val="0"/>
              <w:spacing w:after="0" w:line="240" w:lineRule="auto"/>
              <w:jc w:val="center"/>
              <w:rPr>
                <w:rFonts w:ascii="微軟正黑體" w:eastAsia="微軟正黑體" w:hAnsi="微軟正黑體" w:cs="Times New Roman"/>
                <w:sz w:val="24"/>
                <w:szCs w:val="24"/>
              </w:rPr>
            </w:pPr>
            <w:r w:rsidRPr="00B72B6D">
              <w:rPr>
                <w:rFonts w:ascii="微軟正黑體" w:eastAsia="微軟正黑體" w:hAnsi="微軟正黑體" w:cs="Times New Roman"/>
                <w:sz w:val="24"/>
                <w:szCs w:val="24"/>
              </w:rPr>
              <w:t>2.</w:t>
            </w:r>
            <w:r w:rsidR="00965D63">
              <w:rPr>
                <w:rFonts w:ascii="微軟正黑體" w:eastAsia="微軟正黑體" w:hAnsi="微軟正黑體" w:cs="Times New Roman"/>
                <w:sz w:val="24"/>
                <w:szCs w:val="24"/>
              </w:rPr>
              <w:t>5</w:t>
            </w:r>
            <w:r w:rsidR="00997883" w:rsidRPr="00B72B6D">
              <w:rPr>
                <w:rFonts w:ascii="微軟正黑體" w:eastAsia="微軟正黑體" w:hAnsi="微軟正黑體" w:cs="Times New Roman" w:hint="eastAsia"/>
                <w:sz w:val="24"/>
                <w:szCs w:val="24"/>
              </w:rPr>
              <w:t>%</w:t>
            </w:r>
          </w:p>
        </w:tc>
        <w:tc>
          <w:tcPr>
            <w:tcW w:w="1579" w:type="dxa"/>
            <w:vAlign w:val="bottom"/>
          </w:tcPr>
          <w:p w14:paraId="23DA4C23" w14:textId="202B43DE" w:rsidR="00B71B33" w:rsidRPr="00B72B6D" w:rsidRDefault="00965D63" w:rsidP="00B72B6D">
            <w:pPr>
              <w:snapToGrid w:val="0"/>
              <w:spacing w:after="0" w:line="240" w:lineRule="auto"/>
              <w:jc w:val="center"/>
              <w:rPr>
                <w:rFonts w:ascii="微軟正黑體" w:eastAsia="微軟正黑體" w:hAnsi="微軟正黑體" w:cs="Times New Roman"/>
                <w:sz w:val="24"/>
                <w:szCs w:val="24"/>
              </w:rPr>
            </w:pPr>
            <w:r>
              <w:rPr>
                <w:rFonts w:ascii="微軟正黑體" w:eastAsia="微軟正黑體" w:hAnsi="微軟正黑體" w:cs="Times New Roman"/>
                <w:sz w:val="24"/>
                <w:szCs w:val="24"/>
              </w:rPr>
              <w:t>4</w:t>
            </w:r>
            <w:r w:rsidR="00B71B33" w:rsidRPr="00B72B6D">
              <w:rPr>
                <w:rFonts w:ascii="微軟正黑體" w:eastAsia="微軟正黑體" w:hAnsi="微軟正黑體" w:cs="Times New Roman"/>
                <w:sz w:val="24"/>
                <w:szCs w:val="24"/>
              </w:rPr>
              <w:t>.</w:t>
            </w:r>
            <w:r>
              <w:rPr>
                <w:rFonts w:ascii="微軟正黑體" w:eastAsia="微軟正黑體" w:hAnsi="微軟正黑體" w:cs="Times New Roman"/>
                <w:sz w:val="24"/>
                <w:szCs w:val="24"/>
              </w:rPr>
              <w:t>3</w:t>
            </w:r>
            <w:r w:rsidR="00997883" w:rsidRPr="00B72B6D">
              <w:rPr>
                <w:rFonts w:ascii="微軟正黑體" w:eastAsia="微軟正黑體" w:hAnsi="微軟正黑體" w:cs="Times New Roman" w:hint="eastAsia"/>
                <w:sz w:val="24"/>
                <w:szCs w:val="24"/>
              </w:rPr>
              <w:t>%</w:t>
            </w:r>
          </w:p>
        </w:tc>
        <w:tc>
          <w:tcPr>
            <w:tcW w:w="1579" w:type="dxa"/>
            <w:vAlign w:val="bottom"/>
          </w:tcPr>
          <w:p w14:paraId="08A7A9C5" w14:textId="36D75BB7" w:rsidR="00B71B33" w:rsidRPr="00B72B6D" w:rsidRDefault="00B71B33" w:rsidP="00B72B6D">
            <w:pPr>
              <w:snapToGrid w:val="0"/>
              <w:spacing w:after="0" w:line="240" w:lineRule="auto"/>
              <w:jc w:val="center"/>
              <w:rPr>
                <w:rFonts w:ascii="微軟正黑體" w:eastAsia="微軟正黑體" w:hAnsi="微軟正黑體" w:cs="Times New Roman"/>
                <w:sz w:val="24"/>
                <w:szCs w:val="24"/>
              </w:rPr>
            </w:pPr>
            <w:r w:rsidRPr="00B72B6D">
              <w:rPr>
                <w:rFonts w:ascii="微軟正黑體" w:eastAsia="微軟正黑體" w:hAnsi="微軟正黑體" w:cs="Times New Roman"/>
                <w:sz w:val="24"/>
                <w:szCs w:val="24"/>
              </w:rPr>
              <w:t>2.</w:t>
            </w:r>
            <w:r w:rsidR="00965D63">
              <w:rPr>
                <w:rFonts w:ascii="微軟正黑體" w:eastAsia="微軟正黑體" w:hAnsi="微軟正黑體" w:cs="Times New Roman"/>
                <w:sz w:val="24"/>
                <w:szCs w:val="24"/>
              </w:rPr>
              <w:t>8</w:t>
            </w:r>
            <w:r w:rsidR="00997883" w:rsidRPr="00B72B6D">
              <w:rPr>
                <w:rFonts w:ascii="微軟正黑體" w:eastAsia="微軟正黑體" w:hAnsi="微軟正黑體" w:cs="Times New Roman" w:hint="eastAsia"/>
                <w:sz w:val="24"/>
                <w:szCs w:val="24"/>
              </w:rPr>
              <w:t>%</w:t>
            </w:r>
          </w:p>
        </w:tc>
        <w:tc>
          <w:tcPr>
            <w:tcW w:w="1579" w:type="dxa"/>
            <w:vAlign w:val="bottom"/>
          </w:tcPr>
          <w:p w14:paraId="23288FE2" w14:textId="7EE63A91" w:rsidR="00B71B33" w:rsidRPr="00B72B6D" w:rsidRDefault="00B71B33" w:rsidP="00B72B6D">
            <w:pPr>
              <w:snapToGrid w:val="0"/>
              <w:spacing w:after="0" w:line="240" w:lineRule="auto"/>
              <w:jc w:val="center"/>
              <w:rPr>
                <w:rFonts w:ascii="微軟正黑體" w:eastAsia="微軟正黑體" w:hAnsi="微軟正黑體" w:cs="Times New Roman"/>
                <w:sz w:val="24"/>
                <w:szCs w:val="24"/>
              </w:rPr>
            </w:pPr>
            <w:r w:rsidRPr="00B72B6D">
              <w:rPr>
                <w:rFonts w:ascii="微軟正黑體" w:eastAsia="微軟正黑體" w:hAnsi="微軟正黑體" w:cs="Times New Roman"/>
                <w:sz w:val="24"/>
                <w:szCs w:val="24"/>
              </w:rPr>
              <w:t>2.</w:t>
            </w:r>
            <w:r w:rsidR="00965D63">
              <w:rPr>
                <w:rFonts w:ascii="微軟正黑體" w:eastAsia="微軟正黑體" w:hAnsi="微軟正黑體" w:cs="Times New Roman"/>
                <w:sz w:val="24"/>
                <w:szCs w:val="24"/>
              </w:rPr>
              <w:t>3</w:t>
            </w:r>
            <w:r w:rsidR="00997883" w:rsidRPr="00B72B6D">
              <w:rPr>
                <w:rFonts w:ascii="微軟正黑體" w:eastAsia="微軟正黑體" w:hAnsi="微軟正黑體" w:cs="Times New Roman" w:hint="eastAsia"/>
                <w:sz w:val="24"/>
                <w:szCs w:val="24"/>
              </w:rPr>
              <w:t>%</w:t>
            </w:r>
          </w:p>
        </w:tc>
      </w:tr>
      <w:tr w:rsidR="00B71B33" w:rsidRPr="00B72B6D" w14:paraId="1A2CD50F" w14:textId="77777777" w:rsidTr="00170CE1">
        <w:tc>
          <w:tcPr>
            <w:tcW w:w="1701" w:type="dxa"/>
          </w:tcPr>
          <w:p w14:paraId="192AB37F" w14:textId="5DC7E71C" w:rsidR="00B71B33" w:rsidRPr="00B72B6D" w:rsidRDefault="00B71B33" w:rsidP="00170CE1">
            <w:pPr>
              <w:snapToGrid w:val="0"/>
              <w:spacing w:after="0" w:line="240" w:lineRule="auto"/>
              <w:jc w:val="center"/>
              <w:rPr>
                <w:rFonts w:ascii="微軟正黑體" w:eastAsia="微軟正黑體" w:hAnsi="微軟正黑體" w:cs="Gungsuh"/>
                <w:sz w:val="24"/>
                <w:szCs w:val="24"/>
              </w:rPr>
            </w:pPr>
            <w:r w:rsidRPr="00B72B6D">
              <w:rPr>
                <w:rFonts w:ascii="微軟正黑體" w:eastAsia="微軟正黑體" w:hAnsi="微軟正黑體" w:cs="Gungsuh" w:hint="eastAsia"/>
                <w:sz w:val="24"/>
                <w:szCs w:val="24"/>
              </w:rPr>
              <w:t>2020</w:t>
            </w:r>
            <w:r w:rsidRPr="00B72B6D">
              <w:rPr>
                <w:rFonts w:ascii="微軟正黑體" w:eastAsia="微軟正黑體" w:hAnsi="微軟正黑體" w:cs="Gungsuh" w:hint="eastAsia"/>
                <w:sz w:val="24"/>
                <w:szCs w:val="24"/>
                <w:lang w:eastAsia="zh-HK"/>
              </w:rPr>
              <w:t>年</w:t>
            </w:r>
            <w:r w:rsidRPr="00B72B6D">
              <w:rPr>
                <w:rFonts w:ascii="微軟正黑體" w:eastAsia="微軟正黑體" w:hAnsi="微軟正黑體" w:cs="Gungsuh" w:hint="eastAsia"/>
                <w:sz w:val="24"/>
                <w:szCs w:val="24"/>
              </w:rPr>
              <w:t>5</w:t>
            </w:r>
            <w:r w:rsidRPr="00B72B6D">
              <w:rPr>
                <w:rFonts w:ascii="微軟正黑體" w:eastAsia="微軟正黑體" w:hAnsi="微軟正黑體" w:cs="Gungsuh" w:hint="eastAsia"/>
                <w:sz w:val="24"/>
                <w:szCs w:val="24"/>
                <w:lang w:eastAsia="zh-HK"/>
              </w:rPr>
              <w:t>月至</w:t>
            </w:r>
            <w:r w:rsidRPr="00B72B6D">
              <w:rPr>
                <w:rFonts w:ascii="微軟正黑體" w:eastAsia="微軟正黑體" w:hAnsi="微軟正黑體" w:cs="Gungsuh" w:hint="eastAsia"/>
                <w:sz w:val="24"/>
                <w:szCs w:val="24"/>
              </w:rPr>
              <w:t>7</w:t>
            </w:r>
            <w:r w:rsidRPr="00B72B6D">
              <w:rPr>
                <w:rFonts w:ascii="微軟正黑體" w:eastAsia="微軟正黑體" w:hAnsi="微軟正黑體" w:cs="Gungsuh" w:hint="eastAsia"/>
                <w:sz w:val="24"/>
                <w:szCs w:val="24"/>
                <w:lang w:eastAsia="zh-HK"/>
              </w:rPr>
              <w:t>月</w:t>
            </w:r>
          </w:p>
        </w:tc>
        <w:tc>
          <w:tcPr>
            <w:tcW w:w="1579" w:type="dxa"/>
            <w:vAlign w:val="bottom"/>
          </w:tcPr>
          <w:p w14:paraId="1634C1F1" w14:textId="7FA7695C" w:rsidR="00B71B33" w:rsidRPr="00B72B6D" w:rsidRDefault="00965D63" w:rsidP="00B72B6D">
            <w:pPr>
              <w:snapToGrid w:val="0"/>
              <w:spacing w:after="0" w:line="240" w:lineRule="auto"/>
              <w:jc w:val="center"/>
              <w:rPr>
                <w:rFonts w:ascii="微軟正黑體" w:eastAsia="微軟正黑體" w:hAnsi="微軟正黑體" w:cs="Times New Roman"/>
                <w:sz w:val="24"/>
                <w:szCs w:val="24"/>
              </w:rPr>
            </w:pPr>
            <w:r>
              <w:rPr>
                <w:rFonts w:ascii="微軟正黑體" w:eastAsia="微軟正黑體" w:hAnsi="微軟正黑體" w:cs="Times New Roman"/>
                <w:sz w:val="24"/>
                <w:szCs w:val="24"/>
              </w:rPr>
              <w:t>5</w:t>
            </w:r>
            <w:r w:rsidR="00B71B33" w:rsidRPr="00B72B6D">
              <w:rPr>
                <w:rFonts w:ascii="微軟正黑體" w:eastAsia="微軟正黑體" w:hAnsi="微軟正黑體" w:cs="Times New Roman"/>
                <w:sz w:val="24"/>
                <w:szCs w:val="24"/>
              </w:rPr>
              <w:t>.</w:t>
            </w:r>
            <w:r>
              <w:rPr>
                <w:rFonts w:ascii="微軟正黑體" w:eastAsia="微軟正黑體" w:hAnsi="微軟正黑體" w:cs="Times New Roman"/>
                <w:sz w:val="24"/>
                <w:szCs w:val="24"/>
              </w:rPr>
              <w:t>1</w:t>
            </w:r>
            <w:r w:rsidR="00997883" w:rsidRPr="00B72B6D">
              <w:rPr>
                <w:rFonts w:ascii="微軟正黑體" w:eastAsia="微軟正黑體" w:hAnsi="微軟正黑體" w:cs="Times New Roman" w:hint="eastAsia"/>
                <w:sz w:val="24"/>
                <w:szCs w:val="24"/>
              </w:rPr>
              <w:t>%</w:t>
            </w:r>
          </w:p>
        </w:tc>
        <w:tc>
          <w:tcPr>
            <w:tcW w:w="1579" w:type="dxa"/>
            <w:vAlign w:val="bottom"/>
          </w:tcPr>
          <w:p w14:paraId="0100F3E0" w14:textId="19EE07CE" w:rsidR="00B71B33" w:rsidRPr="00B72B6D" w:rsidRDefault="00965D63" w:rsidP="00B72B6D">
            <w:pPr>
              <w:snapToGrid w:val="0"/>
              <w:spacing w:after="0" w:line="240" w:lineRule="auto"/>
              <w:jc w:val="center"/>
              <w:rPr>
                <w:rFonts w:ascii="微軟正黑體" w:eastAsia="微軟正黑體" w:hAnsi="微軟正黑體" w:cs="Times New Roman"/>
                <w:sz w:val="24"/>
                <w:szCs w:val="24"/>
              </w:rPr>
            </w:pPr>
            <w:r>
              <w:rPr>
                <w:rFonts w:ascii="微軟正黑體" w:eastAsia="微軟正黑體" w:hAnsi="微軟正黑體" w:cs="Times New Roman"/>
                <w:sz w:val="24"/>
                <w:szCs w:val="24"/>
              </w:rPr>
              <w:t>10</w:t>
            </w:r>
            <w:r w:rsidR="00B71B33" w:rsidRPr="00B72B6D">
              <w:rPr>
                <w:rFonts w:ascii="微軟正黑體" w:eastAsia="微軟正黑體" w:hAnsi="微軟正黑體" w:cs="Times New Roman"/>
                <w:sz w:val="24"/>
                <w:szCs w:val="24"/>
              </w:rPr>
              <w:t>.</w:t>
            </w:r>
            <w:r>
              <w:rPr>
                <w:rFonts w:ascii="微軟正黑體" w:eastAsia="微軟正黑體" w:hAnsi="微軟正黑體" w:cs="Times New Roman"/>
                <w:sz w:val="24"/>
                <w:szCs w:val="24"/>
              </w:rPr>
              <w:t>8</w:t>
            </w:r>
            <w:r w:rsidR="00997883" w:rsidRPr="00B72B6D">
              <w:rPr>
                <w:rFonts w:ascii="微軟正黑體" w:eastAsia="微軟正黑體" w:hAnsi="微軟正黑體" w:cs="Times New Roman" w:hint="eastAsia"/>
                <w:sz w:val="24"/>
                <w:szCs w:val="24"/>
              </w:rPr>
              <w:t>%</w:t>
            </w:r>
          </w:p>
        </w:tc>
        <w:tc>
          <w:tcPr>
            <w:tcW w:w="1579" w:type="dxa"/>
            <w:vAlign w:val="bottom"/>
          </w:tcPr>
          <w:p w14:paraId="1C988A21" w14:textId="43EEDD7B" w:rsidR="00B71B33" w:rsidRPr="00B72B6D" w:rsidRDefault="00965D63" w:rsidP="00B72B6D">
            <w:pPr>
              <w:snapToGrid w:val="0"/>
              <w:spacing w:after="0" w:line="240" w:lineRule="auto"/>
              <w:jc w:val="center"/>
              <w:rPr>
                <w:rFonts w:ascii="微軟正黑體" w:eastAsia="微軟正黑體" w:hAnsi="微軟正黑體" w:cs="Times New Roman"/>
                <w:sz w:val="24"/>
                <w:szCs w:val="24"/>
              </w:rPr>
            </w:pPr>
            <w:r>
              <w:rPr>
                <w:rFonts w:ascii="微軟正黑體" w:eastAsia="微軟正黑體" w:hAnsi="微軟正黑體" w:cs="Times New Roman"/>
                <w:sz w:val="24"/>
                <w:szCs w:val="24"/>
              </w:rPr>
              <w:t>5</w:t>
            </w:r>
            <w:r w:rsidR="00B71B33" w:rsidRPr="00B72B6D">
              <w:rPr>
                <w:rFonts w:ascii="微軟正黑體" w:eastAsia="微軟正黑體" w:hAnsi="微軟正黑體" w:cs="Times New Roman"/>
                <w:sz w:val="24"/>
                <w:szCs w:val="24"/>
              </w:rPr>
              <w:t>.</w:t>
            </w:r>
            <w:r>
              <w:rPr>
                <w:rFonts w:ascii="微軟正黑體" w:eastAsia="微軟正黑體" w:hAnsi="微軟正黑體" w:cs="Times New Roman"/>
                <w:sz w:val="24"/>
                <w:szCs w:val="24"/>
              </w:rPr>
              <w:t>8</w:t>
            </w:r>
            <w:r w:rsidR="00997883" w:rsidRPr="00B72B6D">
              <w:rPr>
                <w:rFonts w:ascii="微軟正黑體" w:eastAsia="微軟正黑體" w:hAnsi="微軟正黑體" w:cs="Times New Roman" w:hint="eastAsia"/>
                <w:sz w:val="24"/>
                <w:szCs w:val="24"/>
              </w:rPr>
              <w:t>%</w:t>
            </w:r>
          </w:p>
        </w:tc>
        <w:tc>
          <w:tcPr>
            <w:tcW w:w="1579" w:type="dxa"/>
            <w:vAlign w:val="bottom"/>
          </w:tcPr>
          <w:p w14:paraId="22F7DED8" w14:textId="045A6828" w:rsidR="00B71B33" w:rsidRPr="00B72B6D" w:rsidRDefault="00B71B33" w:rsidP="00B72B6D">
            <w:pPr>
              <w:snapToGrid w:val="0"/>
              <w:spacing w:after="0" w:line="240" w:lineRule="auto"/>
              <w:jc w:val="center"/>
              <w:rPr>
                <w:rFonts w:ascii="微軟正黑體" w:eastAsia="微軟正黑體" w:hAnsi="微軟正黑體" w:cs="Times New Roman"/>
                <w:sz w:val="24"/>
                <w:szCs w:val="24"/>
              </w:rPr>
            </w:pPr>
            <w:r w:rsidRPr="00B72B6D">
              <w:rPr>
                <w:rFonts w:ascii="微軟正黑體" w:eastAsia="微軟正黑體" w:hAnsi="微軟正黑體" w:cs="Times New Roman"/>
                <w:sz w:val="24"/>
                <w:szCs w:val="24"/>
              </w:rPr>
              <w:t>3.7</w:t>
            </w:r>
            <w:r w:rsidR="00997883" w:rsidRPr="00B72B6D">
              <w:rPr>
                <w:rFonts w:ascii="微軟正黑體" w:eastAsia="微軟正黑體" w:hAnsi="微軟正黑體" w:cs="Times New Roman" w:hint="eastAsia"/>
                <w:sz w:val="24"/>
                <w:szCs w:val="24"/>
              </w:rPr>
              <w:t>%</w:t>
            </w:r>
          </w:p>
        </w:tc>
      </w:tr>
    </w:tbl>
    <w:p w14:paraId="0F2B8A2B" w14:textId="16D74015" w:rsidR="00537F73" w:rsidRPr="00B72B6D" w:rsidRDefault="00537F73" w:rsidP="001D0E8D">
      <w:pPr>
        <w:snapToGrid w:val="0"/>
        <w:spacing w:after="0" w:line="240" w:lineRule="auto"/>
        <w:rPr>
          <w:rFonts w:ascii="微軟正黑體" w:eastAsia="微軟正黑體" w:hAnsi="微軟正黑體" w:cs="SimSun"/>
          <w:lang w:eastAsia="zh-HK"/>
        </w:rPr>
      </w:pPr>
      <w:r w:rsidRPr="00B72B6D">
        <w:rPr>
          <w:rFonts w:ascii="微軟正黑體" w:eastAsia="微軟正黑體" w:hAnsi="微軟正黑體" w:cs="SimSun" w:hint="eastAsia"/>
          <w:lang w:eastAsia="zh-HK"/>
        </w:rPr>
        <w:t>註︰</w:t>
      </w:r>
      <w:r w:rsidR="006810B3" w:rsidRPr="00B72B6D">
        <w:rPr>
          <w:rFonts w:ascii="微軟正黑體" w:eastAsia="微軟正黑體" w:hAnsi="微軟正黑體" w:cs="SimSun" w:hint="eastAsia"/>
          <w:lang w:eastAsia="zh-HK"/>
        </w:rPr>
        <w:t>零售、住宿及餐飲服務業合計通常被稱為「與消費及旅遊相關行業」。</w:t>
      </w:r>
    </w:p>
    <w:p w14:paraId="26CEC6C8" w14:textId="77777777" w:rsidR="008C41CF" w:rsidRDefault="008C41CF" w:rsidP="001D0E8D">
      <w:pPr>
        <w:spacing w:line="0" w:lineRule="atLeast"/>
        <w:rPr>
          <w:rFonts w:ascii="Times New Roman" w:hAnsi="Times New Roman" w:cs="Times New Roman"/>
          <w:lang w:eastAsia="zh-HK"/>
        </w:rPr>
      </w:pPr>
    </w:p>
    <w:p w14:paraId="340A3327" w14:textId="65AC9EA0" w:rsidR="005D64E1" w:rsidRDefault="00537F73" w:rsidP="005D64E1">
      <w:pPr>
        <w:spacing w:line="0" w:lineRule="atLeast"/>
        <w:rPr>
          <w:lang w:eastAsia="zh-HK"/>
        </w:rPr>
      </w:pPr>
      <w:r w:rsidRPr="00B72B6D">
        <w:rPr>
          <w:rFonts w:ascii="Times New Roman" w:hAnsi="Times New Roman" w:cs="Times New Roman"/>
          <w:lang w:eastAsia="zh-HK"/>
        </w:rPr>
        <w:t>資</w:t>
      </w:r>
      <w:r w:rsidRPr="00B72B6D">
        <w:rPr>
          <w:rFonts w:ascii="Times New Roman" w:hAnsi="Times New Roman" w:cs="Times New Roman"/>
        </w:rPr>
        <w:t>料</w:t>
      </w:r>
      <w:r w:rsidRPr="00B72B6D">
        <w:rPr>
          <w:rFonts w:ascii="Times New Roman" w:hAnsi="Times New Roman" w:cs="Times New Roman"/>
          <w:lang w:eastAsia="zh-HK"/>
        </w:rPr>
        <w:t>來源︰</w:t>
      </w:r>
      <w:r w:rsidR="00D62504" w:rsidRPr="00B72B6D">
        <w:rPr>
          <w:rFonts w:ascii="Times New Roman" w:hAnsi="Times New Roman" w:cs="Times New Roman"/>
        </w:rPr>
        <w:t>香港特別行政區政府</w:t>
      </w:r>
      <w:r w:rsidRPr="00B72B6D">
        <w:rPr>
          <w:rFonts w:ascii="Times New Roman" w:hAnsi="Times New Roman" w:cs="Times New Roman"/>
        </w:rPr>
        <w:t>統計處（</w:t>
      </w:r>
      <w:r w:rsidRPr="00B72B6D">
        <w:rPr>
          <w:rFonts w:ascii="Times New Roman" w:hAnsi="Times New Roman" w:cs="Times New Roman"/>
        </w:rPr>
        <w:t>2020</w:t>
      </w:r>
      <w:r w:rsidRPr="00B72B6D">
        <w:rPr>
          <w:rFonts w:ascii="Times New Roman" w:hAnsi="Times New Roman" w:cs="Times New Roman"/>
        </w:rPr>
        <w:t>）</w:t>
      </w:r>
      <w:r w:rsidRPr="00B72B6D">
        <w:rPr>
          <w:rFonts w:ascii="Times New Roman" w:hAnsi="Times New Roman" w:cs="Times New Roman"/>
          <w:lang w:eastAsia="zh-HK"/>
        </w:rPr>
        <w:t>《勞動人口》。</w:t>
      </w:r>
      <w:hyperlink r:id="rId64" w:history="1">
        <w:r w:rsidR="00065CC4" w:rsidRPr="00B72B6D">
          <w:rPr>
            <w:rStyle w:val="a8"/>
            <w:rFonts w:ascii="Times New Roman" w:hAnsi="Times New Roman" w:cs="Times New Roman"/>
          </w:rPr>
          <w:t>https://www.censtatd.gov.hk/hkstat/sub/sp200_tc.jsp?tableID=009&amp;ID=0&amp;productType=8</w:t>
        </w:r>
      </w:hyperlink>
    </w:p>
    <w:p w14:paraId="689B4CE6" w14:textId="71CD9FD5" w:rsidR="00CE3E00" w:rsidRPr="00B72B6D" w:rsidRDefault="00CE3E00" w:rsidP="00B72B6D">
      <w:pPr>
        <w:snapToGrid w:val="0"/>
        <w:spacing w:after="0" w:line="0" w:lineRule="atLeast"/>
        <w:rPr>
          <w:rFonts w:ascii="微軟正黑體" w:eastAsia="微軟正黑體" w:hAnsi="微軟正黑體"/>
          <w:b/>
          <w:sz w:val="24"/>
          <w:szCs w:val="24"/>
          <w:lang w:eastAsia="zh-HK"/>
        </w:rPr>
      </w:pPr>
      <w:r w:rsidRPr="00B72B6D">
        <w:rPr>
          <w:rFonts w:ascii="微軟正黑體" w:eastAsia="微軟正黑體" w:hAnsi="微軟正黑體" w:hint="eastAsia"/>
          <w:b/>
          <w:sz w:val="24"/>
          <w:szCs w:val="24"/>
          <w:lang w:eastAsia="zh-HK"/>
        </w:rPr>
        <w:lastRenderedPageBreak/>
        <w:t>資料四</w:t>
      </w:r>
    </w:p>
    <w:tbl>
      <w:tblPr>
        <w:tblW w:w="7087"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345"/>
        <w:gridCol w:w="2474"/>
        <w:gridCol w:w="2268"/>
      </w:tblGrid>
      <w:tr w:rsidR="00CE3E00" w:rsidRPr="00B72B6D" w14:paraId="00E6B024" w14:textId="77777777" w:rsidTr="001D0E8D">
        <w:trPr>
          <w:trHeight w:val="372"/>
        </w:trPr>
        <w:tc>
          <w:tcPr>
            <w:tcW w:w="708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8E1FE54" w14:textId="77777777" w:rsidR="00CE3E00" w:rsidRPr="00B72B6D" w:rsidRDefault="00CE3E00" w:rsidP="00B72B6D">
            <w:pPr>
              <w:snapToGrid w:val="0"/>
              <w:spacing w:after="0" w:line="4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零售業總銷貨額</w:t>
            </w:r>
          </w:p>
        </w:tc>
      </w:tr>
      <w:tr w:rsidR="00CE3E00" w:rsidRPr="00B72B6D" w14:paraId="0C8134A1" w14:textId="77777777" w:rsidTr="008C41CF">
        <w:trPr>
          <w:trHeight w:val="357"/>
        </w:trPr>
        <w:tc>
          <w:tcPr>
            <w:tcW w:w="2345"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CFFFD77" w14:textId="77777777" w:rsidR="00CE3E00" w:rsidRPr="00B72B6D" w:rsidRDefault="00CE3E00" w:rsidP="00B72B6D">
            <w:pPr>
              <w:snapToGrid w:val="0"/>
              <w:spacing w:after="0" w:line="4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期間</w:t>
            </w:r>
          </w:p>
        </w:tc>
        <w:tc>
          <w:tcPr>
            <w:tcW w:w="2474" w:type="dxa"/>
            <w:tcBorders>
              <w:bottom w:val="single" w:sz="8" w:space="0" w:color="000000"/>
              <w:right w:val="single" w:sz="8" w:space="0" w:color="000000"/>
            </w:tcBorders>
            <w:shd w:val="clear" w:color="auto" w:fill="auto"/>
            <w:tcMar>
              <w:top w:w="100" w:type="dxa"/>
              <w:left w:w="20" w:type="dxa"/>
              <w:bottom w:w="100" w:type="dxa"/>
              <w:right w:w="20" w:type="dxa"/>
            </w:tcMar>
          </w:tcPr>
          <w:p w14:paraId="73AB9465" w14:textId="77777777" w:rsidR="00CE3E00" w:rsidRPr="00B72B6D" w:rsidRDefault="00CE3E00" w:rsidP="00B72B6D">
            <w:pPr>
              <w:snapToGrid w:val="0"/>
              <w:spacing w:after="0" w:line="4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2019年5月</w:t>
            </w:r>
          </w:p>
        </w:tc>
        <w:tc>
          <w:tcPr>
            <w:tcW w:w="2268" w:type="dxa"/>
            <w:tcBorders>
              <w:bottom w:val="single" w:sz="8" w:space="0" w:color="000000"/>
              <w:right w:val="single" w:sz="8" w:space="0" w:color="000000"/>
            </w:tcBorders>
            <w:shd w:val="clear" w:color="auto" w:fill="auto"/>
            <w:tcMar>
              <w:top w:w="100" w:type="dxa"/>
              <w:left w:w="20" w:type="dxa"/>
              <w:bottom w:w="100" w:type="dxa"/>
              <w:right w:w="20" w:type="dxa"/>
            </w:tcMar>
          </w:tcPr>
          <w:p w14:paraId="1868EE0D" w14:textId="77777777" w:rsidR="00CE3E00" w:rsidRPr="00B72B6D" w:rsidRDefault="00CE3E00" w:rsidP="00B72B6D">
            <w:pPr>
              <w:snapToGrid w:val="0"/>
              <w:spacing w:after="0" w:line="4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2020年5月</w:t>
            </w:r>
          </w:p>
        </w:tc>
      </w:tr>
      <w:tr w:rsidR="00CE3E00" w:rsidRPr="00B72B6D" w14:paraId="20C71BC7" w14:textId="77777777" w:rsidTr="008C41CF">
        <w:trPr>
          <w:trHeight w:val="351"/>
        </w:trPr>
        <w:tc>
          <w:tcPr>
            <w:tcW w:w="2345"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53CCB80A" w14:textId="33EE7370" w:rsidR="00CE3E00" w:rsidRPr="00B72B6D" w:rsidRDefault="00CE3E00" w:rsidP="001D0E8D">
            <w:pPr>
              <w:snapToGrid w:val="0"/>
              <w:spacing w:after="0" w:line="40" w:lineRule="atLeast"/>
              <w:jc w:val="center"/>
              <w:rPr>
                <w:rFonts w:ascii="微軟正黑體" w:eastAsia="微軟正黑體" w:hAnsi="微軟正黑體" w:cs="Gungsuh"/>
                <w:sz w:val="24"/>
                <w:szCs w:val="24"/>
              </w:rPr>
            </w:pPr>
            <w:r w:rsidRPr="00B72B6D">
              <w:rPr>
                <w:rFonts w:ascii="微軟正黑體" w:eastAsia="微軟正黑體" w:hAnsi="微軟正黑體" w:cs="Gungsuh"/>
                <w:sz w:val="24"/>
                <w:szCs w:val="24"/>
              </w:rPr>
              <w:t>價</w:t>
            </w:r>
            <w:r w:rsidRPr="00B72B6D">
              <w:rPr>
                <w:rFonts w:ascii="微軟正黑體" w:eastAsia="微軟正黑體" w:hAnsi="微軟正黑體" w:cs="微軟正黑體"/>
                <w:sz w:val="24"/>
                <w:szCs w:val="24"/>
              </w:rPr>
              <w:t>值</w:t>
            </w:r>
            <w:r w:rsidRPr="00B72B6D">
              <w:rPr>
                <w:rFonts w:ascii="微軟正黑體" w:eastAsia="微軟正黑體" w:hAnsi="微軟正黑體" w:cs="Gungsuh"/>
                <w:sz w:val="24"/>
                <w:szCs w:val="24"/>
              </w:rPr>
              <w:t>(百萬港元)</w:t>
            </w:r>
          </w:p>
        </w:tc>
        <w:tc>
          <w:tcPr>
            <w:tcW w:w="2474"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6FBD3045" w14:textId="77777777" w:rsidR="00CE3E00" w:rsidRPr="00B72B6D" w:rsidRDefault="00CE3E00" w:rsidP="00B72B6D">
            <w:pPr>
              <w:snapToGrid w:val="0"/>
              <w:spacing w:after="0" w:line="240" w:lineRule="auto"/>
              <w:jc w:val="center"/>
              <w:rPr>
                <w:rFonts w:ascii="微軟正黑體" w:eastAsia="微軟正黑體" w:hAnsi="微軟正黑體" w:cs="Times New Roman"/>
                <w:sz w:val="24"/>
                <w:szCs w:val="24"/>
              </w:rPr>
            </w:pPr>
            <w:r w:rsidRPr="00B72B6D">
              <w:rPr>
                <w:rFonts w:ascii="微軟正黑體" w:eastAsia="微軟正黑體" w:hAnsi="微軟正黑體" w:cs="Times New Roman"/>
                <w:sz w:val="24"/>
                <w:szCs w:val="24"/>
              </w:rPr>
              <w:t>39,931</w:t>
            </w:r>
          </w:p>
        </w:tc>
        <w:tc>
          <w:tcPr>
            <w:tcW w:w="2268"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7F1C2B3" w14:textId="77777777" w:rsidR="00CE3E00" w:rsidRPr="00B72B6D" w:rsidRDefault="00CE3E00" w:rsidP="00B72B6D">
            <w:pPr>
              <w:snapToGrid w:val="0"/>
              <w:spacing w:after="0" w:line="240" w:lineRule="auto"/>
              <w:jc w:val="center"/>
              <w:rPr>
                <w:rFonts w:ascii="微軟正黑體" w:eastAsia="微軟正黑體" w:hAnsi="微軟正黑體" w:cs="Times New Roman"/>
                <w:sz w:val="24"/>
                <w:szCs w:val="24"/>
              </w:rPr>
            </w:pPr>
            <w:r w:rsidRPr="00B72B6D">
              <w:rPr>
                <w:rFonts w:ascii="微軟正黑體" w:eastAsia="微軟正黑體" w:hAnsi="微軟正黑體" w:cs="Times New Roman"/>
                <w:sz w:val="24"/>
                <w:szCs w:val="24"/>
              </w:rPr>
              <w:t>26,788</w:t>
            </w:r>
          </w:p>
        </w:tc>
      </w:tr>
    </w:tbl>
    <w:p w14:paraId="1A037D03" w14:textId="77777777" w:rsidR="008C41CF" w:rsidRDefault="008C41CF" w:rsidP="001D0E8D">
      <w:pPr>
        <w:spacing w:after="0" w:line="0" w:lineRule="atLeast"/>
        <w:rPr>
          <w:rFonts w:ascii="Times New Roman" w:hAnsi="Times New Roman" w:cs="Times New Roman"/>
          <w:lang w:eastAsia="zh-HK"/>
        </w:rPr>
      </w:pPr>
    </w:p>
    <w:p w14:paraId="11817777" w14:textId="2A4E5444" w:rsidR="00CE3E00" w:rsidRPr="001D0E8D" w:rsidRDefault="00CE3E00" w:rsidP="001D0E8D">
      <w:pPr>
        <w:spacing w:after="0" w:line="0" w:lineRule="atLeast"/>
        <w:rPr>
          <w:rFonts w:ascii="Times New Roman" w:hAnsi="Times New Roman" w:cs="Times New Roman"/>
          <w:lang w:eastAsia="zh-HK"/>
        </w:rPr>
      </w:pPr>
      <w:r w:rsidRPr="001D0E8D">
        <w:rPr>
          <w:rFonts w:ascii="Times New Roman" w:hAnsi="Times New Roman" w:cs="Times New Roman"/>
          <w:lang w:eastAsia="zh-HK"/>
        </w:rPr>
        <w:t>資</w:t>
      </w:r>
      <w:r w:rsidRPr="001D0E8D">
        <w:rPr>
          <w:rFonts w:ascii="Times New Roman" w:hAnsi="Times New Roman" w:cs="Times New Roman"/>
        </w:rPr>
        <w:t>料</w:t>
      </w:r>
      <w:r w:rsidRPr="001D0E8D">
        <w:rPr>
          <w:rFonts w:ascii="Times New Roman" w:hAnsi="Times New Roman" w:cs="Times New Roman"/>
          <w:lang w:eastAsia="zh-HK"/>
        </w:rPr>
        <w:t>來源︰</w:t>
      </w:r>
      <w:r w:rsidRPr="001D0E8D">
        <w:rPr>
          <w:rFonts w:ascii="Times New Roman" w:hAnsi="Times New Roman" w:cs="Times New Roman"/>
        </w:rPr>
        <w:t>香港特別行政區政府統計處（</w:t>
      </w:r>
      <w:r w:rsidRPr="001D0E8D">
        <w:rPr>
          <w:rFonts w:ascii="Times New Roman" w:hAnsi="Times New Roman" w:cs="Times New Roman"/>
        </w:rPr>
        <w:t>2020</w:t>
      </w:r>
      <w:r w:rsidRPr="001D0E8D">
        <w:rPr>
          <w:rFonts w:ascii="Times New Roman" w:hAnsi="Times New Roman" w:cs="Times New Roman"/>
        </w:rPr>
        <w:t>）。</w:t>
      </w:r>
      <w:r w:rsidRPr="001D0E8D">
        <w:rPr>
          <w:rFonts w:ascii="Times New Roman" w:hAnsi="Times New Roman" w:cs="Times New Roman"/>
          <w:lang w:eastAsia="zh-HK"/>
        </w:rPr>
        <w:t>《零售業銷貨額</w:t>
      </w:r>
      <w:r w:rsidRPr="001D0E8D">
        <w:rPr>
          <w:rFonts w:ascii="Times New Roman" w:hAnsi="Times New Roman" w:cs="Times New Roman"/>
          <w:lang w:eastAsia="zh-HK"/>
        </w:rPr>
        <w:t xml:space="preserve"> </w:t>
      </w:r>
      <w:r w:rsidRPr="001D0E8D">
        <w:rPr>
          <w:rFonts w:ascii="Times New Roman" w:hAnsi="Times New Roman" w:cs="Times New Roman"/>
          <w:lang w:eastAsia="zh-HK"/>
        </w:rPr>
        <w:t>按月統計調查報告</w:t>
      </w:r>
      <w:r w:rsidRPr="001D0E8D">
        <w:rPr>
          <w:rFonts w:ascii="Times New Roman" w:hAnsi="Times New Roman" w:cs="Times New Roman"/>
          <w:lang w:eastAsia="zh-HK"/>
        </w:rPr>
        <w:t xml:space="preserve"> 2020</w:t>
      </w:r>
      <w:r w:rsidRPr="001D0E8D">
        <w:rPr>
          <w:rFonts w:ascii="Times New Roman" w:hAnsi="Times New Roman" w:cs="Times New Roman"/>
          <w:lang w:eastAsia="zh-HK"/>
        </w:rPr>
        <w:t>年</w:t>
      </w:r>
      <w:r w:rsidRPr="001D0E8D">
        <w:rPr>
          <w:rFonts w:ascii="Times New Roman" w:hAnsi="Times New Roman" w:cs="Times New Roman"/>
          <w:lang w:eastAsia="zh-HK"/>
        </w:rPr>
        <w:t>4</w:t>
      </w:r>
      <w:r w:rsidRPr="001D0E8D">
        <w:rPr>
          <w:rFonts w:ascii="Times New Roman" w:hAnsi="Times New Roman" w:cs="Times New Roman"/>
          <w:lang w:eastAsia="zh-HK"/>
        </w:rPr>
        <w:t>月及</w:t>
      </w:r>
      <w:r w:rsidRPr="001D0E8D">
        <w:rPr>
          <w:rFonts w:ascii="Times New Roman" w:hAnsi="Times New Roman" w:cs="Times New Roman"/>
          <w:lang w:eastAsia="zh-HK"/>
        </w:rPr>
        <w:t>2020</w:t>
      </w:r>
      <w:r w:rsidRPr="001D0E8D">
        <w:rPr>
          <w:rFonts w:ascii="Times New Roman" w:hAnsi="Times New Roman" w:cs="Times New Roman"/>
          <w:lang w:eastAsia="zh-HK"/>
        </w:rPr>
        <w:t>年</w:t>
      </w:r>
      <w:r w:rsidRPr="001D0E8D">
        <w:rPr>
          <w:rFonts w:ascii="Times New Roman" w:hAnsi="Times New Roman" w:cs="Times New Roman"/>
          <w:lang w:eastAsia="zh-HK"/>
        </w:rPr>
        <w:t>6</w:t>
      </w:r>
      <w:r w:rsidRPr="001D0E8D">
        <w:rPr>
          <w:rFonts w:ascii="Times New Roman" w:hAnsi="Times New Roman" w:cs="Times New Roman"/>
          <w:lang w:eastAsia="zh-HK"/>
        </w:rPr>
        <w:t>月》。</w:t>
      </w:r>
    </w:p>
    <w:p w14:paraId="62C737FD" w14:textId="77777777" w:rsidR="00CE3E00" w:rsidRPr="00CE3E00" w:rsidRDefault="00CE3E00" w:rsidP="005D64E1">
      <w:pPr>
        <w:spacing w:line="0" w:lineRule="atLeast"/>
        <w:rPr>
          <w:lang w:eastAsia="zh-HK"/>
        </w:rPr>
      </w:pPr>
    </w:p>
    <w:p w14:paraId="577ACD01" w14:textId="15E68957" w:rsidR="004D05C4" w:rsidRPr="001D0E8D" w:rsidRDefault="00A25DB2" w:rsidP="001D0E8D">
      <w:pPr>
        <w:snapToGrid w:val="0"/>
        <w:spacing w:after="0" w:line="276" w:lineRule="auto"/>
        <w:rPr>
          <w:rFonts w:ascii="Times New Roman" w:hAnsi="Times New Roman" w:cs="Times New Roman"/>
          <w:sz w:val="24"/>
          <w:szCs w:val="24"/>
        </w:rPr>
      </w:pPr>
      <w:r w:rsidRPr="001D0E8D">
        <w:rPr>
          <w:rFonts w:ascii="Times New Roman" w:hAnsi="Times New Roman" w:cs="Times New Roman"/>
          <w:sz w:val="24"/>
          <w:szCs w:val="24"/>
          <w:lang w:eastAsia="zh-HK"/>
        </w:rPr>
        <w:t>根據以上資料，</w:t>
      </w:r>
      <w:r w:rsidR="004D05C4" w:rsidRPr="001D0E8D">
        <w:rPr>
          <w:rFonts w:ascii="Times New Roman" w:hAnsi="Times New Roman" w:cs="Times New Roman"/>
          <w:sz w:val="24"/>
          <w:szCs w:val="24"/>
        </w:rPr>
        <w:t>回答以下問題。</w:t>
      </w:r>
    </w:p>
    <w:p w14:paraId="5E0DEEA4" w14:textId="5AA845A6" w:rsidR="003F427E" w:rsidRDefault="004D05C4" w:rsidP="001D0E8D">
      <w:pPr>
        <w:pStyle w:val="a6"/>
        <w:numPr>
          <w:ilvl w:val="0"/>
          <w:numId w:val="4"/>
        </w:numPr>
        <w:snapToGrid w:val="0"/>
        <w:spacing w:after="0" w:line="276" w:lineRule="auto"/>
        <w:ind w:left="482" w:hanging="482"/>
        <w:contextualSpacing w:val="0"/>
        <w:jc w:val="both"/>
        <w:rPr>
          <w:rFonts w:ascii="Times New Roman" w:hAnsi="Times New Roman" w:cs="Times New Roman"/>
          <w:sz w:val="24"/>
          <w:szCs w:val="24"/>
        </w:rPr>
      </w:pPr>
      <w:r w:rsidRPr="001D0E8D">
        <w:rPr>
          <w:rFonts w:ascii="Times New Roman" w:hAnsi="Times New Roman" w:cs="Times New Roman"/>
          <w:sz w:val="24"/>
          <w:szCs w:val="24"/>
        </w:rPr>
        <w:t>試指出</w:t>
      </w:r>
      <w:r w:rsidRPr="001D0E8D">
        <w:rPr>
          <w:rFonts w:ascii="Times New Roman" w:hAnsi="Times New Roman" w:cs="Times New Roman"/>
          <w:sz w:val="24"/>
          <w:szCs w:val="24"/>
        </w:rPr>
        <w:t>2019</w:t>
      </w:r>
      <w:r w:rsidRPr="001D0E8D">
        <w:rPr>
          <w:rFonts w:ascii="Times New Roman" w:hAnsi="Times New Roman" w:cs="Times New Roman"/>
          <w:sz w:val="24"/>
          <w:szCs w:val="24"/>
        </w:rPr>
        <w:t>年</w:t>
      </w:r>
      <w:r w:rsidR="00C20525">
        <w:rPr>
          <w:rFonts w:ascii="Times New Roman" w:hAnsi="Times New Roman" w:cs="Times New Roman"/>
          <w:sz w:val="24"/>
          <w:szCs w:val="24"/>
        </w:rPr>
        <w:t>5</w:t>
      </w:r>
      <w:r w:rsidRPr="001D0E8D">
        <w:rPr>
          <w:rFonts w:ascii="Times New Roman" w:hAnsi="Times New Roman" w:cs="Times New Roman"/>
          <w:sz w:val="24"/>
          <w:szCs w:val="24"/>
        </w:rPr>
        <w:t>月至</w:t>
      </w:r>
      <w:r w:rsidR="00C20525">
        <w:rPr>
          <w:rFonts w:ascii="Times New Roman" w:hAnsi="Times New Roman" w:cs="Times New Roman"/>
          <w:sz w:val="24"/>
          <w:szCs w:val="24"/>
        </w:rPr>
        <w:t>7</w:t>
      </w:r>
      <w:r w:rsidRPr="001D0E8D">
        <w:rPr>
          <w:rFonts w:ascii="Times New Roman" w:hAnsi="Times New Roman" w:cs="Times New Roman"/>
          <w:sz w:val="24"/>
          <w:szCs w:val="24"/>
        </w:rPr>
        <w:t>月與</w:t>
      </w:r>
      <w:r w:rsidRPr="001D0E8D">
        <w:rPr>
          <w:rFonts w:ascii="Times New Roman" w:hAnsi="Times New Roman" w:cs="Times New Roman"/>
          <w:sz w:val="24"/>
          <w:szCs w:val="24"/>
        </w:rPr>
        <w:t>2020</w:t>
      </w:r>
      <w:r w:rsidRPr="001D0E8D">
        <w:rPr>
          <w:rFonts w:ascii="Times New Roman" w:hAnsi="Times New Roman" w:cs="Times New Roman"/>
          <w:sz w:val="24"/>
          <w:szCs w:val="24"/>
        </w:rPr>
        <w:t>年</w:t>
      </w:r>
      <w:r w:rsidR="00C20525">
        <w:rPr>
          <w:rFonts w:ascii="Times New Roman" w:hAnsi="Times New Roman" w:cs="Times New Roman"/>
          <w:sz w:val="24"/>
          <w:szCs w:val="24"/>
        </w:rPr>
        <w:t>5</w:t>
      </w:r>
      <w:r w:rsidRPr="001D0E8D">
        <w:rPr>
          <w:rFonts w:ascii="Times New Roman" w:hAnsi="Times New Roman" w:cs="Times New Roman"/>
          <w:sz w:val="24"/>
          <w:szCs w:val="24"/>
        </w:rPr>
        <w:t>月至</w:t>
      </w:r>
      <w:r w:rsidR="00C20525">
        <w:rPr>
          <w:rFonts w:ascii="Times New Roman" w:hAnsi="Times New Roman" w:cs="Times New Roman"/>
          <w:sz w:val="24"/>
          <w:szCs w:val="24"/>
        </w:rPr>
        <w:t>7</w:t>
      </w:r>
      <w:r w:rsidRPr="001D0E8D">
        <w:rPr>
          <w:rFonts w:ascii="Times New Roman" w:hAnsi="Times New Roman" w:cs="Times New Roman"/>
          <w:sz w:val="24"/>
          <w:szCs w:val="24"/>
        </w:rPr>
        <w:t>月</w:t>
      </w:r>
      <w:r w:rsidR="00BF3D9E" w:rsidRPr="001D0E8D">
        <w:rPr>
          <w:rFonts w:ascii="Times New Roman" w:hAnsi="Times New Roman" w:cs="Times New Roman"/>
          <w:sz w:val="24"/>
          <w:szCs w:val="24"/>
          <w:lang w:eastAsia="zh-HK"/>
        </w:rPr>
        <w:t>各主要</w:t>
      </w:r>
      <w:r w:rsidRPr="001D0E8D">
        <w:rPr>
          <w:rFonts w:ascii="Times New Roman" w:hAnsi="Times New Roman" w:cs="Times New Roman"/>
          <w:sz w:val="24"/>
          <w:szCs w:val="24"/>
        </w:rPr>
        <w:t>行業失業率的變化。</w:t>
      </w:r>
      <w:r w:rsidR="000B6E82" w:rsidRPr="001D0E8D">
        <w:rPr>
          <w:rFonts w:ascii="Times New Roman" w:hAnsi="Times New Roman" w:cs="Times New Roman"/>
          <w:sz w:val="24"/>
          <w:szCs w:val="24"/>
          <w:lang w:eastAsia="zh-HK"/>
        </w:rPr>
        <w:t>哪個主要</w:t>
      </w:r>
      <w:r w:rsidR="00997883" w:rsidRPr="001D0E8D">
        <w:rPr>
          <w:rFonts w:ascii="Times New Roman" w:hAnsi="Times New Roman" w:cs="Times New Roman"/>
          <w:sz w:val="24"/>
          <w:szCs w:val="24"/>
          <w:lang w:eastAsia="zh-HK"/>
        </w:rPr>
        <w:t>行業</w:t>
      </w:r>
      <w:r w:rsidR="00A34A98" w:rsidRPr="001D0E8D">
        <w:rPr>
          <w:rFonts w:ascii="Times New Roman" w:hAnsi="Times New Roman" w:cs="Times New Roman"/>
          <w:sz w:val="24"/>
          <w:szCs w:val="24"/>
          <w:lang w:eastAsia="zh-HK"/>
        </w:rPr>
        <w:t>受</w:t>
      </w:r>
      <w:r w:rsidR="000B6E82" w:rsidRPr="001D0E8D">
        <w:rPr>
          <w:rFonts w:ascii="Times New Roman" w:hAnsi="Times New Roman" w:cs="Times New Roman"/>
          <w:sz w:val="24"/>
          <w:szCs w:val="24"/>
          <w:lang w:eastAsia="zh-HK"/>
        </w:rPr>
        <w:t>最大</w:t>
      </w:r>
      <w:r w:rsidR="00A34A98" w:rsidRPr="001D0E8D">
        <w:rPr>
          <w:rFonts w:ascii="Times New Roman" w:hAnsi="Times New Roman" w:cs="Times New Roman"/>
          <w:sz w:val="24"/>
          <w:szCs w:val="24"/>
          <w:lang w:eastAsia="zh-HK"/>
        </w:rPr>
        <w:t>影響</w:t>
      </w:r>
      <w:r w:rsidR="006C56DD">
        <w:rPr>
          <w:rFonts w:ascii="Times New Roman" w:hAnsi="Times New Roman" w:cs="Times New Roman" w:hint="eastAsia"/>
          <w:sz w:val="24"/>
          <w:szCs w:val="24"/>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2DCE77D3" w14:textId="77777777" w:rsidTr="006E29A6">
        <w:tc>
          <w:tcPr>
            <w:tcW w:w="8296" w:type="dxa"/>
          </w:tcPr>
          <w:p w14:paraId="13A4A158" w14:textId="31ED5B16" w:rsidR="006C56DD" w:rsidRDefault="006C56DD"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各主要行業失業率在這期間均上升了。而零售、住宿及膳食服務失業率</w:t>
            </w:r>
          </w:p>
        </w:tc>
      </w:tr>
      <w:tr w:rsidR="006C56DD" w14:paraId="3EF17E45" w14:textId="77777777" w:rsidTr="006E29A6">
        <w:tc>
          <w:tcPr>
            <w:tcW w:w="8296" w:type="dxa"/>
          </w:tcPr>
          <w:p w14:paraId="64D79EBC" w14:textId="5AAEE5FC" w:rsidR="006C56DD" w:rsidRDefault="006C56DD" w:rsidP="006C56DD">
            <w:pPr>
              <w:pStyle w:val="a6"/>
              <w:snapToGrid w:val="0"/>
              <w:spacing w:after="0" w:line="276" w:lineRule="auto"/>
              <w:ind w:left="0"/>
              <w:contextualSpacing w:val="0"/>
              <w:jc w:val="both"/>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上升最多，從</w:t>
            </w:r>
            <w:r>
              <w:rPr>
                <w:rFonts w:ascii="Times New Roman" w:hAnsi="Times New Roman" w:cs="Times New Roman"/>
                <w:i/>
                <w:color w:val="FF0000"/>
                <w:sz w:val="24"/>
                <w:szCs w:val="24"/>
                <w:lang w:eastAsia="zh-HK"/>
              </w:rPr>
              <w:t>4</w:t>
            </w:r>
            <w:r w:rsidRPr="001D0E8D">
              <w:rPr>
                <w:rFonts w:ascii="Times New Roman" w:hAnsi="Times New Roman" w:cs="Times New Roman"/>
                <w:i/>
                <w:color w:val="FF0000"/>
                <w:sz w:val="24"/>
                <w:szCs w:val="24"/>
                <w:lang w:eastAsia="zh-HK"/>
              </w:rPr>
              <w:t>.</w:t>
            </w:r>
            <w:r>
              <w:rPr>
                <w:rFonts w:ascii="Times New Roman" w:hAnsi="Times New Roman" w:cs="Times New Roman"/>
                <w:i/>
                <w:color w:val="FF0000"/>
                <w:sz w:val="24"/>
                <w:szCs w:val="24"/>
                <w:lang w:eastAsia="zh-HK"/>
              </w:rPr>
              <w:t>3</w:t>
            </w:r>
            <w:r w:rsidRPr="001D0E8D">
              <w:rPr>
                <w:rFonts w:ascii="Times New Roman" w:hAnsi="Times New Roman" w:cs="Times New Roman"/>
                <w:i/>
                <w:color w:val="FF0000"/>
                <w:sz w:val="24"/>
                <w:szCs w:val="24"/>
                <w:lang w:eastAsia="zh-HK"/>
              </w:rPr>
              <w:t>%</w:t>
            </w:r>
            <w:r w:rsidRPr="001D0E8D">
              <w:rPr>
                <w:rFonts w:ascii="Times New Roman" w:hAnsi="Times New Roman" w:cs="Times New Roman"/>
                <w:i/>
                <w:color w:val="FF0000"/>
                <w:sz w:val="24"/>
                <w:szCs w:val="24"/>
                <w:lang w:eastAsia="zh-HK"/>
              </w:rPr>
              <w:t>上升至</w:t>
            </w:r>
            <w:r>
              <w:rPr>
                <w:rFonts w:ascii="Times New Roman" w:hAnsi="Times New Roman" w:cs="Times New Roman"/>
                <w:i/>
                <w:color w:val="FF0000"/>
                <w:sz w:val="24"/>
                <w:szCs w:val="24"/>
                <w:lang w:eastAsia="zh-HK"/>
              </w:rPr>
              <w:t>10</w:t>
            </w:r>
            <w:r w:rsidRPr="001D0E8D">
              <w:rPr>
                <w:rFonts w:ascii="Times New Roman" w:hAnsi="Times New Roman" w:cs="Times New Roman"/>
                <w:i/>
                <w:color w:val="FF0000"/>
                <w:sz w:val="24"/>
                <w:szCs w:val="24"/>
                <w:lang w:eastAsia="zh-HK"/>
              </w:rPr>
              <w:t>.</w:t>
            </w:r>
            <w:r>
              <w:rPr>
                <w:rFonts w:ascii="Times New Roman" w:hAnsi="Times New Roman" w:cs="Times New Roman"/>
                <w:i/>
                <w:color w:val="FF0000"/>
                <w:sz w:val="24"/>
                <w:szCs w:val="24"/>
                <w:lang w:eastAsia="zh-HK"/>
              </w:rPr>
              <w:t>8</w:t>
            </w:r>
            <w:r w:rsidRPr="001D0E8D">
              <w:rPr>
                <w:rFonts w:ascii="Times New Roman" w:hAnsi="Times New Roman" w:cs="Times New Roman"/>
                <w:i/>
                <w:color w:val="FF0000"/>
                <w:sz w:val="24"/>
                <w:szCs w:val="24"/>
                <w:lang w:eastAsia="zh-HK"/>
              </w:rPr>
              <w:t>%</w:t>
            </w:r>
            <w:r w:rsidRPr="001D0E8D">
              <w:rPr>
                <w:rFonts w:ascii="Times New Roman" w:hAnsi="Times New Roman" w:cs="Times New Roman"/>
                <w:i/>
                <w:color w:val="FF0000"/>
                <w:sz w:val="24"/>
                <w:szCs w:val="24"/>
                <w:lang w:eastAsia="zh-HK"/>
              </w:rPr>
              <w:t>。</w:t>
            </w:r>
          </w:p>
        </w:tc>
      </w:tr>
      <w:tr w:rsidR="006C56DD" w14:paraId="19E564E6" w14:textId="77777777" w:rsidTr="006E29A6">
        <w:tc>
          <w:tcPr>
            <w:tcW w:w="8296" w:type="dxa"/>
          </w:tcPr>
          <w:p w14:paraId="5185ED17" w14:textId="77777777" w:rsidR="006C56DD" w:rsidRDefault="006C56DD"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p>
        </w:tc>
      </w:tr>
      <w:tr w:rsidR="006C56DD" w14:paraId="47DB4392" w14:textId="77777777" w:rsidTr="006E29A6">
        <w:tc>
          <w:tcPr>
            <w:tcW w:w="8296" w:type="dxa"/>
          </w:tcPr>
          <w:p w14:paraId="105C815B" w14:textId="77777777" w:rsidR="006C56DD" w:rsidRDefault="006C56DD"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p>
        </w:tc>
      </w:tr>
    </w:tbl>
    <w:p w14:paraId="4CAE2FCF" w14:textId="02B9D968" w:rsidR="006C56DD" w:rsidRDefault="006C56DD" w:rsidP="006C56DD">
      <w:pPr>
        <w:pStyle w:val="a6"/>
        <w:snapToGrid w:val="0"/>
        <w:spacing w:after="0" w:line="276" w:lineRule="auto"/>
        <w:ind w:left="482"/>
        <w:contextualSpacing w:val="0"/>
        <w:jc w:val="both"/>
        <w:rPr>
          <w:rFonts w:ascii="Times New Roman" w:hAnsi="Times New Roman" w:cs="Times New Roman"/>
          <w:sz w:val="24"/>
          <w:szCs w:val="24"/>
        </w:rPr>
      </w:pPr>
    </w:p>
    <w:p w14:paraId="2ED60AA1" w14:textId="77777777" w:rsidR="006C56DD" w:rsidRDefault="006C56DD" w:rsidP="006C56DD">
      <w:pPr>
        <w:pStyle w:val="a6"/>
        <w:snapToGrid w:val="0"/>
        <w:spacing w:after="0" w:line="276" w:lineRule="auto"/>
        <w:ind w:left="482"/>
        <w:contextualSpacing w:val="0"/>
        <w:jc w:val="both"/>
        <w:rPr>
          <w:rFonts w:ascii="Times New Roman" w:hAnsi="Times New Roman" w:cs="Times New Roman"/>
          <w:sz w:val="24"/>
          <w:szCs w:val="24"/>
        </w:rPr>
      </w:pPr>
    </w:p>
    <w:p w14:paraId="65B0BC82" w14:textId="54BA4BB9" w:rsidR="00CE0C0B" w:rsidRDefault="00F32CF8" w:rsidP="001D0E8D">
      <w:pPr>
        <w:pStyle w:val="a6"/>
        <w:numPr>
          <w:ilvl w:val="0"/>
          <w:numId w:val="4"/>
        </w:numPr>
        <w:snapToGrid w:val="0"/>
        <w:spacing w:after="0" w:line="276" w:lineRule="auto"/>
        <w:ind w:left="482" w:hanging="482"/>
        <w:contextualSpacing w:val="0"/>
        <w:jc w:val="both"/>
        <w:rPr>
          <w:rFonts w:ascii="Times New Roman" w:hAnsi="Times New Roman" w:cs="Times New Roman"/>
          <w:sz w:val="24"/>
          <w:szCs w:val="24"/>
          <w:lang w:eastAsia="zh-HK"/>
        </w:rPr>
      </w:pPr>
      <w:r w:rsidRPr="001D0E8D">
        <w:rPr>
          <w:rFonts w:ascii="Times New Roman" w:hAnsi="Times New Roman" w:cs="Times New Roman"/>
          <w:sz w:val="24"/>
          <w:szCs w:val="24"/>
          <w:lang w:eastAsia="zh-HK"/>
        </w:rPr>
        <w:t>根據資料二，試計算</w:t>
      </w:r>
      <w:r w:rsidRPr="001D0E8D">
        <w:rPr>
          <w:rFonts w:ascii="Times New Roman" w:hAnsi="Times New Roman" w:cs="Times New Roman"/>
          <w:sz w:val="24"/>
          <w:szCs w:val="24"/>
          <w:lang w:eastAsia="zh-HK"/>
        </w:rPr>
        <w:t>2020</w:t>
      </w:r>
      <w:r w:rsidRPr="001D0E8D">
        <w:rPr>
          <w:rFonts w:ascii="Times New Roman" w:hAnsi="Times New Roman" w:cs="Times New Roman"/>
          <w:sz w:val="24"/>
          <w:szCs w:val="24"/>
          <w:lang w:eastAsia="zh-HK"/>
        </w:rPr>
        <w:t>年</w:t>
      </w:r>
      <w:r w:rsidRPr="001D0E8D">
        <w:rPr>
          <w:rFonts w:ascii="Times New Roman" w:hAnsi="Times New Roman" w:cs="Times New Roman"/>
          <w:sz w:val="24"/>
          <w:szCs w:val="24"/>
          <w:lang w:eastAsia="zh-HK"/>
        </w:rPr>
        <w:t>1</w:t>
      </w:r>
      <w:r w:rsidRPr="001D0E8D">
        <w:rPr>
          <w:rFonts w:ascii="Times New Roman" w:hAnsi="Times New Roman" w:cs="Times New Roman"/>
          <w:sz w:val="24"/>
          <w:szCs w:val="24"/>
          <w:lang w:eastAsia="zh-HK"/>
        </w:rPr>
        <w:t>月至</w:t>
      </w:r>
      <w:r w:rsidRPr="001D0E8D">
        <w:rPr>
          <w:rFonts w:ascii="Times New Roman" w:hAnsi="Times New Roman" w:cs="Times New Roman"/>
          <w:sz w:val="24"/>
          <w:szCs w:val="24"/>
          <w:lang w:eastAsia="zh-HK"/>
        </w:rPr>
        <w:t>4</w:t>
      </w:r>
      <w:r w:rsidRPr="001D0E8D">
        <w:rPr>
          <w:rFonts w:ascii="Times New Roman" w:hAnsi="Times New Roman" w:cs="Times New Roman"/>
          <w:sz w:val="24"/>
          <w:szCs w:val="24"/>
          <w:lang w:eastAsia="zh-HK"/>
        </w:rPr>
        <w:t>月與</w:t>
      </w:r>
      <w:r w:rsidRPr="001D0E8D">
        <w:rPr>
          <w:rFonts w:ascii="Times New Roman" w:hAnsi="Times New Roman" w:cs="Times New Roman"/>
          <w:sz w:val="24"/>
          <w:szCs w:val="24"/>
          <w:lang w:eastAsia="zh-HK"/>
        </w:rPr>
        <w:t>2019</w:t>
      </w:r>
      <w:r w:rsidRPr="001D0E8D">
        <w:rPr>
          <w:rFonts w:ascii="Times New Roman" w:hAnsi="Times New Roman" w:cs="Times New Roman"/>
          <w:sz w:val="24"/>
          <w:szCs w:val="24"/>
          <w:lang w:eastAsia="zh-HK"/>
        </w:rPr>
        <w:t>年</w:t>
      </w:r>
      <w:r w:rsidRPr="001D0E8D">
        <w:rPr>
          <w:rFonts w:ascii="Times New Roman" w:hAnsi="Times New Roman" w:cs="Times New Roman"/>
          <w:sz w:val="24"/>
          <w:szCs w:val="24"/>
          <w:lang w:eastAsia="zh-HK"/>
        </w:rPr>
        <w:t>1</w:t>
      </w:r>
      <w:r w:rsidRPr="001D0E8D">
        <w:rPr>
          <w:rFonts w:ascii="Times New Roman" w:hAnsi="Times New Roman" w:cs="Times New Roman"/>
          <w:sz w:val="24"/>
          <w:szCs w:val="24"/>
          <w:lang w:eastAsia="zh-HK"/>
        </w:rPr>
        <w:t>月</w:t>
      </w:r>
      <w:r w:rsidRPr="001D0E8D">
        <w:rPr>
          <w:rFonts w:ascii="Times New Roman" w:hAnsi="Times New Roman" w:cs="Times New Roman"/>
          <w:sz w:val="24"/>
          <w:szCs w:val="24"/>
          <w:lang w:eastAsia="zh-HK"/>
        </w:rPr>
        <w:t>4</w:t>
      </w:r>
      <w:r w:rsidRPr="001D0E8D">
        <w:rPr>
          <w:rFonts w:ascii="Times New Roman" w:hAnsi="Times New Roman" w:cs="Times New Roman"/>
          <w:sz w:val="24"/>
          <w:szCs w:val="24"/>
          <w:lang w:eastAsia="zh-HK"/>
        </w:rPr>
        <w:t>月訪港旅客的</w:t>
      </w:r>
      <w:r w:rsidR="005509B9" w:rsidRPr="001D0E8D">
        <w:rPr>
          <w:rFonts w:ascii="Times New Roman" w:hAnsi="Times New Roman" w:cs="Times New Roman"/>
          <w:sz w:val="24"/>
          <w:szCs w:val="24"/>
          <w:lang w:eastAsia="zh-HK"/>
        </w:rPr>
        <w:t>變化。</w:t>
      </w:r>
      <w:r w:rsidRPr="001D0E8D">
        <w:rPr>
          <w:rFonts w:ascii="Times New Roman" w:hAnsi="Times New Roman" w:cs="Times New Roman"/>
          <w:sz w:val="24"/>
          <w:szCs w:val="24"/>
          <w:lang w:eastAsia="zh-HK"/>
        </w:rPr>
        <w:t>你認為疫情對旅遊業的影響嚴重嗎</w:t>
      </w:r>
      <w:r w:rsidR="006C56DD">
        <w:rPr>
          <w:rFonts w:ascii="Times New Roman" w:hAnsi="Times New Roman" w:cs="Times New Roman" w:hint="eastAsia"/>
          <w:sz w:val="24"/>
          <w:szCs w:val="24"/>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126F544C" w14:textId="77777777" w:rsidTr="006E29A6">
        <w:tc>
          <w:tcPr>
            <w:tcW w:w="8296" w:type="dxa"/>
          </w:tcPr>
          <w:p w14:paraId="0341E809" w14:textId="295E2B35" w:rsidR="006C56DD" w:rsidRDefault="006C56DD"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訪港旅客下跌了</w:t>
            </w:r>
            <w:r w:rsidRPr="001D0E8D">
              <w:rPr>
                <w:rFonts w:ascii="Times New Roman" w:hAnsi="Times New Roman" w:cs="Times New Roman"/>
                <w:i/>
                <w:color w:val="FF0000"/>
                <w:sz w:val="24"/>
                <w:szCs w:val="24"/>
              </w:rPr>
              <w:t>20,318,246</w:t>
            </w:r>
            <w:r w:rsidRPr="001D0E8D">
              <w:rPr>
                <w:rFonts w:ascii="Times New Roman" w:hAnsi="Times New Roman" w:cs="Times New Roman"/>
                <w:i/>
                <w:color w:val="FF0000"/>
                <w:sz w:val="24"/>
                <w:szCs w:val="24"/>
              </w:rPr>
              <w:t>人</w:t>
            </w:r>
            <w:r w:rsidRPr="001D0E8D">
              <w:rPr>
                <w:rFonts w:ascii="Times New Roman" w:hAnsi="Times New Roman" w:cs="Times New Roman"/>
                <w:i/>
                <w:color w:val="FF0000"/>
                <w:sz w:val="24"/>
                <w:szCs w:val="24"/>
                <w:lang w:eastAsia="zh-HK"/>
              </w:rPr>
              <w:t>次</w:t>
            </w:r>
            <w:r w:rsidRPr="001D0E8D">
              <w:rPr>
                <w:rFonts w:ascii="Times New Roman" w:hAnsi="Times New Roman" w:cs="Times New Roman"/>
                <w:i/>
                <w:color w:val="FF0000"/>
                <w:sz w:val="24"/>
                <w:szCs w:val="24"/>
              </w:rPr>
              <w:t>[3,493,335(</w:t>
            </w:r>
            <w:r w:rsidRPr="001D0E8D">
              <w:rPr>
                <w:rFonts w:ascii="Times New Roman" w:hAnsi="Times New Roman" w:cs="Times New Roman"/>
                <w:i/>
                <w:color w:val="FF0000"/>
                <w:sz w:val="24"/>
                <w:szCs w:val="24"/>
                <w:lang w:eastAsia="zh-HK"/>
              </w:rPr>
              <w:t>人次</w:t>
            </w:r>
            <w:r w:rsidRPr="001D0E8D">
              <w:rPr>
                <w:rFonts w:ascii="Times New Roman" w:hAnsi="Times New Roman" w:cs="Times New Roman"/>
                <w:i/>
                <w:color w:val="FF0000"/>
                <w:sz w:val="24"/>
                <w:szCs w:val="24"/>
                <w:lang w:eastAsia="zh-HK"/>
              </w:rPr>
              <w:t>)</w:t>
            </w:r>
            <w:r w:rsidRPr="001D0E8D">
              <w:rPr>
                <w:rFonts w:ascii="Times New Roman" w:hAnsi="Times New Roman" w:cs="Times New Roman"/>
                <w:i/>
                <w:color w:val="FF0000"/>
                <w:sz w:val="24"/>
                <w:szCs w:val="24"/>
              </w:rPr>
              <w:t>—23,811,581(</w:t>
            </w:r>
            <w:r w:rsidRPr="001D0E8D">
              <w:rPr>
                <w:rFonts w:ascii="Times New Roman" w:hAnsi="Times New Roman" w:cs="Times New Roman"/>
                <w:i/>
                <w:color w:val="FF0000"/>
                <w:sz w:val="24"/>
                <w:szCs w:val="24"/>
                <w:lang w:eastAsia="zh-HK"/>
              </w:rPr>
              <w:t>人次</w:t>
            </w:r>
            <w:r w:rsidRPr="001D0E8D">
              <w:rPr>
                <w:rFonts w:ascii="Times New Roman" w:hAnsi="Times New Roman" w:cs="Times New Roman"/>
                <w:i/>
                <w:color w:val="FF0000"/>
                <w:sz w:val="24"/>
                <w:szCs w:val="24"/>
                <w:lang w:eastAsia="zh-HK"/>
              </w:rPr>
              <w:t>)</w:t>
            </w:r>
            <w:r w:rsidRPr="001D0E8D">
              <w:rPr>
                <w:rFonts w:ascii="Times New Roman" w:hAnsi="Times New Roman" w:cs="Times New Roman"/>
                <w:i/>
                <w:color w:val="FF0000"/>
                <w:sz w:val="24"/>
                <w:szCs w:val="24"/>
              </w:rPr>
              <w:t>＝</w:t>
            </w:r>
          </w:p>
        </w:tc>
      </w:tr>
      <w:tr w:rsidR="006C56DD" w14:paraId="60A9B57F" w14:textId="77777777" w:rsidTr="006E29A6">
        <w:tc>
          <w:tcPr>
            <w:tcW w:w="8296" w:type="dxa"/>
          </w:tcPr>
          <w:p w14:paraId="5401B5D6" w14:textId="43BDB37F" w:rsidR="006C56DD" w:rsidRDefault="006C56DD" w:rsidP="006E29A6">
            <w:pPr>
              <w:pStyle w:val="a6"/>
              <w:snapToGrid w:val="0"/>
              <w:spacing w:after="0" w:line="276" w:lineRule="auto"/>
              <w:ind w:left="0"/>
              <w:contextualSpacing w:val="0"/>
              <w:jc w:val="both"/>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-20,318,246 (</w:t>
            </w:r>
            <w:r w:rsidRPr="001D0E8D">
              <w:rPr>
                <w:rFonts w:ascii="Times New Roman" w:hAnsi="Times New Roman" w:cs="Times New Roman"/>
                <w:i/>
                <w:color w:val="FF0000"/>
                <w:sz w:val="24"/>
                <w:szCs w:val="24"/>
              </w:rPr>
              <w:t>人次</w:t>
            </w:r>
            <w:r w:rsidRPr="001D0E8D">
              <w:rPr>
                <w:rFonts w:ascii="Times New Roman" w:hAnsi="Times New Roman" w:cs="Times New Roman"/>
                <w:i/>
                <w:color w:val="FF0000"/>
                <w:sz w:val="24"/>
                <w:szCs w:val="24"/>
              </w:rPr>
              <w:t>)]</w:t>
            </w:r>
            <w:r w:rsidRPr="001D0E8D">
              <w:rPr>
                <w:rFonts w:ascii="Times New Roman" w:hAnsi="Times New Roman" w:cs="Times New Roman"/>
                <w:i/>
                <w:color w:val="FF0000"/>
                <w:sz w:val="24"/>
                <w:szCs w:val="24"/>
              </w:rPr>
              <w:t>，跌幅達</w:t>
            </w:r>
            <w:r w:rsidRPr="001D0E8D">
              <w:rPr>
                <w:rFonts w:ascii="Times New Roman" w:hAnsi="Times New Roman" w:cs="Times New Roman"/>
                <w:i/>
                <w:color w:val="FF0000"/>
                <w:sz w:val="24"/>
                <w:szCs w:val="24"/>
              </w:rPr>
              <w:t>85.3% (</w:t>
            </w: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3,493,335-23,811,581</m:t>
                  </m:r>
                </m:num>
                <m:den>
                  <m:r>
                    <w:rPr>
                      <w:rFonts w:ascii="Cambria Math" w:hAnsi="Cambria Math" w:cs="Times New Roman"/>
                      <w:color w:val="FF0000"/>
                      <w:sz w:val="24"/>
                      <w:szCs w:val="24"/>
                    </w:rPr>
                    <m:t>23,811,581</m:t>
                  </m:r>
                </m:den>
              </m:f>
            </m:oMath>
            <w:r w:rsidRPr="001D0E8D">
              <w:rPr>
                <w:rFonts w:ascii="Times New Roman" w:hAnsi="Times New Roman" w:cs="Times New Roman"/>
                <w:i/>
                <w:color w:val="FF0000"/>
                <w:sz w:val="24"/>
                <w:szCs w:val="24"/>
              </w:rPr>
              <w:t xml:space="preserve"> x 100%)</w:t>
            </w:r>
            <w:r w:rsidRPr="001D0E8D">
              <w:rPr>
                <w:rFonts w:ascii="Times New Roman" w:hAnsi="Times New Roman" w:cs="Times New Roman"/>
                <w:i/>
                <w:color w:val="FF0000"/>
                <w:sz w:val="24"/>
                <w:szCs w:val="24"/>
              </w:rPr>
              <w:t>，</w:t>
            </w:r>
          </w:p>
        </w:tc>
      </w:tr>
      <w:tr w:rsidR="006C56DD" w14:paraId="6E5D47D9" w14:textId="77777777" w:rsidTr="006E29A6">
        <w:tc>
          <w:tcPr>
            <w:tcW w:w="8296" w:type="dxa"/>
          </w:tcPr>
          <w:p w14:paraId="69A4B269" w14:textId="381E0B4B" w:rsidR="006C56DD" w:rsidRDefault="006C56DD"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反映</w:t>
            </w:r>
            <w:r w:rsidRPr="001D0E8D">
              <w:rPr>
                <w:rFonts w:ascii="Times New Roman" w:hAnsi="Times New Roman" w:cs="Times New Roman"/>
                <w:i/>
                <w:color w:val="FF0000"/>
                <w:sz w:val="24"/>
                <w:szCs w:val="24"/>
              </w:rPr>
              <w:t>新型冠狀病毒疫情令旅客大幅減少，疫情</w:t>
            </w:r>
            <w:r w:rsidRPr="001D0E8D">
              <w:rPr>
                <w:rFonts w:ascii="Times New Roman" w:hAnsi="Times New Roman" w:cs="Times New Roman"/>
                <w:i/>
                <w:color w:val="FF0000"/>
                <w:sz w:val="24"/>
                <w:szCs w:val="24"/>
                <w:lang w:eastAsia="zh-HK"/>
              </w:rPr>
              <w:t>嚴重</w:t>
            </w:r>
            <w:r w:rsidRPr="001D0E8D">
              <w:rPr>
                <w:rFonts w:ascii="Times New Roman" w:hAnsi="Times New Roman" w:cs="Times New Roman"/>
                <w:i/>
                <w:color w:val="FF0000"/>
                <w:sz w:val="24"/>
                <w:szCs w:val="24"/>
              </w:rPr>
              <w:t>打擊旅遊業。</w:t>
            </w:r>
          </w:p>
        </w:tc>
      </w:tr>
      <w:tr w:rsidR="006C56DD" w14:paraId="392E4454" w14:textId="77777777" w:rsidTr="006E29A6">
        <w:tc>
          <w:tcPr>
            <w:tcW w:w="8296" w:type="dxa"/>
          </w:tcPr>
          <w:p w14:paraId="0B9A4AA5" w14:textId="77777777" w:rsidR="006C56DD" w:rsidRDefault="006C56DD"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p>
        </w:tc>
      </w:tr>
    </w:tbl>
    <w:p w14:paraId="09F7D20D" w14:textId="77777777" w:rsidR="006C56DD" w:rsidRPr="006C56DD" w:rsidRDefault="006C56DD" w:rsidP="006C56DD">
      <w:pPr>
        <w:pStyle w:val="a6"/>
        <w:snapToGrid w:val="0"/>
        <w:spacing w:after="0" w:line="276" w:lineRule="auto"/>
        <w:ind w:left="482"/>
        <w:contextualSpacing w:val="0"/>
        <w:jc w:val="both"/>
        <w:rPr>
          <w:rFonts w:ascii="Times New Roman" w:hAnsi="Times New Roman" w:cs="Times New Roman"/>
          <w:sz w:val="24"/>
          <w:szCs w:val="24"/>
          <w:lang w:eastAsia="zh-HK"/>
        </w:rPr>
      </w:pPr>
    </w:p>
    <w:p w14:paraId="55F6B73F" w14:textId="77777777" w:rsidR="009E5CBE" w:rsidRPr="001D0E8D" w:rsidRDefault="009E5CBE" w:rsidP="001D0E8D">
      <w:pPr>
        <w:snapToGrid w:val="0"/>
        <w:spacing w:after="0" w:line="276" w:lineRule="auto"/>
        <w:rPr>
          <w:rFonts w:ascii="Times New Roman" w:hAnsi="Times New Roman" w:cs="Times New Roman"/>
          <w:sz w:val="24"/>
          <w:szCs w:val="24"/>
          <w:lang w:eastAsia="zh-HK"/>
        </w:rPr>
      </w:pPr>
      <w:r w:rsidRPr="001D0E8D">
        <w:rPr>
          <w:rFonts w:ascii="Times New Roman" w:hAnsi="Times New Roman" w:cs="Times New Roman"/>
          <w:sz w:val="24"/>
          <w:szCs w:val="24"/>
          <w:lang w:eastAsia="zh-HK"/>
        </w:rPr>
        <w:br w:type="page"/>
      </w:r>
    </w:p>
    <w:p w14:paraId="771D2558" w14:textId="73A408F8" w:rsidR="005D54FF" w:rsidRDefault="00671827" w:rsidP="001D0E8D">
      <w:pPr>
        <w:pStyle w:val="a6"/>
        <w:numPr>
          <w:ilvl w:val="0"/>
          <w:numId w:val="4"/>
        </w:numPr>
        <w:snapToGrid w:val="0"/>
        <w:spacing w:after="0" w:line="276" w:lineRule="auto"/>
        <w:ind w:left="482" w:hanging="482"/>
        <w:contextualSpacing w:val="0"/>
        <w:rPr>
          <w:rFonts w:ascii="Times New Roman" w:hAnsi="Times New Roman" w:cs="Times New Roman"/>
          <w:sz w:val="24"/>
          <w:szCs w:val="24"/>
          <w:lang w:eastAsia="zh-HK"/>
        </w:rPr>
      </w:pPr>
      <w:r w:rsidRPr="001D0E8D">
        <w:rPr>
          <w:rFonts w:ascii="Times New Roman" w:hAnsi="Times New Roman" w:cs="Times New Roman"/>
          <w:sz w:val="24"/>
          <w:szCs w:val="24"/>
          <w:lang w:eastAsia="zh-HK"/>
        </w:rPr>
        <w:lastRenderedPageBreak/>
        <w:t>根據以上資料，解釋</w:t>
      </w:r>
      <w:r w:rsidR="00A01F32" w:rsidRPr="001D0E8D">
        <w:rPr>
          <w:rFonts w:ascii="Times New Roman" w:hAnsi="Times New Roman" w:cs="Times New Roman"/>
          <w:sz w:val="24"/>
          <w:szCs w:val="24"/>
          <w:lang w:eastAsia="zh-HK"/>
        </w:rPr>
        <w:t>為</w:t>
      </w:r>
      <w:r w:rsidR="00B07F06" w:rsidRPr="001D0E8D">
        <w:rPr>
          <w:rFonts w:ascii="Times New Roman" w:hAnsi="Times New Roman" w:cs="Times New Roman"/>
          <w:sz w:val="24"/>
          <w:szCs w:val="24"/>
          <w:lang w:eastAsia="zh-HK"/>
        </w:rPr>
        <w:t>甚麼</w:t>
      </w:r>
      <w:r w:rsidR="00CE3E00" w:rsidRPr="001D0E8D">
        <w:rPr>
          <w:rFonts w:ascii="Times New Roman" w:hAnsi="Times New Roman" w:cs="Times New Roman"/>
          <w:sz w:val="24"/>
          <w:szCs w:val="24"/>
          <w:lang w:eastAsia="zh-HK"/>
        </w:rPr>
        <w:t>問題</w:t>
      </w:r>
      <w:r w:rsidR="00CE3E00" w:rsidRPr="001D0E8D">
        <w:rPr>
          <w:rFonts w:ascii="Times New Roman" w:hAnsi="Times New Roman" w:cs="Times New Roman"/>
          <w:sz w:val="24"/>
          <w:szCs w:val="24"/>
        </w:rPr>
        <w:t>1</w:t>
      </w:r>
      <w:r w:rsidR="00CE3E00" w:rsidRPr="001D0E8D">
        <w:rPr>
          <w:rFonts w:ascii="Times New Roman" w:hAnsi="Times New Roman" w:cs="Times New Roman"/>
          <w:sz w:val="24"/>
          <w:szCs w:val="24"/>
          <w:lang w:eastAsia="zh-HK"/>
        </w:rPr>
        <w:t>的主要</w:t>
      </w:r>
      <w:r w:rsidR="00A01F32" w:rsidRPr="001D0E8D">
        <w:rPr>
          <w:rFonts w:ascii="Times New Roman" w:hAnsi="Times New Roman" w:cs="Times New Roman"/>
          <w:sz w:val="24"/>
          <w:szCs w:val="24"/>
          <w:lang w:eastAsia="zh-HK"/>
        </w:rPr>
        <w:t>行業最受影響</w:t>
      </w:r>
      <w:r w:rsidRPr="001D0E8D">
        <w:rPr>
          <w:rFonts w:ascii="Times New Roman" w:hAnsi="Times New Roman" w:cs="Times New Roman"/>
          <w:sz w:val="24"/>
          <w:szCs w:val="24"/>
          <w:lang w:eastAsia="zh-HK"/>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7A49F681" w14:textId="77777777" w:rsidTr="006E29A6">
        <w:tc>
          <w:tcPr>
            <w:tcW w:w="8296" w:type="dxa"/>
          </w:tcPr>
          <w:p w14:paraId="3EAFD34D" w14:textId="2C76F486"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rPr>
            </w:pPr>
            <w:r w:rsidRPr="001D0E8D">
              <w:rPr>
                <w:rFonts w:ascii="Times New Roman" w:hAnsi="Times New Roman" w:cs="Times New Roman"/>
                <w:i/>
                <w:color w:val="FF0000"/>
                <w:sz w:val="24"/>
                <w:szCs w:val="24"/>
              </w:rPr>
              <w:t>多個國家或地區採取若干防疫措施，包括限制出行、關閉邊境及限制食</w:t>
            </w:r>
          </w:p>
        </w:tc>
      </w:tr>
      <w:tr w:rsidR="006C56DD" w14:paraId="689881E4" w14:textId="77777777" w:rsidTr="006E29A6">
        <w:tc>
          <w:tcPr>
            <w:tcW w:w="8296" w:type="dxa"/>
          </w:tcPr>
          <w:p w14:paraId="0282A249" w14:textId="3BD90745" w:rsidR="006C56DD" w:rsidRDefault="006C56DD" w:rsidP="006C56DD">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肆營運的時間及模式等</w:t>
            </w:r>
            <w:r w:rsidRPr="001D0E8D">
              <w:rPr>
                <w:rFonts w:ascii="Times New Roman" w:hAnsi="Times New Roman" w:cs="Times New Roman"/>
                <w:i/>
                <w:color w:val="FF0000"/>
                <w:sz w:val="24"/>
                <w:szCs w:val="24"/>
                <w:lang w:eastAsia="zh-HK"/>
              </w:rPr>
              <w:t>，令外國遊客幾近絶跡，加上本地人亦減少外</w:t>
            </w:r>
          </w:p>
        </w:tc>
      </w:tr>
      <w:tr w:rsidR="006C56DD" w14:paraId="6D235667" w14:textId="77777777" w:rsidTr="006E29A6">
        <w:tc>
          <w:tcPr>
            <w:tcW w:w="8296" w:type="dxa"/>
          </w:tcPr>
          <w:p w14:paraId="3DBBEA96" w14:textId="1B7E3DCE"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出消費及進餐，所以零售、住宿及膳食服務生意大受打擊，失業率也</w:t>
            </w:r>
          </w:p>
        </w:tc>
      </w:tr>
      <w:tr w:rsidR="006C56DD" w14:paraId="1E018095" w14:textId="77777777" w:rsidTr="006E29A6">
        <w:tc>
          <w:tcPr>
            <w:tcW w:w="8296" w:type="dxa"/>
          </w:tcPr>
          <w:p w14:paraId="7FB6AC6B" w14:textId="5109AC5F"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上升最多。</w:t>
            </w:r>
          </w:p>
        </w:tc>
      </w:tr>
    </w:tbl>
    <w:p w14:paraId="76F9124B" w14:textId="0986ABF2" w:rsidR="006C56DD" w:rsidRPr="006C56DD" w:rsidRDefault="006C56DD" w:rsidP="006C56DD">
      <w:pPr>
        <w:snapToGrid w:val="0"/>
        <w:spacing w:after="0" w:line="276" w:lineRule="auto"/>
        <w:rPr>
          <w:rFonts w:ascii="Times New Roman" w:hAnsi="Times New Roman" w:cs="Times New Roman"/>
          <w:sz w:val="24"/>
          <w:szCs w:val="24"/>
          <w:lang w:eastAsia="zh-HK"/>
        </w:rPr>
      </w:pPr>
    </w:p>
    <w:p w14:paraId="204F894C" w14:textId="4B24CA03" w:rsidR="00E9588E" w:rsidRDefault="00671827" w:rsidP="001D0E8D">
      <w:pPr>
        <w:pStyle w:val="a6"/>
        <w:numPr>
          <w:ilvl w:val="0"/>
          <w:numId w:val="4"/>
        </w:numPr>
        <w:snapToGrid w:val="0"/>
        <w:spacing w:after="0" w:line="276" w:lineRule="auto"/>
        <w:ind w:left="482" w:hanging="482"/>
        <w:contextualSpacing w:val="0"/>
        <w:jc w:val="both"/>
        <w:rPr>
          <w:rFonts w:ascii="Times New Roman" w:hAnsi="Times New Roman" w:cs="Times New Roman"/>
          <w:sz w:val="24"/>
          <w:szCs w:val="24"/>
        </w:rPr>
      </w:pPr>
      <w:r w:rsidRPr="001D0E8D">
        <w:rPr>
          <w:rFonts w:ascii="Times New Roman" w:hAnsi="Times New Roman" w:cs="Times New Roman"/>
          <w:sz w:val="24"/>
          <w:szCs w:val="24"/>
        </w:rPr>
        <w:t>（</w:t>
      </w:r>
      <w:r w:rsidRPr="001D0E8D">
        <w:rPr>
          <w:rFonts w:ascii="Times New Roman" w:hAnsi="Times New Roman" w:cs="Times New Roman"/>
          <w:sz w:val="24"/>
          <w:szCs w:val="24"/>
          <w:lang w:eastAsia="zh-HK"/>
        </w:rPr>
        <w:t>挑戰題</w:t>
      </w:r>
      <w:r w:rsidRPr="001D0E8D">
        <w:rPr>
          <w:rFonts w:ascii="Times New Roman" w:hAnsi="Times New Roman" w:cs="Times New Roman"/>
          <w:sz w:val="24"/>
          <w:szCs w:val="24"/>
        </w:rPr>
        <w:t>）</w:t>
      </w:r>
      <w:r w:rsidR="00125955" w:rsidRPr="001D0E8D">
        <w:rPr>
          <w:rFonts w:ascii="Times New Roman" w:hAnsi="Times New Roman" w:cs="Times New Roman"/>
          <w:sz w:val="24"/>
          <w:szCs w:val="24"/>
          <w:lang w:eastAsia="zh-HK"/>
        </w:rPr>
        <w:t>試比較問題</w:t>
      </w:r>
      <w:r w:rsidR="00E1100E" w:rsidRPr="001D0E8D">
        <w:rPr>
          <w:rFonts w:ascii="Times New Roman" w:hAnsi="Times New Roman" w:cs="Times New Roman"/>
          <w:sz w:val="24"/>
          <w:szCs w:val="24"/>
        </w:rPr>
        <w:t>2</w:t>
      </w:r>
      <w:r w:rsidR="00125955" w:rsidRPr="001D0E8D">
        <w:rPr>
          <w:rFonts w:ascii="Times New Roman" w:hAnsi="Times New Roman" w:cs="Times New Roman"/>
          <w:sz w:val="24"/>
          <w:szCs w:val="24"/>
        </w:rPr>
        <w:t>訪港旅客變化</w:t>
      </w:r>
      <w:r w:rsidR="00125955" w:rsidRPr="001D0E8D">
        <w:rPr>
          <w:rFonts w:ascii="Times New Roman" w:hAnsi="Times New Roman" w:cs="Times New Roman"/>
          <w:sz w:val="24"/>
          <w:szCs w:val="24"/>
          <w:lang w:eastAsia="zh-HK"/>
        </w:rPr>
        <w:t>的比例及資料四</w:t>
      </w:r>
      <w:r w:rsidR="00125955" w:rsidRPr="001D0E8D">
        <w:rPr>
          <w:rFonts w:ascii="Times New Roman" w:hAnsi="Times New Roman" w:cs="Times New Roman"/>
          <w:sz w:val="24"/>
          <w:szCs w:val="24"/>
        </w:rPr>
        <w:t>零售業總銷貨額變化</w:t>
      </w:r>
      <w:r w:rsidR="0025160C" w:rsidRPr="001D0E8D">
        <w:rPr>
          <w:rFonts w:ascii="Times New Roman" w:hAnsi="Times New Roman" w:cs="Times New Roman"/>
          <w:sz w:val="24"/>
          <w:szCs w:val="24"/>
          <w:lang w:eastAsia="zh-HK"/>
        </w:rPr>
        <w:t>的幅度</w:t>
      </w:r>
      <w:r w:rsidR="005C6FF4" w:rsidRPr="001D0E8D">
        <w:rPr>
          <w:rFonts w:ascii="Times New Roman" w:hAnsi="Times New Roman" w:cs="Times New Roman"/>
          <w:sz w:val="24"/>
          <w:szCs w:val="24"/>
          <w:lang w:eastAsia="zh-HK"/>
        </w:rPr>
        <w:t>，並解釋</w:t>
      </w:r>
      <w:r w:rsidR="00125955" w:rsidRPr="001D0E8D">
        <w:rPr>
          <w:rFonts w:ascii="Times New Roman" w:hAnsi="Times New Roman" w:cs="Times New Roman"/>
          <w:sz w:val="24"/>
          <w:szCs w:val="24"/>
          <w:lang w:eastAsia="zh-HK"/>
        </w:rPr>
        <w:t>兩者變化的差距。</w:t>
      </w:r>
    </w:p>
    <w:p w14:paraId="5D66BCDD" w14:textId="2FB51A38" w:rsidR="006C56DD" w:rsidRDefault="006C56DD" w:rsidP="006C56DD">
      <w:pPr>
        <w:snapToGrid w:val="0"/>
        <w:spacing w:after="0" w:line="276" w:lineRule="auto"/>
        <w:jc w:val="both"/>
        <w:rPr>
          <w:rFonts w:ascii="Times New Roman" w:hAnsi="Times New Roman" w:cs="Times New Roman"/>
          <w:sz w:val="24"/>
          <w:szCs w:val="24"/>
        </w:rPr>
      </w:pP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21D67AC3" w14:textId="77777777" w:rsidTr="006E29A6">
        <w:tc>
          <w:tcPr>
            <w:tcW w:w="8296" w:type="dxa"/>
          </w:tcPr>
          <w:p w14:paraId="1E6B9F99" w14:textId="22F07523" w:rsidR="006C56DD" w:rsidRP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6C56DD">
              <w:rPr>
                <w:rFonts w:ascii="Times New Roman" w:hAnsi="Times New Roman" w:cs="Times New Roman"/>
                <w:i/>
                <w:color w:val="FF0000"/>
                <w:sz w:val="24"/>
                <w:szCs w:val="24"/>
              </w:rPr>
              <w:t>訪港旅客變化跌幅達</w:t>
            </w:r>
            <w:r w:rsidRPr="006C56DD">
              <w:rPr>
                <w:rFonts w:ascii="Times New Roman" w:hAnsi="Times New Roman" w:cs="Times New Roman"/>
                <w:i/>
                <w:color w:val="FF0000"/>
                <w:sz w:val="24"/>
                <w:szCs w:val="24"/>
              </w:rPr>
              <w:t>85.3%</w:t>
            </w:r>
            <w:r w:rsidRPr="006C56DD">
              <w:rPr>
                <w:rFonts w:ascii="Times New Roman" w:hAnsi="Times New Roman" w:cs="Times New Roman"/>
                <w:i/>
                <w:color w:val="FF0000"/>
                <w:sz w:val="24"/>
                <w:szCs w:val="24"/>
              </w:rPr>
              <w:t>，但零售業總銷貨額下降則只有</w:t>
            </w:r>
            <w:r w:rsidRPr="006C56DD">
              <w:rPr>
                <w:rFonts w:ascii="Times New Roman" w:hAnsi="Times New Roman" w:cs="Times New Roman"/>
                <w:i/>
                <w:color w:val="FF0000"/>
                <w:sz w:val="24"/>
                <w:szCs w:val="24"/>
              </w:rPr>
              <w:t>32.9%</w:t>
            </w:r>
            <w:r w:rsidRPr="006C56DD">
              <w:rPr>
                <w:rFonts w:ascii="Times New Roman" w:hAnsi="Times New Roman" w:cs="Times New Roman"/>
                <w:i/>
                <w:color w:val="FF0000"/>
                <w:sz w:val="24"/>
                <w:szCs w:val="24"/>
              </w:rPr>
              <w:t>。</w:t>
            </w:r>
          </w:p>
        </w:tc>
      </w:tr>
      <w:tr w:rsidR="006C56DD" w14:paraId="26908486" w14:textId="77777777" w:rsidTr="006E29A6">
        <w:tc>
          <w:tcPr>
            <w:tcW w:w="8296" w:type="dxa"/>
          </w:tcPr>
          <w:p w14:paraId="3C305DF0" w14:textId="6E0F3765" w:rsidR="006C56DD" w:rsidRPr="006C56DD" w:rsidRDefault="006C56DD" w:rsidP="006C56DD">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6C56DD">
              <w:rPr>
                <w:rFonts w:ascii="Times New Roman" w:hAnsi="Times New Roman" w:cs="Times New Roman"/>
                <w:i/>
                <w:color w:val="FF0000"/>
                <w:sz w:val="24"/>
                <w:szCs w:val="24"/>
                <w:lang w:eastAsia="zh-HK"/>
              </w:rPr>
              <w:t>由於</w:t>
            </w:r>
            <w:r w:rsidRPr="006C56DD">
              <w:rPr>
                <w:rFonts w:ascii="Times New Roman" w:hAnsi="Times New Roman" w:cs="Times New Roman"/>
                <w:i/>
                <w:color w:val="FF0000"/>
                <w:sz w:val="24"/>
                <w:szCs w:val="24"/>
              </w:rPr>
              <w:t>零售業銷貨包括本地市民的消費及外地遊客的消費</w:t>
            </w:r>
            <w:r w:rsidRPr="006C56DD">
              <w:rPr>
                <w:rFonts w:ascii="Times New Roman" w:hAnsi="Times New Roman" w:cs="Times New Roman"/>
                <w:i/>
                <w:color w:val="FF0000"/>
                <w:sz w:val="24"/>
                <w:szCs w:val="24"/>
                <w:lang w:eastAsia="zh-HK"/>
              </w:rPr>
              <w:t>，</w:t>
            </w:r>
            <w:r w:rsidRPr="006C56DD">
              <w:rPr>
                <w:rFonts w:ascii="Times New Roman" w:hAnsi="Times New Roman" w:cs="Times New Roman"/>
                <w:i/>
                <w:color w:val="FF0000"/>
                <w:sz w:val="24"/>
                <w:szCs w:val="24"/>
              </w:rPr>
              <w:t>雖然訪港旅客</w:t>
            </w:r>
          </w:p>
        </w:tc>
      </w:tr>
      <w:tr w:rsidR="006C56DD" w14:paraId="4C5CF0C0" w14:textId="77777777" w:rsidTr="006E29A6">
        <w:tc>
          <w:tcPr>
            <w:tcW w:w="8296" w:type="dxa"/>
          </w:tcPr>
          <w:p w14:paraId="1138D556" w14:textId="3B5B07D2" w:rsidR="006C56DD" w:rsidRP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6C56DD">
              <w:rPr>
                <w:rFonts w:ascii="Times New Roman" w:hAnsi="Times New Roman" w:cs="Times New Roman"/>
                <w:i/>
                <w:color w:val="FF0000"/>
                <w:sz w:val="24"/>
                <w:szCs w:val="24"/>
              </w:rPr>
              <w:t>大幅下降，本地仍對零售物品有一定需求。</w:t>
            </w:r>
          </w:p>
        </w:tc>
      </w:tr>
      <w:tr w:rsidR="006C56DD" w14:paraId="48696C83" w14:textId="77777777" w:rsidTr="006E29A6">
        <w:tc>
          <w:tcPr>
            <w:tcW w:w="8296" w:type="dxa"/>
          </w:tcPr>
          <w:p w14:paraId="248CCB8B" w14:textId="77777777" w:rsidR="006C56DD" w:rsidRP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p>
        </w:tc>
      </w:tr>
    </w:tbl>
    <w:p w14:paraId="51BB9CA0" w14:textId="25748E81" w:rsidR="006C56DD" w:rsidRPr="006C56DD" w:rsidRDefault="006C56DD" w:rsidP="006C56DD">
      <w:pPr>
        <w:snapToGrid w:val="0"/>
        <w:spacing w:after="0" w:line="276" w:lineRule="auto"/>
        <w:jc w:val="both"/>
        <w:rPr>
          <w:rFonts w:ascii="Times New Roman" w:hAnsi="Times New Roman" w:cs="Times New Roman"/>
          <w:sz w:val="24"/>
          <w:szCs w:val="24"/>
        </w:rPr>
      </w:pPr>
    </w:p>
    <w:p w14:paraId="05D6D7D5" w14:textId="77777777" w:rsidR="00870971" w:rsidRDefault="00870971">
      <w:pPr>
        <w:spacing w:after="0" w:line="240" w:lineRule="auto"/>
        <w:rPr>
          <w:rFonts w:asciiTheme="minorEastAsia" w:hAnsiTheme="minorEastAsia" w:cs="Gungsuh"/>
          <w:i/>
          <w:color w:val="FF0000"/>
          <w:sz w:val="24"/>
          <w:szCs w:val="24"/>
          <w:lang w:eastAsia="zh-HK"/>
        </w:rPr>
      </w:pPr>
    </w:p>
    <w:p w14:paraId="3FF145DB" w14:textId="75225F32" w:rsidR="00A25DB2" w:rsidRDefault="00A25DB2">
      <w:pPr>
        <w:spacing w:after="0" w:line="240" w:lineRule="auto"/>
        <w:rPr>
          <w:rFonts w:asciiTheme="minorEastAsia" w:eastAsia="新細明體" w:hAnsiTheme="minorEastAsia" w:cs="Gungsuh"/>
          <w:i/>
          <w:color w:val="FF0000"/>
          <w:sz w:val="24"/>
          <w:szCs w:val="24"/>
          <w:lang w:eastAsia="zh-HK"/>
        </w:rPr>
      </w:pPr>
      <w:r>
        <w:rPr>
          <w:rFonts w:asciiTheme="minorEastAsia" w:hAnsiTheme="minorEastAsia" w:cs="Gungsuh"/>
          <w:i/>
          <w:color w:val="FF0000"/>
          <w:sz w:val="24"/>
          <w:szCs w:val="24"/>
          <w:lang w:eastAsia="zh-HK"/>
        </w:rPr>
        <w:br w:type="page"/>
      </w:r>
    </w:p>
    <w:p w14:paraId="65A025C3" w14:textId="71DFF930" w:rsidR="009156C4" w:rsidRPr="001D0E8D" w:rsidRDefault="001D0E8D" w:rsidP="009156C4">
      <w:pPr>
        <w:spacing w:after="0" w:line="720" w:lineRule="auto"/>
        <w:jc w:val="center"/>
        <w:rPr>
          <w:rFonts w:ascii="微軟正黑體" w:eastAsia="微軟正黑體" w:hAnsi="微軟正黑體"/>
          <w:b/>
          <w:sz w:val="28"/>
          <w:szCs w:val="28"/>
          <w:lang w:eastAsia="zh-HK"/>
        </w:rPr>
      </w:pPr>
      <w:r>
        <w:rPr>
          <w:b/>
          <w:noProof/>
          <w:color w:val="4472C4"/>
          <w:sz w:val="32"/>
          <w:szCs w:val="32"/>
          <w:lang w:eastAsia="zh-CN"/>
        </w:rPr>
        <w:lastRenderedPageBreak/>
        <mc:AlternateContent>
          <mc:Choice Requires="wps">
            <w:drawing>
              <wp:anchor distT="0" distB="0" distL="114300" distR="114300" simplePos="0" relativeHeight="251871232" behindDoc="0" locked="0" layoutInCell="1" allowOverlap="1" wp14:anchorId="7A7C3F94" wp14:editId="62D85BF7">
                <wp:simplePos x="0" y="0"/>
                <wp:positionH relativeFrom="column">
                  <wp:posOffset>4317365</wp:posOffset>
                </wp:positionH>
                <wp:positionV relativeFrom="paragraph">
                  <wp:posOffset>-37465</wp:posOffset>
                </wp:positionV>
                <wp:extent cx="914400" cy="325582"/>
                <wp:effectExtent l="0" t="0" r="0" b="0"/>
                <wp:wrapNone/>
                <wp:docPr id="48" name="文字方塊 48"/>
                <wp:cNvGraphicFramePr/>
                <a:graphic xmlns:a="http://schemas.openxmlformats.org/drawingml/2006/main">
                  <a:graphicData uri="http://schemas.microsoft.com/office/word/2010/wordprocessingShape">
                    <wps:wsp>
                      <wps:cNvSpPr txBox="1"/>
                      <wps:spPr>
                        <a:xfrm>
                          <a:off x="0" y="0"/>
                          <a:ext cx="914400" cy="325582"/>
                        </a:xfrm>
                        <a:prstGeom prst="rect">
                          <a:avLst/>
                        </a:prstGeom>
                        <a:noFill/>
                        <a:ln w="6350">
                          <a:noFill/>
                        </a:ln>
                      </wps:spPr>
                      <wps:txbx>
                        <w:txbxContent>
                          <w:p w14:paraId="25C84E81" w14:textId="0AB13D3E" w:rsidR="00C105AA" w:rsidRDefault="00C105AA" w:rsidP="001D0E8D">
                            <w:r>
                              <w:rPr>
                                <w:rFonts w:hint="eastAsia"/>
                              </w:rPr>
                              <w:t>附</w:t>
                            </w:r>
                            <w:r>
                              <w:t>錄</w:t>
                            </w:r>
                            <w:r>
                              <w:rPr>
                                <w:rFonts w:hint="eastAsia"/>
                              </w:rPr>
                              <w:t>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7C3F94" id="文字方塊 48" o:spid="_x0000_s1071" type="#_x0000_t202" style="position:absolute;left:0;text-align:left;margin-left:339.95pt;margin-top:-2.95pt;width:1in;height:25.65pt;z-index:251871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" filled="f" stroked="f" strokeweight=".5pt">
                <v:textbox>
                  <w:txbxContent>
                    <w:p w14:paraId="25C84E81" w14:textId="0AB13D3E" w:rsidR="00C105AA" w:rsidRDefault="00C105AA" w:rsidP="001D0E8D">
                      <w:r>
                        <w:rPr>
                          <w:rFonts w:hint="eastAsia"/>
                        </w:rPr>
                        <w:t>附</w:t>
                      </w:r>
                      <w:r>
                        <w:t>錄</w:t>
                      </w:r>
                      <w:r>
                        <w:rPr>
                          <w:rFonts w:hint="eastAsia"/>
                        </w:rPr>
                        <w:t>二</w:t>
                      </w:r>
                    </w:p>
                  </w:txbxContent>
                </v:textbox>
              </v:shape>
            </w:pict>
          </mc:Fallback>
        </mc:AlternateContent>
      </w:r>
      <w:r w:rsidRPr="001D0E8D">
        <w:rPr>
          <w:rFonts w:ascii="微軟正黑體" w:eastAsia="微軟正黑體" w:hAnsi="微軟正黑體" w:hint="eastAsia"/>
          <w:b/>
          <w:noProof/>
          <w:color w:val="000000"/>
          <w:sz w:val="28"/>
          <w:szCs w:val="28"/>
          <w:lang w:eastAsia="zh-CN"/>
        </w:rPr>
        <w:drawing>
          <wp:anchor distT="0" distB="0" distL="114300" distR="114300" simplePos="0" relativeHeight="251869184" behindDoc="0" locked="0" layoutInCell="1" allowOverlap="1" wp14:anchorId="60884B1E" wp14:editId="500ECCEC">
            <wp:simplePos x="0" y="0"/>
            <wp:positionH relativeFrom="column">
              <wp:posOffset>477982</wp:posOffset>
            </wp:positionH>
            <wp:positionV relativeFrom="paragraph">
              <wp:posOffset>-145242</wp:posOffset>
            </wp:positionV>
            <wp:extent cx="485753" cy="782782"/>
            <wp:effectExtent l="0" t="0" r="0" b="0"/>
            <wp:wrapNone/>
            <wp:docPr id="47"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53" cy="7827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E8D">
        <w:rPr>
          <w:rFonts w:ascii="微軟正黑體" w:eastAsia="微軟正黑體" w:hAnsi="微軟正黑體" w:cs="Segoe UI"/>
          <w:noProof/>
          <w:sz w:val="28"/>
          <w:szCs w:val="28"/>
          <w:lang w:eastAsia="zh-CN"/>
        </w:rPr>
        <w:drawing>
          <wp:anchor distT="0" distB="0" distL="114300" distR="114300" simplePos="0" relativeHeight="251815936" behindDoc="1" locked="0" layoutInCell="1" allowOverlap="1" wp14:anchorId="0654E9E0" wp14:editId="6936375C">
            <wp:simplePos x="0" y="0"/>
            <wp:positionH relativeFrom="margin">
              <wp:posOffset>-637309</wp:posOffset>
            </wp:positionH>
            <wp:positionV relativeFrom="paragraph">
              <wp:posOffset>-665018</wp:posOffset>
            </wp:positionV>
            <wp:extent cx="6753791" cy="9608127"/>
            <wp:effectExtent l="0" t="0" r="9525" b="0"/>
            <wp:wrapNone/>
            <wp:docPr id="487454489"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rotWithShape="1">
                    <a:blip r:embed="rId37">
                      <a:extLst>
                        <a:ext uri="{28A0092B-C50C-407E-A947-70E740481C1C}">
                          <a14:useLocalDpi xmlns:a14="http://schemas.microsoft.com/office/drawing/2010/main" val="0"/>
                        </a:ext>
                      </a:extLst>
                    </a:blip>
                    <a:srcRect b="1608"/>
                    <a:stretch/>
                  </pic:blipFill>
                  <pic:spPr bwMode="auto">
                    <a:xfrm>
                      <a:off x="0" y="0"/>
                      <a:ext cx="6753791" cy="96081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6C4" w:rsidRPr="001D0E8D">
        <w:rPr>
          <w:rFonts w:ascii="微軟正黑體" w:eastAsia="微軟正黑體" w:hAnsi="微軟正黑體" w:hint="eastAsia"/>
          <w:b/>
          <w:sz w:val="28"/>
          <w:szCs w:val="28"/>
          <w:lang w:eastAsia="zh-HK"/>
        </w:rPr>
        <w:t>知多一點點：</w:t>
      </w:r>
      <w:r w:rsidR="009156C4" w:rsidRPr="001D0E8D">
        <w:rPr>
          <w:rFonts w:ascii="微軟正黑體" w:eastAsia="微軟正黑體" w:hAnsi="微軟正黑體"/>
          <w:b/>
          <w:sz w:val="28"/>
          <w:szCs w:val="28"/>
        </w:rPr>
        <w:t>四</w:t>
      </w:r>
      <w:r w:rsidR="009156C4" w:rsidRPr="001D0E8D">
        <w:rPr>
          <w:rFonts w:ascii="微軟正黑體" w:eastAsia="微軟正黑體" w:hAnsi="微軟正黑體" w:hint="eastAsia"/>
          <w:b/>
          <w:sz w:val="28"/>
          <w:szCs w:val="28"/>
        </w:rPr>
        <w:t>大支柱</w:t>
      </w:r>
      <w:r w:rsidR="009156C4" w:rsidRPr="001D0E8D">
        <w:rPr>
          <w:rFonts w:ascii="微軟正黑體" w:eastAsia="微軟正黑體" w:hAnsi="微軟正黑體"/>
          <w:b/>
          <w:sz w:val="28"/>
          <w:szCs w:val="28"/>
        </w:rPr>
        <w:t>行業</w:t>
      </w:r>
      <w:r w:rsidR="009156C4" w:rsidRPr="001D0E8D">
        <w:rPr>
          <w:rFonts w:ascii="微軟正黑體" w:eastAsia="微軟正黑體" w:hAnsi="微軟正黑體" w:hint="eastAsia"/>
          <w:b/>
          <w:sz w:val="28"/>
          <w:szCs w:val="28"/>
          <w:lang w:eastAsia="zh-HK"/>
        </w:rPr>
        <w:t>和六大優勢產業</w:t>
      </w:r>
    </w:p>
    <w:p w14:paraId="4BD5A28D" w14:textId="77777777" w:rsidR="009156C4" w:rsidRPr="001D0E8D" w:rsidRDefault="009156C4" w:rsidP="001D0E8D">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1D0E8D">
        <w:rPr>
          <w:rFonts w:ascii="微軟正黑體" w:eastAsia="微軟正黑體" w:hAnsi="微軟正黑體" w:cs="新細明體"/>
          <w:color w:val="000000"/>
          <w:sz w:val="24"/>
          <w:szCs w:val="24"/>
        </w:rPr>
        <w:t>貿易及物流業、金融服務業、專業及工商業支援服務業與旅遊業並列為</w:t>
      </w:r>
      <w:r w:rsidRPr="001D0E8D">
        <w:rPr>
          <w:rFonts w:ascii="微軟正黑體" w:eastAsia="微軟正黑體" w:hAnsi="微軟正黑體" w:cs="新細明體"/>
          <w:b/>
          <w:color w:val="000000"/>
          <w:sz w:val="24"/>
          <w:szCs w:val="24"/>
        </w:rPr>
        <w:t>香港四大支柱行業</w:t>
      </w:r>
      <w:r w:rsidRPr="001D0E8D">
        <w:rPr>
          <w:rFonts w:ascii="微軟正黑體" w:eastAsia="微軟正黑體" w:hAnsi="微軟正黑體" w:cs="新細明體"/>
          <w:color w:val="000000"/>
          <w:sz w:val="24"/>
          <w:szCs w:val="24"/>
        </w:rPr>
        <w:t>，多年來是香港經濟增長的一個主要原動力</w:t>
      </w:r>
      <w:r w:rsidRPr="001D0E8D">
        <w:rPr>
          <w:rFonts w:ascii="微軟正黑體" w:eastAsia="微軟正黑體" w:hAnsi="微軟正黑體" w:cs="新細明體" w:hint="eastAsia"/>
          <w:color w:val="000000"/>
          <w:sz w:val="24"/>
          <w:szCs w:val="24"/>
        </w:rPr>
        <w:t>。</w:t>
      </w:r>
    </w:p>
    <w:p w14:paraId="0C781393" w14:textId="77777777" w:rsidR="001D0E8D" w:rsidRDefault="001D0E8D" w:rsidP="001D0E8D">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p>
    <w:p w14:paraId="5DC9C699" w14:textId="24C09DF2" w:rsidR="009156C4" w:rsidRDefault="009156C4" w:rsidP="001D0E8D">
      <w:pPr>
        <w:autoSpaceDE w:val="0"/>
        <w:autoSpaceDN w:val="0"/>
        <w:adjustRightInd w:val="0"/>
        <w:snapToGrid w:val="0"/>
        <w:spacing w:after="0" w:line="240" w:lineRule="auto"/>
        <w:jc w:val="both"/>
        <w:rPr>
          <w:rFonts w:asciiTheme="minorEastAsia" w:hAnsiTheme="minorEastAsia" w:cs="新細明體"/>
          <w:color w:val="000000"/>
          <w:sz w:val="24"/>
          <w:szCs w:val="24"/>
        </w:rPr>
      </w:pPr>
      <w:r w:rsidRPr="001D0E8D">
        <w:rPr>
          <w:rFonts w:ascii="微軟正黑體" w:eastAsia="微軟正黑體" w:hAnsi="微軟正黑體"/>
          <w:noProof/>
          <w:lang w:eastAsia="zh-CN"/>
        </w:rPr>
        <w:drawing>
          <wp:anchor distT="0" distB="0" distL="114300" distR="114300" simplePos="0" relativeHeight="251814912" behindDoc="0" locked="0" layoutInCell="1" allowOverlap="1" wp14:anchorId="567C9C1F" wp14:editId="174911A2">
            <wp:simplePos x="0" y="0"/>
            <wp:positionH relativeFrom="column">
              <wp:posOffset>2272030</wp:posOffset>
            </wp:positionH>
            <wp:positionV relativeFrom="paragraph">
              <wp:posOffset>109740</wp:posOffset>
            </wp:positionV>
            <wp:extent cx="3303971" cy="2425700"/>
            <wp:effectExtent l="19050" t="19050" r="10795" b="12700"/>
            <wp:wrapSquare wrapText="bothSides"/>
            <wp:docPr id="487454484" name="圖片 48745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03971" cy="2425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D0E8D">
        <w:rPr>
          <w:rFonts w:ascii="微軟正黑體" w:eastAsia="微軟正黑體" w:hAnsi="微軟正黑體" w:cs="新細明體"/>
          <w:color w:val="000000"/>
          <w:sz w:val="24"/>
          <w:szCs w:val="24"/>
        </w:rPr>
        <w:t>在2018年，四大支柱產業貢獻約60%的本地生產總值，聘用的人數亦佔總就業人數近半(圖1)。儘管貿易及物流業在各支柱產業中的規模最大，但以貢獻本地生產總值的比重和創造的職位來說，其重要性在近</w:t>
      </w:r>
      <w:r w:rsidRPr="001D0E8D">
        <w:rPr>
          <w:rFonts w:ascii="微軟正黑體" w:eastAsia="微軟正黑體" w:hAnsi="微軟正黑體" w:cs="新細明體" w:hint="eastAsia"/>
          <w:color w:val="000000"/>
          <w:sz w:val="24"/>
          <w:szCs w:val="24"/>
          <w:lang w:eastAsia="zh-HK"/>
        </w:rPr>
        <w:t>十</w:t>
      </w:r>
      <w:r w:rsidRPr="001D0E8D">
        <w:rPr>
          <w:rFonts w:ascii="微軟正黑體" w:eastAsia="微軟正黑體" w:hAnsi="微軟正黑體" w:cs="新細明體"/>
          <w:color w:val="000000"/>
          <w:sz w:val="24"/>
          <w:szCs w:val="24"/>
        </w:rPr>
        <w:t>年已持續下降</w:t>
      </w:r>
      <w:r w:rsidRPr="001D0E8D">
        <w:rPr>
          <w:rFonts w:ascii="微軟正黑體" w:eastAsia="微軟正黑體" w:hAnsi="微軟正黑體" w:cs="新細明體" w:hint="eastAsia"/>
          <w:color w:val="000000"/>
          <w:sz w:val="24"/>
          <w:szCs w:val="24"/>
        </w:rPr>
        <w:t>。</w:t>
      </w:r>
    </w:p>
    <w:p w14:paraId="20D4D172" w14:textId="77777777" w:rsidR="009156C4" w:rsidRDefault="009156C4" w:rsidP="009156C4">
      <w:pPr>
        <w:autoSpaceDE w:val="0"/>
        <w:autoSpaceDN w:val="0"/>
        <w:adjustRightInd w:val="0"/>
        <w:spacing w:after="0" w:line="240" w:lineRule="auto"/>
        <w:rPr>
          <w:rFonts w:asciiTheme="minorEastAsia" w:hAnsiTheme="minorEastAsia" w:cs="新細明體"/>
          <w:color w:val="000000"/>
          <w:sz w:val="24"/>
          <w:szCs w:val="24"/>
        </w:rPr>
      </w:pPr>
    </w:p>
    <w:p w14:paraId="18908680" w14:textId="77777777" w:rsidR="001D0E8D" w:rsidRDefault="001D0E8D" w:rsidP="009156C4">
      <w:pPr>
        <w:autoSpaceDE w:val="0"/>
        <w:autoSpaceDN w:val="0"/>
        <w:adjustRightInd w:val="0"/>
        <w:spacing w:after="0" w:line="240" w:lineRule="auto"/>
        <w:rPr>
          <w:rFonts w:asciiTheme="minorEastAsia" w:hAnsiTheme="minorEastAsia" w:cs="新細明體"/>
          <w:color w:val="000000"/>
          <w:sz w:val="24"/>
          <w:szCs w:val="24"/>
        </w:rPr>
      </w:pPr>
    </w:p>
    <w:p w14:paraId="4AC2F54D" w14:textId="77777777" w:rsidR="001D0E8D" w:rsidRDefault="001D0E8D" w:rsidP="009156C4">
      <w:pPr>
        <w:autoSpaceDE w:val="0"/>
        <w:autoSpaceDN w:val="0"/>
        <w:adjustRightInd w:val="0"/>
        <w:spacing w:after="0" w:line="240" w:lineRule="auto"/>
        <w:rPr>
          <w:rFonts w:asciiTheme="minorEastAsia" w:hAnsiTheme="minorEastAsia" w:cs="新細明體"/>
          <w:color w:val="000000"/>
          <w:sz w:val="24"/>
          <w:szCs w:val="24"/>
        </w:rPr>
      </w:pPr>
    </w:p>
    <w:p w14:paraId="3142E508" w14:textId="77777777" w:rsidR="001D0E8D" w:rsidRDefault="001D0E8D" w:rsidP="009156C4">
      <w:pPr>
        <w:autoSpaceDE w:val="0"/>
        <w:autoSpaceDN w:val="0"/>
        <w:adjustRightInd w:val="0"/>
        <w:spacing w:after="0" w:line="240" w:lineRule="auto"/>
        <w:rPr>
          <w:rFonts w:asciiTheme="minorEastAsia" w:hAnsiTheme="minorEastAsia" w:cs="新細明體"/>
          <w:color w:val="000000"/>
          <w:sz w:val="24"/>
          <w:szCs w:val="24"/>
        </w:rPr>
      </w:pPr>
    </w:p>
    <w:p w14:paraId="1F73D18A" w14:textId="06B82B97" w:rsidR="009156C4" w:rsidRPr="001D0E8D" w:rsidRDefault="009156C4" w:rsidP="009156C4">
      <w:pPr>
        <w:autoSpaceDE w:val="0"/>
        <w:autoSpaceDN w:val="0"/>
        <w:adjustRightInd w:val="0"/>
        <w:spacing w:after="0" w:line="240" w:lineRule="auto"/>
        <w:rPr>
          <w:rFonts w:ascii="Times New Roman" w:hAnsi="Times New Roman" w:cs="Times New Roman"/>
          <w:color w:val="000000"/>
        </w:rPr>
      </w:pPr>
      <w:r w:rsidRPr="001D0E8D">
        <w:rPr>
          <w:rFonts w:ascii="Times New Roman" w:hAnsi="Times New Roman" w:cs="Times New Roman"/>
          <w:color w:val="000000"/>
          <w:lang w:eastAsia="zh-HK"/>
        </w:rPr>
        <w:t>資料和圖片來源：香港特別行政區立法會</w:t>
      </w:r>
      <w:r w:rsidRPr="001D0E8D">
        <w:rPr>
          <w:rFonts w:ascii="Times New Roman" w:hAnsi="Times New Roman" w:cs="Times New Roman"/>
          <w:color w:val="000000"/>
          <w:lang w:eastAsia="zh-HK"/>
        </w:rPr>
        <w:t xml:space="preserve"> </w:t>
      </w:r>
      <w:r w:rsidRPr="001D0E8D">
        <w:rPr>
          <w:rFonts w:ascii="Times New Roman" w:hAnsi="Times New Roman" w:cs="Times New Roman"/>
          <w:color w:val="000000"/>
          <w:lang w:eastAsia="zh-HK"/>
        </w:rPr>
        <w:t>研究刊物</w:t>
      </w:r>
      <w:r w:rsidRPr="001D0E8D">
        <w:rPr>
          <w:rFonts w:ascii="Times New Roman" w:hAnsi="Times New Roman" w:cs="Times New Roman"/>
          <w:color w:val="000000"/>
          <w:lang w:eastAsia="zh-HK"/>
        </w:rPr>
        <w:t>―</w:t>
      </w:r>
      <w:r w:rsidRPr="001D0E8D">
        <w:rPr>
          <w:rFonts w:ascii="Times New Roman" w:hAnsi="Times New Roman" w:cs="Times New Roman"/>
          <w:color w:val="000000"/>
          <w:lang w:eastAsia="zh-HK"/>
        </w:rPr>
        <w:t>經濟發展</w:t>
      </w:r>
    </w:p>
    <w:p w14:paraId="393A6DC8" w14:textId="2CEE195D" w:rsidR="009156C4" w:rsidRDefault="009156C4" w:rsidP="009156C4">
      <w:pPr>
        <w:wordWrap w:val="0"/>
        <w:autoSpaceDE w:val="0"/>
        <w:autoSpaceDN w:val="0"/>
        <w:adjustRightInd w:val="0"/>
        <w:spacing w:after="0" w:line="240" w:lineRule="auto"/>
        <w:rPr>
          <w:rFonts w:asciiTheme="minorEastAsia" w:hAnsiTheme="minorEastAsia" w:cs="新細明體"/>
          <w:color w:val="000000"/>
          <w:sz w:val="24"/>
          <w:szCs w:val="24"/>
        </w:rPr>
      </w:pPr>
      <w:r w:rsidRPr="001D0E8D">
        <w:rPr>
          <w:rFonts w:ascii="Times New Roman" w:hAnsi="Times New Roman" w:cs="Times New Roman"/>
          <w:color w:val="000000"/>
          <w:lang w:eastAsia="zh-HK"/>
        </w:rPr>
        <w:t>香港的四大支柱產業：</w:t>
      </w:r>
      <w:hyperlink r:id="rId66" w:history="1">
        <w:r w:rsidR="001D0E8D" w:rsidRPr="008A0BA6">
          <w:rPr>
            <w:rStyle w:val="a8"/>
            <w:rFonts w:ascii="Times New Roman" w:hAnsi="Times New Roman" w:cs="Times New Roman"/>
          </w:rPr>
          <w:t>https://www.legco.gov.hk/research-publications/chinese/1920issh32-four-pillar-industries-in-hong-kong-20200703-c.pdf</w:t>
        </w:r>
      </w:hyperlink>
    </w:p>
    <w:p w14:paraId="1192528C" w14:textId="77777777" w:rsidR="009156C4" w:rsidRDefault="009156C4" w:rsidP="009156C4">
      <w:pPr>
        <w:wordWrap w:val="0"/>
        <w:autoSpaceDE w:val="0"/>
        <w:autoSpaceDN w:val="0"/>
        <w:adjustRightInd w:val="0"/>
        <w:spacing w:after="0" w:line="240" w:lineRule="auto"/>
        <w:rPr>
          <w:rFonts w:asciiTheme="minorEastAsia" w:hAnsiTheme="minorEastAsia" w:cs="新細明體"/>
          <w:color w:val="000000"/>
          <w:sz w:val="24"/>
          <w:szCs w:val="24"/>
        </w:rPr>
      </w:pPr>
    </w:p>
    <w:p w14:paraId="357583E0" w14:textId="77777777" w:rsidR="009156C4" w:rsidRPr="001D0E8D" w:rsidRDefault="009156C4" w:rsidP="001D0E8D">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1D0E8D">
        <w:rPr>
          <w:rFonts w:ascii="微軟正黑體" w:eastAsia="微軟正黑體" w:hAnsi="微軟正黑體" w:cs="新細明體" w:hint="eastAsia"/>
          <w:color w:val="000000"/>
          <w:sz w:val="24"/>
          <w:szCs w:val="24"/>
        </w:rPr>
        <w:t>2009年，香港特別行政區政府採納了經濟機遇委員會發展六項具競爭優勢的產業的提議，以促進香港經濟發展。</w:t>
      </w:r>
      <w:r w:rsidRPr="001D0E8D">
        <w:rPr>
          <w:rFonts w:ascii="微軟正黑體" w:eastAsia="微軟正黑體" w:hAnsi="微軟正黑體" w:cs="新細明體" w:hint="eastAsia"/>
          <w:b/>
          <w:color w:val="000000"/>
          <w:sz w:val="24"/>
          <w:szCs w:val="24"/>
          <w:lang w:eastAsia="zh-HK"/>
        </w:rPr>
        <w:t>六項</w:t>
      </w:r>
      <w:r w:rsidRPr="001D0E8D">
        <w:rPr>
          <w:rFonts w:ascii="微軟正黑體" w:eastAsia="微軟正黑體" w:hAnsi="微軟正黑體" w:cs="新細明體" w:hint="eastAsia"/>
          <w:b/>
          <w:color w:val="000000"/>
          <w:sz w:val="24"/>
          <w:szCs w:val="24"/>
        </w:rPr>
        <w:t>優勢產業</w:t>
      </w:r>
      <w:r w:rsidRPr="001D0E8D">
        <w:rPr>
          <w:rFonts w:ascii="微軟正黑體" w:eastAsia="微軟正黑體" w:hAnsi="微軟正黑體" w:cs="新細明體" w:hint="eastAsia"/>
          <w:color w:val="000000"/>
          <w:sz w:val="24"/>
          <w:szCs w:val="24"/>
          <w:lang w:eastAsia="zh-HK"/>
        </w:rPr>
        <w:t>分別為：</w:t>
      </w:r>
      <w:r w:rsidRPr="001D0E8D">
        <w:rPr>
          <w:rFonts w:ascii="微軟正黑體" w:eastAsia="微軟正黑體" w:hAnsi="微軟正黑體" w:cs="新細明體" w:hint="eastAsia"/>
          <w:color w:val="000000"/>
          <w:sz w:val="24"/>
          <w:szCs w:val="24"/>
        </w:rPr>
        <w:t>教育產業、醫療產業、檢測</w:t>
      </w:r>
      <w:r w:rsidRPr="001D0E8D">
        <w:rPr>
          <w:rFonts w:ascii="微軟正黑體" w:eastAsia="微軟正黑體" w:hAnsi="微軟正黑體" w:cs="新細明體" w:hint="eastAsia"/>
          <w:color w:val="000000"/>
          <w:sz w:val="24"/>
          <w:szCs w:val="24"/>
          <w:lang w:eastAsia="zh-HK"/>
        </w:rPr>
        <w:t>及</w:t>
      </w:r>
      <w:r w:rsidRPr="001D0E8D">
        <w:rPr>
          <w:rFonts w:ascii="微軟正黑體" w:eastAsia="微軟正黑體" w:hAnsi="微軟正黑體" w:cs="新細明體" w:hint="eastAsia"/>
          <w:color w:val="000000"/>
          <w:sz w:val="24"/>
          <w:szCs w:val="24"/>
        </w:rPr>
        <w:t>認證產業、環保產業、創新科技</w:t>
      </w:r>
      <w:r w:rsidRPr="001D0E8D">
        <w:rPr>
          <w:rFonts w:ascii="微軟正黑體" w:eastAsia="微軟正黑體" w:hAnsi="微軟正黑體" w:cs="新細明體" w:hint="eastAsia"/>
          <w:color w:val="000000"/>
          <w:sz w:val="24"/>
          <w:szCs w:val="24"/>
          <w:lang w:eastAsia="zh-HK"/>
        </w:rPr>
        <w:t>活動</w:t>
      </w:r>
      <w:r w:rsidRPr="001D0E8D">
        <w:rPr>
          <w:rFonts w:ascii="微軟正黑體" w:eastAsia="微軟正黑體" w:hAnsi="微軟正黑體" w:cs="新細明體" w:hint="eastAsia"/>
          <w:color w:val="000000"/>
          <w:sz w:val="24"/>
          <w:szCs w:val="24"/>
        </w:rPr>
        <w:t>產業、文化及創意產業</w:t>
      </w:r>
      <w:r w:rsidRPr="001D0E8D">
        <w:rPr>
          <w:rFonts w:ascii="微軟正黑體" w:eastAsia="微軟正黑體" w:hAnsi="微軟正黑體" w:cs="新細明體" w:hint="eastAsia"/>
          <w:color w:val="000000"/>
          <w:sz w:val="24"/>
          <w:szCs w:val="24"/>
          <w:lang w:eastAsia="zh-HK"/>
        </w:rPr>
        <w:t>。</w:t>
      </w:r>
    </w:p>
    <w:p w14:paraId="7850F8FF" w14:textId="77777777" w:rsidR="009156C4" w:rsidRDefault="009156C4" w:rsidP="001D0E8D">
      <w:pPr>
        <w:autoSpaceDE w:val="0"/>
        <w:autoSpaceDN w:val="0"/>
        <w:adjustRightInd w:val="0"/>
        <w:snapToGrid w:val="0"/>
        <w:spacing w:after="0" w:line="240" w:lineRule="auto"/>
        <w:rPr>
          <w:rFonts w:asciiTheme="minorEastAsia" w:hAnsiTheme="minorEastAsia" w:cs="新細明體"/>
          <w:color w:val="000000"/>
          <w:sz w:val="24"/>
          <w:szCs w:val="24"/>
          <w:lang w:eastAsia="zh-HK"/>
        </w:rPr>
      </w:pPr>
    </w:p>
    <w:p w14:paraId="556D398F" w14:textId="77777777" w:rsidR="009156C4" w:rsidRPr="007C714F" w:rsidRDefault="009156C4" w:rsidP="001D0E8D">
      <w:pPr>
        <w:autoSpaceDE w:val="0"/>
        <w:autoSpaceDN w:val="0"/>
        <w:adjustRightInd w:val="0"/>
        <w:snapToGrid w:val="0"/>
        <w:spacing w:after="0" w:line="240" w:lineRule="auto"/>
        <w:jc w:val="both"/>
        <w:rPr>
          <w:rFonts w:asciiTheme="minorEastAsia" w:hAnsiTheme="minorEastAsia" w:cs="新細明體"/>
          <w:color w:val="000000"/>
          <w:sz w:val="24"/>
          <w:szCs w:val="24"/>
        </w:rPr>
      </w:pPr>
      <w:r w:rsidRPr="001D0E8D">
        <w:rPr>
          <w:rFonts w:ascii="微軟正黑體" w:eastAsia="微軟正黑體" w:hAnsi="微軟正黑體" w:cs="新細明體" w:hint="eastAsia"/>
          <w:color w:val="000000"/>
          <w:sz w:val="24"/>
          <w:szCs w:val="24"/>
        </w:rPr>
        <w:t>如欲進一步了解上述行業的資訊，可參考以下資料：</w:t>
      </w:r>
    </w:p>
    <w:p w14:paraId="5A460494" w14:textId="77777777" w:rsidR="009156C4" w:rsidRPr="001D0E8D" w:rsidRDefault="009156C4" w:rsidP="001D0E8D">
      <w:pPr>
        <w:pStyle w:val="a6"/>
        <w:numPr>
          <w:ilvl w:val="0"/>
          <w:numId w:val="15"/>
        </w:numPr>
        <w:autoSpaceDE w:val="0"/>
        <w:autoSpaceDN w:val="0"/>
        <w:adjustRightInd w:val="0"/>
        <w:snapToGrid w:val="0"/>
        <w:spacing w:after="0" w:line="240" w:lineRule="auto"/>
        <w:contextualSpacing w:val="0"/>
        <w:rPr>
          <w:rFonts w:ascii="微軟正黑體" w:eastAsia="微軟正黑體" w:hAnsi="微軟正黑體" w:cs="新細明體"/>
          <w:color w:val="000000"/>
          <w:sz w:val="24"/>
          <w:szCs w:val="24"/>
        </w:rPr>
      </w:pPr>
      <w:r w:rsidRPr="001D0E8D">
        <w:rPr>
          <w:rFonts w:ascii="微軟正黑體" w:eastAsia="微軟正黑體" w:hAnsi="微軟正黑體" w:cs="新細明體" w:hint="eastAsia"/>
          <w:color w:val="000000"/>
          <w:sz w:val="24"/>
          <w:szCs w:val="24"/>
        </w:rPr>
        <w:t>勞工處高等學歷就業資訊網上平台</w:t>
      </w:r>
    </w:p>
    <w:p w14:paraId="4B2A959B" w14:textId="77777777" w:rsidR="009156C4" w:rsidRPr="001D0E8D" w:rsidRDefault="005A3604" w:rsidP="001D0E8D">
      <w:pPr>
        <w:pStyle w:val="a6"/>
        <w:autoSpaceDE w:val="0"/>
        <w:autoSpaceDN w:val="0"/>
        <w:adjustRightInd w:val="0"/>
        <w:snapToGrid w:val="0"/>
        <w:spacing w:after="0" w:line="240" w:lineRule="auto"/>
        <w:ind w:left="482"/>
        <w:contextualSpacing w:val="0"/>
        <w:rPr>
          <w:rStyle w:val="a8"/>
          <w:rFonts w:ascii="Times New Roman" w:eastAsia="新細明體" w:hAnsi="Times New Roman" w:cs="Times New Roman"/>
          <w:sz w:val="24"/>
          <w:szCs w:val="24"/>
          <w:lang w:eastAsia="zh-HK"/>
        </w:rPr>
      </w:pPr>
      <w:hyperlink r:id="rId67" w:history="1">
        <w:r w:rsidR="009156C4" w:rsidRPr="001D0E8D">
          <w:rPr>
            <w:rStyle w:val="a8"/>
            <w:rFonts w:ascii="Times New Roman" w:eastAsia="新細明體" w:hAnsi="Times New Roman" w:cs="Times New Roman"/>
            <w:sz w:val="24"/>
            <w:szCs w:val="24"/>
            <w:lang w:eastAsia="zh-HK"/>
          </w:rPr>
          <w:t>https://www.hee.gov.hk/heeip/tc/keyindustries</w:t>
        </w:r>
      </w:hyperlink>
    </w:p>
    <w:p w14:paraId="3BBA2E1B" w14:textId="709E4070" w:rsidR="009156C4" w:rsidRPr="001D0E8D" w:rsidRDefault="009156C4" w:rsidP="001D0E8D">
      <w:pPr>
        <w:pStyle w:val="a6"/>
        <w:numPr>
          <w:ilvl w:val="0"/>
          <w:numId w:val="15"/>
        </w:numPr>
        <w:autoSpaceDE w:val="0"/>
        <w:autoSpaceDN w:val="0"/>
        <w:adjustRightInd w:val="0"/>
        <w:snapToGrid w:val="0"/>
        <w:spacing w:after="0" w:line="240" w:lineRule="auto"/>
        <w:ind w:left="482" w:hanging="482"/>
        <w:contextualSpacing w:val="0"/>
        <w:rPr>
          <w:rFonts w:ascii="Times New Roman" w:eastAsia="微軟正黑體" w:hAnsi="Times New Roman" w:cs="Times New Roman"/>
          <w:color w:val="000000"/>
          <w:sz w:val="24"/>
          <w:szCs w:val="24"/>
        </w:rPr>
      </w:pPr>
      <w:r w:rsidRPr="001D0E8D">
        <w:rPr>
          <w:rFonts w:ascii="Times New Roman" w:eastAsia="微軟正黑體" w:hAnsi="Times New Roman" w:cs="Times New Roman"/>
          <w:color w:val="000000"/>
          <w:sz w:val="24"/>
          <w:szCs w:val="24"/>
        </w:rPr>
        <w:t>香港特別行政區立法會</w:t>
      </w:r>
      <w:r w:rsidR="001D0E8D">
        <w:rPr>
          <w:rFonts w:ascii="Times New Roman" w:eastAsia="微軟正黑體" w:hAnsi="Times New Roman" w:cs="Times New Roman" w:hint="eastAsia"/>
          <w:color w:val="000000"/>
          <w:sz w:val="24"/>
          <w:szCs w:val="24"/>
        </w:rPr>
        <w:t xml:space="preserve">　</w:t>
      </w:r>
      <w:r w:rsidRPr="001D0E8D">
        <w:rPr>
          <w:rFonts w:ascii="Times New Roman" w:eastAsia="微軟正黑體" w:hAnsi="Times New Roman" w:cs="Times New Roman"/>
          <w:color w:val="000000"/>
          <w:sz w:val="24"/>
          <w:szCs w:val="24"/>
        </w:rPr>
        <w:t>研究刊物</w:t>
      </w:r>
      <w:r w:rsidRPr="001D0E8D">
        <w:rPr>
          <w:rFonts w:ascii="Times New Roman" w:eastAsia="微軟正黑體" w:hAnsi="Times New Roman" w:cs="Times New Roman"/>
          <w:color w:val="000000"/>
          <w:sz w:val="24"/>
          <w:szCs w:val="24"/>
        </w:rPr>
        <w:t>―</w:t>
      </w:r>
      <w:r w:rsidRPr="001D0E8D">
        <w:rPr>
          <w:rFonts w:ascii="Times New Roman" w:eastAsia="微軟正黑體" w:hAnsi="Times New Roman" w:cs="Times New Roman"/>
          <w:color w:val="000000"/>
          <w:sz w:val="24"/>
          <w:szCs w:val="24"/>
        </w:rPr>
        <w:t>經濟發展</w:t>
      </w:r>
    </w:p>
    <w:p w14:paraId="708790A1" w14:textId="3A7A4C16" w:rsidR="009156C4" w:rsidRPr="001D0E8D" w:rsidRDefault="009156C4" w:rsidP="001D0E8D">
      <w:pPr>
        <w:pStyle w:val="a6"/>
        <w:autoSpaceDE w:val="0"/>
        <w:autoSpaceDN w:val="0"/>
        <w:adjustRightInd w:val="0"/>
        <w:snapToGrid w:val="0"/>
        <w:spacing w:after="0" w:line="240" w:lineRule="auto"/>
        <w:ind w:left="482"/>
        <w:contextualSpacing w:val="0"/>
        <w:rPr>
          <w:rFonts w:ascii="Times New Roman" w:eastAsia="微軟正黑體" w:hAnsi="Times New Roman" w:cs="Times New Roman"/>
          <w:color w:val="000000"/>
          <w:sz w:val="24"/>
          <w:szCs w:val="24"/>
        </w:rPr>
      </w:pPr>
      <w:r w:rsidRPr="001D0E8D">
        <w:rPr>
          <w:rFonts w:ascii="Times New Roman" w:eastAsia="微軟正黑體" w:hAnsi="Times New Roman" w:cs="Times New Roman"/>
          <w:color w:val="000000"/>
          <w:sz w:val="24"/>
          <w:szCs w:val="24"/>
        </w:rPr>
        <w:t>香港的四大支柱及六大產業：回顧與展望</w:t>
      </w:r>
    </w:p>
    <w:p w14:paraId="1BC473FD" w14:textId="77777777" w:rsidR="009156C4" w:rsidRPr="001D0E8D" w:rsidRDefault="005A3604" w:rsidP="001D0E8D">
      <w:pPr>
        <w:pStyle w:val="a6"/>
        <w:autoSpaceDE w:val="0"/>
        <w:autoSpaceDN w:val="0"/>
        <w:adjustRightInd w:val="0"/>
        <w:snapToGrid w:val="0"/>
        <w:spacing w:after="0" w:line="240" w:lineRule="auto"/>
        <w:ind w:left="480"/>
        <w:contextualSpacing w:val="0"/>
        <w:rPr>
          <w:rFonts w:ascii="Times New Roman" w:eastAsia="新細明體" w:hAnsi="Times New Roman" w:cs="Times New Roman"/>
          <w:sz w:val="24"/>
          <w:szCs w:val="24"/>
          <w:lang w:eastAsia="zh-HK"/>
        </w:rPr>
      </w:pPr>
      <w:hyperlink r:id="rId68" w:history="1">
        <w:r w:rsidR="009156C4" w:rsidRPr="001D0E8D">
          <w:rPr>
            <w:rStyle w:val="a8"/>
            <w:rFonts w:ascii="Times New Roman" w:eastAsia="新細明體" w:hAnsi="Times New Roman" w:cs="Times New Roman"/>
            <w:sz w:val="24"/>
            <w:szCs w:val="24"/>
            <w:lang w:eastAsia="zh-HK"/>
          </w:rPr>
          <w:t>https://www.legco.gov.hk/research-publications/chinese/1415rb03-four-pillars-and-six-industries-in-hong-kong-review-and-outlook-20150209-c.pdf</w:t>
        </w:r>
      </w:hyperlink>
    </w:p>
    <w:p w14:paraId="2B605CB1" w14:textId="77777777" w:rsidR="009156C4" w:rsidRDefault="009156C4">
      <w:pPr>
        <w:spacing w:after="0" w:line="240" w:lineRule="auto"/>
        <w:rPr>
          <w:rFonts w:asciiTheme="minorEastAsia" w:hAnsiTheme="minorEastAsia"/>
          <w:b/>
          <w:sz w:val="32"/>
          <w:szCs w:val="32"/>
        </w:rPr>
      </w:pPr>
      <w:r>
        <w:rPr>
          <w:rFonts w:asciiTheme="minorEastAsia" w:hAnsiTheme="minorEastAsia"/>
          <w:b/>
          <w:sz w:val="32"/>
          <w:szCs w:val="32"/>
        </w:rPr>
        <w:br w:type="page"/>
      </w:r>
    </w:p>
    <w:p w14:paraId="0CC2864A" w14:textId="61BC493F" w:rsidR="00771C64" w:rsidRPr="0065284B" w:rsidRDefault="00771C64" w:rsidP="001D0E8D">
      <w:pPr>
        <w:snapToGrid w:val="0"/>
        <w:spacing w:after="0" w:line="240" w:lineRule="auto"/>
        <w:rPr>
          <w:rFonts w:ascii="微軟正黑體" w:eastAsia="微軟正黑體" w:hAnsi="微軟正黑體"/>
          <w:b/>
          <w:sz w:val="28"/>
          <w:szCs w:val="28"/>
        </w:rPr>
      </w:pPr>
      <w:r w:rsidRPr="0065284B">
        <w:rPr>
          <w:rFonts w:ascii="微軟正黑體" w:eastAsia="微軟正黑體" w:hAnsi="微軟正黑體" w:hint="eastAsia"/>
          <w:b/>
          <w:sz w:val="28"/>
          <w:szCs w:val="28"/>
        </w:rPr>
        <w:lastRenderedPageBreak/>
        <w:t>個案研究</w:t>
      </w:r>
      <w:r w:rsidRPr="0065284B">
        <w:rPr>
          <w:rFonts w:ascii="微軟正黑體" w:eastAsia="微軟正黑體" w:hAnsi="微軟正黑體" w:hint="eastAsia"/>
          <w:b/>
          <w:sz w:val="28"/>
          <w:szCs w:val="28"/>
          <w:lang w:eastAsia="zh-HK"/>
        </w:rPr>
        <w:t>二</w:t>
      </w:r>
      <w:r w:rsidRPr="0065284B">
        <w:rPr>
          <w:rFonts w:ascii="微軟正黑體" w:eastAsia="微軟正黑體" w:hAnsi="微軟正黑體" w:hint="eastAsia"/>
          <w:b/>
          <w:sz w:val="28"/>
          <w:szCs w:val="28"/>
        </w:rPr>
        <w:t>︰2008</w:t>
      </w:r>
      <w:r w:rsidRPr="0065284B">
        <w:rPr>
          <w:rFonts w:ascii="微軟正黑體" w:eastAsia="微軟正黑體" w:hAnsi="微軟正黑體" w:hint="eastAsia"/>
          <w:b/>
          <w:sz w:val="28"/>
          <w:szCs w:val="28"/>
          <w:lang w:eastAsia="zh-HK"/>
        </w:rPr>
        <w:t>年</w:t>
      </w:r>
      <w:r w:rsidR="00B96341">
        <w:rPr>
          <w:rFonts w:ascii="微軟正黑體" w:eastAsia="微軟正黑體" w:hAnsi="微軟正黑體" w:hint="eastAsia"/>
          <w:b/>
          <w:sz w:val="28"/>
          <w:szCs w:val="28"/>
          <w:lang w:eastAsia="zh-HK"/>
        </w:rPr>
        <w:t>全球</w:t>
      </w:r>
      <w:r w:rsidRPr="0065284B">
        <w:rPr>
          <w:rFonts w:ascii="微軟正黑體" w:eastAsia="微軟正黑體" w:hAnsi="微軟正黑體" w:hint="eastAsia"/>
          <w:b/>
          <w:sz w:val="28"/>
          <w:szCs w:val="28"/>
        </w:rPr>
        <w:t>金融</w:t>
      </w:r>
      <w:r w:rsidR="00B96341">
        <w:rPr>
          <w:rFonts w:ascii="微軟正黑體" w:eastAsia="微軟正黑體" w:hAnsi="微軟正黑體" w:hint="eastAsia"/>
          <w:b/>
          <w:sz w:val="28"/>
          <w:szCs w:val="28"/>
        </w:rPr>
        <w:t>危機</w:t>
      </w:r>
      <w:r w:rsidRPr="0065284B">
        <w:rPr>
          <w:rFonts w:ascii="微軟正黑體" w:eastAsia="微軟正黑體" w:hAnsi="微軟正黑體" w:cs="Calibri" w:hint="eastAsia"/>
          <w:b/>
          <w:bCs/>
          <w:sz w:val="28"/>
          <w:szCs w:val="28"/>
        </w:rPr>
        <w:t>對香港經濟的影響</w:t>
      </w:r>
    </w:p>
    <w:p w14:paraId="1DA688D8" w14:textId="08703708" w:rsidR="00771C64" w:rsidRPr="001D0E8D" w:rsidRDefault="001D0E8D" w:rsidP="001D0E8D">
      <w:pPr>
        <w:snapToGrid w:val="0"/>
        <w:spacing w:after="0" w:line="240" w:lineRule="auto"/>
        <w:rPr>
          <w:rFonts w:ascii="微軟正黑體" w:eastAsia="微軟正黑體" w:hAnsi="微軟正黑體"/>
          <w:b/>
          <w:color w:val="843C0B"/>
          <w:sz w:val="24"/>
          <w:szCs w:val="24"/>
        </w:rPr>
      </w:pPr>
      <w:r w:rsidRPr="00201E00">
        <w:rPr>
          <w:rFonts w:asciiTheme="minorEastAsia" w:hAnsiTheme="minorEastAsia" w:cs="新細明體"/>
          <w:noProof/>
          <w:sz w:val="24"/>
          <w:szCs w:val="24"/>
          <w:lang w:eastAsia="zh-CN"/>
        </w:rPr>
        <w:drawing>
          <wp:anchor distT="0" distB="0" distL="114300" distR="114300" simplePos="0" relativeHeight="251875328" behindDoc="0" locked="0" layoutInCell="1" allowOverlap="1" wp14:anchorId="3FA20A0C" wp14:editId="46CEE809">
            <wp:simplePos x="0" y="0"/>
            <wp:positionH relativeFrom="margin">
              <wp:posOffset>2728538</wp:posOffset>
            </wp:positionH>
            <wp:positionV relativeFrom="paragraph">
              <wp:posOffset>2266719</wp:posOffset>
            </wp:positionV>
            <wp:extent cx="2623185" cy="1835785"/>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0241" r="9393"/>
                    <a:stretch/>
                  </pic:blipFill>
                  <pic:spPr bwMode="auto">
                    <a:xfrm>
                      <a:off x="0" y="0"/>
                      <a:ext cx="2623185" cy="1835785"/>
                    </a:xfrm>
                    <a:prstGeom prst="rect">
                      <a:avLst/>
                    </a:prstGeom>
                    <a:ln>
                      <a:noFill/>
                    </a:ln>
                    <a:extLst>
                      <a:ext uri="{53640926-AAD7-44D8-BBD7-CCE9431645EC}">
                        <a14:shadowObscured xmlns:a14="http://schemas.microsoft.com/office/drawing/2010/main"/>
                      </a:ext>
                    </a:extLst>
                  </pic:spPr>
                </pic:pic>
              </a:graphicData>
            </a:graphic>
          </wp:anchor>
        </w:drawing>
      </w:r>
      <w:r w:rsidRPr="009A4B14">
        <w:rPr>
          <w:rFonts w:asciiTheme="minorEastAsia" w:hAnsiTheme="minorEastAsia" w:cs="新細明體"/>
          <w:noProof/>
          <w:sz w:val="24"/>
          <w:szCs w:val="24"/>
          <w:lang w:eastAsia="zh-CN"/>
        </w:rPr>
        <w:drawing>
          <wp:anchor distT="0" distB="0" distL="114300" distR="114300" simplePos="0" relativeHeight="251873280" behindDoc="0" locked="0" layoutInCell="1" allowOverlap="1" wp14:anchorId="4601EEAD" wp14:editId="1FDD060C">
            <wp:simplePos x="0" y="0"/>
            <wp:positionH relativeFrom="column">
              <wp:posOffset>2565400</wp:posOffset>
            </wp:positionH>
            <wp:positionV relativeFrom="paragraph">
              <wp:posOffset>528031</wp:posOffset>
            </wp:positionV>
            <wp:extent cx="2757805" cy="1551305"/>
            <wp:effectExtent l="0" t="0" r="444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757805" cy="1551305"/>
                    </a:xfrm>
                    <a:prstGeom prst="rect">
                      <a:avLst/>
                    </a:prstGeom>
                  </pic:spPr>
                </pic:pic>
              </a:graphicData>
            </a:graphic>
          </wp:anchor>
        </w:drawing>
      </w:r>
      <w:r w:rsidRPr="009A4B14">
        <w:rPr>
          <w:rFonts w:asciiTheme="minorEastAsia" w:hAnsiTheme="minorEastAsia" w:cs="新細明體"/>
          <w:noProof/>
          <w:sz w:val="24"/>
          <w:szCs w:val="24"/>
          <w:lang w:eastAsia="zh-CN"/>
        </w:rPr>
        <w:drawing>
          <wp:anchor distT="0" distB="0" distL="114300" distR="114300" simplePos="0" relativeHeight="251872256" behindDoc="0" locked="0" layoutInCell="1" allowOverlap="1" wp14:anchorId="448266D8" wp14:editId="214CF198">
            <wp:simplePos x="0" y="0"/>
            <wp:positionH relativeFrom="column">
              <wp:posOffset>-221673</wp:posOffset>
            </wp:positionH>
            <wp:positionV relativeFrom="paragraph">
              <wp:posOffset>421986</wp:posOffset>
            </wp:positionV>
            <wp:extent cx="2787650" cy="156801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787650" cy="1568015"/>
                    </a:xfrm>
                    <a:prstGeom prst="rect">
                      <a:avLst/>
                    </a:prstGeom>
                  </pic:spPr>
                </pic:pic>
              </a:graphicData>
            </a:graphic>
          </wp:anchor>
        </w:drawing>
      </w:r>
      <w:r w:rsidR="00771C64" w:rsidRPr="001D0E8D">
        <w:rPr>
          <w:rFonts w:ascii="微軟正黑體" w:eastAsia="微軟正黑體" w:hAnsi="微軟正黑體" w:cs="新細明體"/>
          <w:b/>
          <w:sz w:val="24"/>
          <w:szCs w:val="24"/>
        </w:rPr>
        <w:t>資料一</w:t>
      </w:r>
      <w:r w:rsidR="00771C64" w:rsidRPr="001D0E8D">
        <w:rPr>
          <w:rFonts w:ascii="微軟正黑體" w:eastAsia="微軟正黑體" w:hAnsi="微軟正黑體" w:cs="新細明體" w:hint="eastAsia"/>
          <w:b/>
          <w:sz w:val="24"/>
          <w:szCs w:val="24"/>
        </w:rPr>
        <w:t>︰2008</w:t>
      </w:r>
      <w:r w:rsidR="00771C64" w:rsidRPr="001D0E8D">
        <w:rPr>
          <w:rFonts w:ascii="微軟正黑體" w:eastAsia="微軟正黑體" w:hAnsi="微軟正黑體" w:cs="新細明體" w:hint="eastAsia"/>
          <w:b/>
          <w:sz w:val="24"/>
          <w:szCs w:val="24"/>
          <w:lang w:eastAsia="zh-HK"/>
        </w:rPr>
        <w:t>年</w:t>
      </w:r>
      <w:r w:rsidR="00B96341">
        <w:rPr>
          <w:rFonts w:ascii="微軟正黑體" w:eastAsia="微軟正黑體" w:hAnsi="微軟正黑體" w:cs="新細明體" w:hint="eastAsia"/>
          <w:b/>
          <w:sz w:val="24"/>
          <w:szCs w:val="24"/>
          <w:lang w:eastAsia="zh-HK"/>
        </w:rPr>
        <w:t>全球</w:t>
      </w:r>
      <w:r w:rsidR="00771C64" w:rsidRPr="001D0E8D">
        <w:rPr>
          <w:rFonts w:ascii="微軟正黑體" w:eastAsia="微軟正黑體" w:hAnsi="微軟正黑體" w:cs="新細明體"/>
          <w:b/>
          <w:sz w:val="24"/>
          <w:szCs w:val="24"/>
        </w:rPr>
        <w:t>金融</w:t>
      </w:r>
      <w:r w:rsidR="00B96341">
        <w:rPr>
          <w:rFonts w:ascii="微軟正黑體" w:eastAsia="微軟正黑體" w:hAnsi="微軟正黑體" w:cs="新細明體" w:hint="eastAsia"/>
          <w:b/>
          <w:sz w:val="24"/>
          <w:szCs w:val="24"/>
        </w:rPr>
        <w:t>危機</w:t>
      </w:r>
      <w:r w:rsidR="00771C64" w:rsidRPr="001D0E8D">
        <w:rPr>
          <w:rFonts w:ascii="微軟正黑體" w:eastAsia="微軟正黑體" w:hAnsi="微軟正黑體" w:cs="新細明體" w:hint="eastAsia"/>
          <w:b/>
          <w:sz w:val="24"/>
          <w:szCs w:val="24"/>
          <w:lang w:eastAsia="zh-HK"/>
        </w:rPr>
        <w:t>時一些報章的標題</w:t>
      </w:r>
    </w:p>
    <w:p w14:paraId="618BF90D" w14:textId="33A00205" w:rsidR="00771C64" w:rsidRDefault="001D0E8D" w:rsidP="00771C64">
      <w:pPr>
        <w:spacing w:line="360" w:lineRule="auto"/>
        <w:rPr>
          <w:rFonts w:asciiTheme="minorEastAsia" w:hAnsiTheme="minorEastAsia" w:cs="新細明體"/>
          <w:color w:val="FF0000"/>
          <w:sz w:val="24"/>
          <w:szCs w:val="24"/>
        </w:rPr>
      </w:pPr>
      <w:r w:rsidRPr="00201E00">
        <w:rPr>
          <w:rFonts w:asciiTheme="minorEastAsia" w:hAnsiTheme="minorEastAsia" w:cs="新細明體"/>
          <w:noProof/>
          <w:sz w:val="24"/>
          <w:szCs w:val="24"/>
          <w:lang w:eastAsia="zh-CN"/>
        </w:rPr>
        <w:drawing>
          <wp:anchor distT="0" distB="0" distL="114300" distR="114300" simplePos="0" relativeHeight="251874304" behindDoc="0" locked="0" layoutInCell="1" allowOverlap="1" wp14:anchorId="3A858439" wp14:editId="7D3DCC2D">
            <wp:simplePos x="0" y="0"/>
            <wp:positionH relativeFrom="margin">
              <wp:align>left</wp:align>
            </wp:positionH>
            <wp:positionV relativeFrom="paragraph">
              <wp:posOffset>2044584</wp:posOffset>
            </wp:positionV>
            <wp:extent cx="2581910" cy="1811655"/>
            <wp:effectExtent l="0" t="0" r="889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9258" r="10576"/>
                    <a:stretch/>
                  </pic:blipFill>
                  <pic:spPr bwMode="auto">
                    <a:xfrm>
                      <a:off x="0" y="0"/>
                      <a:ext cx="2581910" cy="1811655"/>
                    </a:xfrm>
                    <a:prstGeom prst="rect">
                      <a:avLst/>
                    </a:prstGeom>
                    <a:ln>
                      <a:noFill/>
                    </a:ln>
                    <a:extLst>
                      <a:ext uri="{53640926-AAD7-44D8-BBD7-CCE9431645EC}">
                        <a14:shadowObscured xmlns:a14="http://schemas.microsoft.com/office/drawing/2010/main"/>
                      </a:ext>
                    </a:extLst>
                  </pic:spPr>
                </pic:pic>
              </a:graphicData>
            </a:graphic>
          </wp:anchor>
        </w:drawing>
      </w:r>
    </w:p>
    <w:p w14:paraId="539DD4C9" w14:textId="77777777" w:rsidR="001D0E8D" w:rsidRDefault="001D0E8D" w:rsidP="00383C8E">
      <w:pPr>
        <w:spacing w:after="0" w:line="0" w:lineRule="atLeast"/>
        <w:rPr>
          <w:rFonts w:asciiTheme="minorEastAsia" w:hAnsiTheme="minorEastAsia" w:cs="新細明體"/>
        </w:rPr>
      </w:pPr>
    </w:p>
    <w:p w14:paraId="218DCC1E" w14:textId="7D196DFF" w:rsidR="00771C64" w:rsidRPr="001D0E8D" w:rsidRDefault="00771C64" w:rsidP="00383C8E">
      <w:pPr>
        <w:spacing w:after="0" w:line="0" w:lineRule="atLeast"/>
        <w:rPr>
          <w:rFonts w:ascii="Times New Roman" w:hAnsi="Times New Roman" w:cs="Times New Roman"/>
        </w:rPr>
      </w:pPr>
      <w:r w:rsidRPr="001D0E8D">
        <w:rPr>
          <w:rFonts w:ascii="Times New Roman" w:hAnsi="Times New Roman" w:cs="Times New Roman"/>
        </w:rPr>
        <w:t>資料來源：</w:t>
      </w:r>
    </w:p>
    <w:p w14:paraId="57DC6DB1" w14:textId="2026BDE7" w:rsidR="00771C64" w:rsidRPr="001D0E8D" w:rsidRDefault="00771C64" w:rsidP="00383C8E">
      <w:pPr>
        <w:spacing w:after="0" w:line="0" w:lineRule="atLeast"/>
        <w:rPr>
          <w:rStyle w:val="a8"/>
          <w:rFonts w:ascii="Times New Roman" w:hAnsi="Times New Roman" w:cs="Times New Roman"/>
        </w:rPr>
      </w:pPr>
      <w:r w:rsidRPr="001D0E8D">
        <w:rPr>
          <w:rFonts w:ascii="Times New Roman" w:hAnsi="Times New Roman" w:cs="Times New Roman"/>
        </w:rPr>
        <w:t>香港金融管理局（</w:t>
      </w:r>
      <w:r w:rsidRPr="001D0E8D">
        <w:rPr>
          <w:rFonts w:ascii="Times New Roman" w:hAnsi="Times New Roman" w:cs="Times New Roman"/>
        </w:rPr>
        <w:t>2008</w:t>
      </w:r>
      <w:r w:rsidRPr="001D0E8D">
        <w:rPr>
          <w:rFonts w:ascii="Times New Roman" w:hAnsi="Times New Roman" w:cs="Times New Roman"/>
        </w:rPr>
        <w:t>）</w:t>
      </w:r>
      <w:r w:rsidRPr="001D0E8D">
        <w:rPr>
          <w:rFonts w:ascii="Times New Roman" w:hAnsi="Times New Roman" w:cs="Times New Roman"/>
          <w:lang w:eastAsia="zh-HK"/>
        </w:rPr>
        <w:t>。《</w:t>
      </w:r>
      <w:r w:rsidRPr="001D0E8D">
        <w:rPr>
          <w:rFonts w:ascii="Times New Roman" w:hAnsi="Times New Roman" w:cs="Times New Roman"/>
        </w:rPr>
        <w:t>二零零八年年報</w:t>
      </w:r>
      <w:r w:rsidRPr="001D0E8D">
        <w:rPr>
          <w:rFonts w:ascii="Times New Roman" w:hAnsi="Times New Roman" w:cs="Times New Roman"/>
          <w:lang w:eastAsia="zh-HK"/>
        </w:rPr>
        <w:t>》。</w:t>
      </w:r>
    </w:p>
    <w:p w14:paraId="3E69147D" w14:textId="6531CFB6" w:rsidR="00771C64" w:rsidRPr="001D0E8D" w:rsidRDefault="00771C64" w:rsidP="00383C8E">
      <w:pPr>
        <w:spacing w:after="0" w:line="0" w:lineRule="atLeast"/>
        <w:rPr>
          <w:rFonts w:ascii="Times New Roman" w:hAnsi="Times New Roman" w:cs="Times New Roman"/>
        </w:rPr>
      </w:pPr>
      <w:r w:rsidRPr="001D0E8D">
        <w:rPr>
          <w:rFonts w:ascii="Times New Roman" w:hAnsi="Times New Roman" w:cs="Times New Roman"/>
        </w:rPr>
        <w:t>香港</w:t>
      </w:r>
      <w:r w:rsidRPr="001D0E8D">
        <w:rPr>
          <w:rFonts w:ascii="Times New Roman" w:hAnsi="Times New Roman" w:cs="Times New Roman"/>
          <w:lang w:eastAsia="zh-HK"/>
        </w:rPr>
        <w:t>經濟日報</w:t>
      </w:r>
      <w:r w:rsidRPr="001D0E8D">
        <w:rPr>
          <w:rFonts w:ascii="Times New Roman" w:hAnsi="Times New Roman" w:cs="Times New Roman"/>
        </w:rPr>
        <w:t>（</w:t>
      </w:r>
      <w:r w:rsidRPr="001D0E8D">
        <w:rPr>
          <w:rFonts w:ascii="Times New Roman" w:hAnsi="Times New Roman" w:cs="Times New Roman"/>
        </w:rPr>
        <w:t>2019</w:t>
      </w:r>
      <w:r w:rsidRPr="001D0E8D">
        <w:rPr>
          <w:rFonts w:ascii="Times New Roman" w:hAnsi="Times New Roman" w:cs="Times New Roman"/>
          <w:lang w:eastAsia="zh-HK"/>
        </w:rPr>
        <w:t>年</w:t>
      </w:r>
      <w:r w:rsidRPr="001D0E8D">
        <w:rPr>
          <w:rFonts w:ascii="Times New Roman" w:hAnsi="Times New Roman" w:cs="Times New Roman"/>
        </w:rPr>
        <w:t>7</w:t>
      </w:r>
      <w:r w:rsidRPr="001D0E8D">
        <w:rPr>
          <w:rFonts w:ascii="Times New Roman" w:hAnsi="Times New Roman" w:cs="Times New Roman"/>
          <w:lang w:eastAsia="zh-HK"/>
        </w:rPr>
        <w:t>月</w:t>
      </w:r>
      <w:r w:rsidRPr="001D0E8D">
        <w:rPr>
          <w:rFonts w:ascii="Times New Roman" w:hAnsi="Times New Roman" w:cs="Times New Roman"/>
        </w:rPr>
        <w:t>19</w:t>
      </w:r>
      <w:r w:rsidRPr="001D0E8D">
        <w:rPr>
          <w:rFonts w:ascii="Times New Roman" w:hAnsi="Times New Roman" w:cs="Times New Roman"/>
          <w:lang w:eastAsia="zh-HK"/>
        </w:rPr>
        <w:t>日</w:t>
      </w:r>
      <w:r w:rsidRPr="001D0E8D">
        <w:rPr>
          <w:rFonts w:ascii="Times New Roman" w:hAnsi="Times New Roman" w:cs="Times New Roman"/>
        </w:rPr>
        <w:t>）</w:t>
      </w:r>
      <w:r w:rsidRPr="001D0E8D">
        <w:rPr>
          <w:rFonts w:ascii="Times New Roman" w:hAnsi="Times New Roman" w:cs="Times New Roman"/>
          <w:lang w:eastAsia="zh-HK"/>
        </w:rPr>
        <w:t>。《何謂次級按揭？</w:t>
      </w:r>
      <w:r w:rsidR="00D91E07" w:rsidRPr="001D0E8D">
        <w:rPr>
          <w:rFonts w:ascii="Times New Roman" w:hAnsi="Times New Roman" w:cs="Times New Roman"/>
          <w:lang w:eastAsia="zh-HK"/>
        </w:rPr>
        <w:t>》。</w:t>
      </w:r>
    </w:p>
    <w:p w14:paraId="72FE448F" w14:textId="77777777" w:rsidR="001D0E8D" w:rsidRPr="001D0E8D" w:rsidRDefault="001D0E8D" w:rsidP="008A4811">
      <w:pPr>
        <w:snapToGrid w:val="0"/>
        <w:spacing w:after="0" w:line="240" w:lineRule="auto"/>
        <w:rPr>
          <w:rFonts w:ascii="Times New Roman" w:hAnsi="Times New Roman" w:cs="Times New Roman"/>
          <w:sz w:val="24"/>
          <w:szCs w:val="24"/>
          <w:lang w:eastAsia="zh-HK"/>
        </w:rPr>
      </w:pPr>
    </w:p>
    <w:p w14:paraId="2670B83C" w14:textId="20EB03D2" w:rsidR="00771C64" w:rsidRPr="001D0E8D" w:rsidRDefault="00843089" w:rsidP="008A4811">
      <w:pPr>
        <w:snapToGrid w:val="0"/>
        <w:spacing w:after="0" w:line="276" w:lineRule="auto"/>
        <w:rPr>
          <w:rFonts w:ascii="Times New Roman" w:hAnsi="Times New Roman" w:cs="Times New Roman"/>
          <w:sz w:val="24"/>
          <w:szCs w:val="24"/>
        </w:rPr>
      </w:pPr>
      <w:r w:rsidRPr="001D0E8D">
        <w:rPr>
          <w:rFonts w:ascii="Times New Roman" w:hAnsi="Times New Roman" w:cs="Times New Roman"/>
          <w:sz w:val="24"/>
          <w:szCs w:val="24"/>
          <w:lang w:eastAsia="zh-HK"/>
        </w:rPr>
        <w:t>試</w:t>
      </w:r>
      <w:r w:rsidR="00771C64" w:rsidRPr="001D0E8D">
        <w:rPr>
          <w:rFonts w:ascii="Times New Roman" w:hAnsi="Times New Roman" w:cs="Times New Roman"/>
          <w:sz w:val="24"/>
          <w:szCs w:val="24"/>
          <w:lang w:eastAsia="zh-HK"/>
        </w:rPr>
        <w:t>回答以下問題。</w:t>
      </w:r>
    </w:p>
    <w:p w14:paraId="26281546" w14:textId="5069EA8F" w:rsidR="00E9588E" w:rsidRDefault="00771C64" w:rsidP="008A4811">
      <w:pPr>
        <w:pStyle w:val="a6"/>
        <w:numPr>
          <w:ilvl w:val="0"/>
          <w:numId w:val="7"/>
        </w:numPr>
        <w:snapToGrid w:val="0"/>
        <w:spacing w:after="0" w:line="276" w:lineRule="auto"/>
        <w:ind w:left="482" w:hanging="482"/>
        <w:contextualSpacing w:val="0"/>
        <w:rPr>
          <w:rFonts w:ascii="Times New Roman" w:hAnsi="Times New Roman" w:cs="Times New Roman"/>
          <w:sz w:val="24"/>
          <w:szCs w:val="24"/>
        </w:rPr>
      </w:pPr>
      <w:r w:rsidRPr="001D0E8D">
        <w:rPr>
          <w:rFonts w:ascii="Times New Roman" w:hAnsi="Times New Roman" w:cs="Times New Roman"/>
          <w:sz w:val="24"/>
          <w:szCs w:val="24"/>
        </w:rPr>
        <w:t>試指出</w:t>
      </w:r>
      <w:r w:rsidR="00B37A7F" w:rsidRPr="001D0E8D">
        <w:rPr>
          <w:rFonts w:ascii="Times New Roman" w:hAnsi="Times New Roman" w:cs="Times New Roman"/>
          <w:sz w:val="24"/>
          <w:szCs w:val="24"/>
        </w:rPr>
        <w:t>2008</w:t>
      </w:r>
      <w:r w:rsidR="00B37A7F" w:rsidRPr="001D0E8D">
        <w:rPr>
          <w:rFonts w:ascii="Times New Roman" w:hAnsi="Times New Roman" w:cs="Times New Roman"/>
          <w:sz w:val="24"/>
          <w:szCs w:val="24"/>
          <w:lang w:eastAsia="zh-HK"/>
        </w:rPr>
        <w:t>年</w:t>
      </w:r>
      <w:r w:rsidR="00B96341">
        <w:rPr>
          <w:rFonts w:ascii="Times New Roman" w:hAnsi="Times New Roman" w:cs="Times New Roman" w:hint="eastAsia"/>
          <w:sz w:val="24"/>
          <w:szCs w:val="24"/>
          <w:lang w:eastAsia="zh-HK"/>
        </w:rPr>
        <w:t>全球</w:t>
      </w:r>
      <w:r w:rsidRPr="001D0E8D">
        <w:rPr>
          <w:rFonts w:ascii="Times New Roman" w:hAnsi="Times New Roman" w:cs="Times New Roman"/>
          <w:sz w:val="24"/>
          <w:szCs w:val="24"/>
        </w:rPr>
        <w:t>金融</w:t>
      </w:r>
      <w:r w:rsidR="00B96341">
        <w:rPr>
          <w:rFonts w:ascii="Times New Roman" w:hAnsi="Times New Roman" w:cs="Times New Roman" w:hint="eastAsia"/>
          <w:sz w:val="24"/>
          <w:szCs w:val="24"/>
        </w:rPr>
        <w:t>危機</w:t>
      </w:r>
      <w:r w:rsidRPr="001D0E8D">
        <w:rPr>
          <w:rFonts w:ascii="Times New Roman" w:hAnsi="Times New Roman" w:cs="Times New Roman"/>
          <w:sz w:val="24"/>
          <w:szCs w:val="24"/>
        </w:rPr>
        <w:t>的</w:t>
      </w:r>
      <w:r w:rsidRPr="001D0E8D">
        <w:rPr>
          <w:rFonts w:ascii="Times New Roman" w:hAnsi="Times New Roman" w:cs="Times New Roman"/>
          <w:sz w:val="24"/>
          <w:szCs w:val="24"/>
          <w:lang w:eastAsia="zh-HK"/>
        </w:rPr>
        <w:t>如何影響香港經濟。</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3261D49F" w14:textId="77777777" w:rsidTr="006E29A6">
        <w:tc>
          <w:tcPr>
            <w:tcW w:w="8296" w:type="dxa"/>
          </w:tcPr>
          <w:p w14:paraId="1F9F03CF" w14:textId="7FDD114F"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美國的經濟動盪，</w:t>
            </w:r>
            <w:r w:rsidRPr="001D0E8D">
              <w:rPr>
                <w:rFonts w:ascii="Times New Roman" w:hAnsi="Times New Roman" w:cs="Times New Roman"/>
                <w:i/>
                <w:color w:val="FF0000"/>
                <w:sz w:val="24"/>
                <w:szCs w:val="24"/>
                <w:lang w:eastAsia="zh-HK"/>
              </w:rPr>
              <w:t>因而減少購入其他</w:t>
            </w:r>
            <w:r>
              <w:rPr>
                <w:rFonts w:ascii="Times New Roman" w:hAnsi="Times New Roman" w:cs="Times New Roman" w:hint="eastAsia"/>
                <w:i/>
                <w:color w:val="FF0000"/>
                <w:sz w:val="24"/>
                <w:szCs w:val="24"/>
                <w:lang w:eastAsia="zh-HK"/>
              </w:rPr>
              <w:t>地方</w:t>
            </w:r>
            <w:r w:rsidRPr="001D0E8D">
              <w:rPr>
                <w:rFonts w:ascii="Times New Roman" w:hAnsi="Times New Roman" w:cs="Times New Roman"/>
                <w:i/>
                <w:color w:val="FF0000"/>
                <w:sz w:val="24"/>
                <w:szCs w:val="24"/>
                <w:lang w:eastAsia="zh-HK"/>
              </w:rPr>
              <w:t>的商品</w:t>
            </w:r>
            <w:r w:rsidRPr="001D0E8D">
              <w:rPr>
                <w:rFonts w:ascii="Times New Roman" w:hAnsi="Times New Roman" w:cs="Times New Roman"/>
                <w:i/>
                <w:color w:val="FF0000"/>
                <w:sz w:val="24"/>
                <w:szCs w:val="24"/>
              </w:rPr>
              <w:t>，香港的出口表現受到</w:t>
            </w:r>
          </w:p>
        </w:tc>
      </w:tr>
      <w:tr w:rsidR="006C56DD" w14:paraId="5C2DA17D" w14:textId="77777777" w:rsidTr="006E29A6">
        <w:tc>
          <w:tcPr>
            <w:tcW w:w="8296" w:type="dxa"/>
          </w:tcPr>
          <w:p w14:paraId="6E26A8FB" w14:textId="59D0CCCF" w:rsidR="006C56DD" w:rsidRDefault="006C56DD" w:rsidP="006C56DD">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嚴重影響。外部需求減少大大降低香港的出口增長。面對惡劣的經濟</w:t>
            </w:r>
          </w:p>
        </w:tc>
      </w:tr>
      <w:tr w:rsidR="006C56DD" w14:paraId="5657DC29" w14:textId="77777777" w:rsidTr="006E29A6">
        <w:tc>
          <w:tcPr>
            <w:tcW w:w="8296" w:type="dxa"/>
          </w:tcPr>
          <w:p w14:paraId="5D991F6F" w14:textId="2D6F197B"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環境，企業出現裁員潮，進一步</w:t>
            </w:r>
            <w:r w:rsidRPr="001D0E8D">
              <w:rPr>
                <w:rFonts w:ascii="Times New Roman" w:hAnsi="Times New Roman" w:cs="Times New Roman"/>
                <w:i/>
                <w:color w:val="FF0000"/>
                <w:sz w:val="24"/>
                <w:szCs w:val="24"/>
                <w:lang w:eastAsia="zh-HK"/>
              </w:rPr>
              <w:t>推高</w:t>
            </w:r>
            <w:r w:rsidRPr="001D0E8D">
              <w:rPr>
                <w:rFonts w:ascii="Times New Roman" w:hAnsi="Times New Roman" w:cs="Times New Roman"/>
                <w:i/>
                <w:color w:val="FF0000"/>
                <w:sz w:val="24"/>
                <w:szCs w:val="24"/>
              </w:rPr>
              <w:t>失業率，</w:t>
            </w:r>
            <w:r w:rsidRPr="001D0E8D">
              <w:rPr>
                <w:rFonts w:ascii="Times New Roman" w:hAnsi="Times New Roman" w:cs="Times New Roman"/>
                <w:i/>
                <w:color w:val="FF0000"/>
                <w:sz w:val="24"/>
                <w:szCs w:val="24"/>
                <w:lang w:eastAsia="zh-HK"/>
              </w:rPr>
              <w:t>影響家庭消費情緒</w:t>
            </w:r>
            <w:r w:rsidRPr="001D0E8D">
              <w:rPr>
                <w:rFonts w:ascii="Times New Roman" w:hAnsi="Times New Roman" w:cs="Times New Roman"/>
                <w:i/>
                <w:color w:val="FF0000"/>
                <w:sz w:val="24"/>
                <w:szCs w:val="24"/>
              </w:rPr>
              <w:t>。</w:t>
            </w:r>
          </w:p>
        </w:tc>
      </w:tr>
      <w:tr w:rsidR="006C56DD" w14:paraId="0FA3BA8A" w14:textId="77777777" w:rsidTr="006E29A6">
        <w:tc>
          <w:tcPr>
            <w:tcW w:w="8296" w:type="dxa"/>
          </w:tcPr>
          <w:p w14:paraId="03A5EDE2" w14:textId="22A63AFC" w:rsidR="006C56DD" w:rsidRDefault="006C56DD" w:rsidP="006C3AAF">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美國金融市場不穩，全球</w:t>
            </w:r>
            <w:r w:rsidR="006C3AAF">
              <w:rPr>
                <w:rFonts w:ascii="Times New Roman" w:hAnsi="Times New Roman" w:cs="Times New Roman" w:hint="eastAsia"/>
                <w:i/>
                <w:color w:val="FF0000"/>
                <w:sz w:val="24"/>
                <w:szCs w:val="24"/>
              </w:rPr>
              <w:t>（</w:t>
            </w:r>
            <w:r w:rsidRPr="001D0E8D">
              <w:rPr>
                <w:rFonts w:ascii="Times New Roman" w:hAnsi="Times New Roman" w:cs="Times New Roman"/>
                <w:i/>
                <w:color w:val="FF0000"/>
                <w:sz w:val="24"/>
                <w:szCs w:val="24"/>
                <w:lang w:eastAsia="zh-HK"/>
              </w:rPr>
              <w:t>包括香港</w:t>
            </w:r>
            <w:r w:rsidR="006C3AAF">
              <w:rPr>
                <w:rFonts w:ascii="Times New Roman" w:hAnsi="Times New Roman" w:cs="Times New Roman" w:hint="eastAsia"/>
                <w:i/>
                <w:color w:val="FF0000"/>
                <w:sz w:val="24"/>
                <w:szCs w:val="24"/>
              </w:rPr>
              <w:t>）</w:t>
            </w:r>
            <w:r w:rsidRPr="001D0E8D">
              <w:rPr>
                <w:rFonts w:ascii="Times New Roman" w:hAnsi="Times New Roman" w:cs="Times New Roman"/>
                <w:i/>
                <w:color w:val="FF0000"/>
                <w:sz w:val="24"/>
                <w:szCs w:val="24"/>
                <w:lang w:eastAsia="zh-HK"/>
              </w:rPr>
              <w:t>股市及樓市受到影響，導致資產</w:t>
            </w:r>
          </w:p>
        </w:tc>
      </w:tr>
      <w:tr w:rsidR="006C56DD" w14:paraId="4AD33B18" w14:textId="77777777" w:rsidTr="006E29A6">
        <w:tc>
          <w:tcPr>
            <w:tcW w:w="8296" w:type="dxa"/>
          </w:tcPr>
          <w:p w14:paraId="3EE74F1F" w14:textId="62EEDFBE"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價格下調，加上受到失業影響，家庭消費開支增長放緩，私人投資減</w:t>
            </w:r>
          </w:p>
        </w:tc>
      </w:tr>
      <w:tr w:rsidR="006C56DD" w14:paraId="0DB19BF2" w14:textId="77777777" w:rsidTr="006E29A6">
        <w:tc>
          <w:tcPr>
            <w:tcW w:w="8296" w:type="dxa"/>
          </w:tcPr>
          <w:p w14:paraId="0EE1F646" w14:textId="4D5FDF3E" w:rsidR="006C56DD" w:rsidRPr="001D0E8D" w:rsidRDefault="006C56DD" w:rsidP="006C56DD">
            <w:pPr>
              <w:pStyle w:val="a6"/>
              <w:snapToGrid w:val="0"/>
              <w:spacing w:after="0" w:line="360" w:lineRule="auto"/>
              <w:ind w:left="0"/>
              <w:contextualSpacing w:val="0"/>
              <w:rPr>
                <w:rFonts w:ascii="Times New Roman" w:hAnsi="Times New Roman" w:cs="Times New Roman"/>
                <w:i/>
                <w:color w:val="FF0000"/>
                <w:sz w:val="24"/>
                <w:szCs w:val="24"/>
                <w:lang w:eastAsia="zh-HK"/>
              </w:rPr>
            </w:pPr>
            <w:r w:rsidRPr="001D0E8D">
              <w:rPr>
                <w:rFonts w:ascii="Times New Roman" w:hAnsi="Times New Roman" w:cs="Times New Roman"/>
                <w:i/>
                <w:color w:val="FF0000"/>
                <w:sz w:val="24"/>
                <w:szCs w:val="24"/>
                <w:lang w:eastAsia="zh-HK"/>
              </w:rPr>
              <w:t>少。</w:t>
            </w:r>
            <w:r w:rsidRPr="001D0E8D">
              <w:rPr>
                <w:rFonts w:ascii="Times New Roman" w:hAnsi="Times New Roman" w:cs="Times New Roman"/>
                <w:i/>
                <w:color w:val="FF0000"/>
                <w:sz w:val="24"/>
                <w:szCs w:val="24"/>
              </w:rPr>
              <w:t>這</w:t>
            </w:r>
            <w:r w:rsidRPr="001D0E8D">
              <w:rPr>
                <w:rFonts w:ascii="Times New Roman" w:hAnsi="Times New Roman" w:cs="Times New Roman"/>
                <w:i/>
                <w:color w:val="FF0000"/>
                <w:sz w:val="24"/>
                <w:szCs w:val="24"/>
                <w:lang w:eastAsia="zh-HK"/>
              </w:rPr>
              <w:t>些</w:t>
            </w:r>
            <w:r w:rsidRPr="001D0E8D">
              <w:rPr>
                <w:rFonts w:ascii="Times New Roman" w:hAnsi="Times New Roman" w:cs="Times New Roman"/>
                <w:i/>
                <w:color w:val="FF0000"/>
                <w:sz w:val="24"/>
                <w:szCs w:val="24"/>
              </w:rPr>
              <w:t>都會令本地生產總值下降，失業率上升。</w:t>
            </w:r>
          </w:p>
        </w:tc>
      </w:tr>
      <w:tr w:rsidR="006C3AAF" w14:paraId="2CDAD76D" w14:textId="77777777" w:rsidTr="006E29A6">
        <w:tc>
          <w:tcPr>
            <w:tcW w:w="8296" w:type="dxa"/>
          </w:tcPr>
          <w:p w14:paraId="3DE8F3B9" w14:textId="77777777" w:rsidR="006C3AAF" w:rsidRPr="001D0E8D" w:rsidRDefault="006C3AAF" w:rsidP="006C56DD">
            <w:pPr>
              <w:pStyle w:val="a6"/>
              <w:snapToGrid w:val="0"/>
              <w:spacing w:after="0" w:line="360" w:lineRule="auto"/>
              <w:ind w:left="0"/>
              <w:contextualSpacing w:val="0"/>
              <w:rPr>
                <w:rFonts w:ascii="Times New Roman" w:hAnsi="Times New Roman" w:cs="Times New Roman"/>
                <w:i/>
                <w:color w:val="FF0000"/>
                <w:sz w:val="24"/>
                <w:szCs w:val="24"/>
                <w:lang w:eastAsia="zh-HK"/>
              </w:rPr>
            </w:pPr>
          </w:p>
        </w:tc>
      </w:tr>
    </w:tbl>
    <w:p w14:paraId="0A58599A" w14:textId="2A72BD90" w:rsidR="006C56DD" w:rsidRPr="006C56DD" w:rsidRDefault="006C56DD" w:rsidP="006C56DD">
      <w:pPr>
        <w:snapToGrid w:val="0"/>
        <w:spacing w:after="0" w:line="276" w:lineRule="auto"/>
        <w:rPr>
          <w:rFonts w:ascii="Times New Roman" w:hAnsi="Times New Roman" w:cs="Times New Roman"/>
          <w:sz w:val="24"/>
          <w:szCs w:val="24"/>
        </w:rPr>
      </w:pPr>
    </w:p>
    <w:p w14:paraId="1318E01D" w14:textId="74BD9367" w:rsidR="008A4811" w:rsidRDefault="008A4811" w:rsidP="008A4811">
      <w:pPr>
        <w:pStyle w:val="af4"/>
        <w:snapToGrid w:val="0"/>
        <w:ind w:left="360"/>
        <w:rPr>
          <w:rFonts w:ascii="Times New Roman" w:eastAsiaTheme="minorEastAsia" w:hAnsi="Times New Roman" w:cs="Times New Roman"/>
          <w:i/>
          <w:color w:val="FF0000"/>
          <w:sz w:val="24"/>
          <w:szCs w:val="24"/>
          <w:lang w:eastAsia="zh-HK"/>
        </w:rPr>
      </w:pPr>
    </w:p>
    <w:p w14:paraId="27CCD37A" w14:textId="77777777" w:rsidR="008A4811" w:rsidRDefault="008A4811">
      <w:pPr>
        <w:spacing w:after="0" w:line="240" w:lineRule="auto"/>
        <w:rPr>
          <w:rFonts w:ascii="Times New Roman" w:hAnsi="Times New Roman" w:cs="Times New Roman"/>
          <w:i/>
          <w:color w:val="FF0000"/>
          <w:sz w:val="24"/>
          <w:szCs w:val="24"/>
          <w:lang w:eastAsia="zh-HK"/>
        </w:rPr>
      </w:pPr>
      <w:r>
        <w:rPr>
          <w:rFonts w:ascii="Times New Roman" w:hAnsi="Times New Roman" w:cs="Times New Roman"/>
          <w:i/>
          <w:color w:val="FF0000"/>
          <w:sz w:val="24"/>
          <w:szCs w:val="24"/>
          <w:lang w:eastAsia="zh-HK"/>
        </w:rPr>
        <w:br w:type="page"/>
      </w:r>
    </w:p>
    <w:p w14:paraId="3B284FEB" w14:textId="3D938307" w:rsidR="001301D5" w:rsidRDefault="00716234" w:rsidP="008A4811">
      <w:pPr>
        <w:pStyle w:val="a6"/>
        <w:numPr>
          <w:ilvl w:val="0"/>
          <w:numId w:val="7"/>
        </w:numPr>
        <w:snapToGrid w:val="0"/>
        <w:spacing w:after="0" w:line="240" w:lineRule="auto"/>
        <w:ind w:left="482" w:hanging="482"/>
        <w:contextualSpacing w:val="0"/>
        <w:rPr>
          <w:rFonts w:ascii="Times New Roman" w:hAnsi="Times New Roman" w:cs="Times New Roman"/>
          <w:sz w:val="24"/>
          <w:szCs w:val="24"/>
        </w:rPr>
      </w:pPr>
      <w:r w:rsidRPr="001D0E8D">
        <w:rPr>
          <w:rFonts w:ascii="Times New Roman" w:hAnsi="Times New Roman" w:cs="Times New Roman"/>
          <w:sz w:val="24"/>
          <w:szCs w:val="24"/>
          <w:lang w:eastAsia="zh-HK"/>
        </w:rPr>
        <w:lastRenderedPageBreak/>
        <w:t>根據資料一及問題一，</w:t>
      </w:r>
      <w:r w:rsidR="00771C64" w:rsidRPr="001D0E8D">
        <w:rPr>
          <w:rFonts w:ascii="Times New Roman" w:hAnsi="Times New Roman" w:cs="Times New Roman"/>
          <w:sz w:val="24"/>
          <w:szCs w:val="24"/>
        </w:rPr>
        <w:t>試描述香港經濟的特點</w:t>
      </w:r>
      <w:r w:rsidR="00072E90">
        <w:rPr>
          <w:rFonts w:ascii="Times New Roman" w:hAnsi="Times New Roman" w:cs="Times New Roman" w:hint="eastAsia"/>
          <w:sz w:val="24"/>
          <w:szCs w:val="24"/>
          <w:lang w:eastAsia="zh-HK"/>
        </w:rPr>
        <w:t>，並作</w:t>
      </w:r>
      <w:r w:rsidRPr="001D0E8D">
        <w:rPr>
          <w:rFonts w:ascii="Times New Roman" w:hAnsi="Times New Roman" w:cs="Times New Roman"/>
          <w:sz w:val="24"/>
          <w:szCs w:val="24"/>
          <w:lang w:eastAsia="zh-HK"/>
        </w:rPr>
        <w:t>解釋。</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55C80F15" w14:textId="77777777" w:rsidTr="006E29A6">
        <w:tc>
          <w:tcPr>
            <w:tcW w:w="8296" w:type="dxa"/>
          </w:tcPr>
          <w:p w14:paraId="7F4D5BCF" w14:textId="012D1A94"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香港經濟屬於高度外向型及開放型經濟。因本港對外貿易和對外投資</w:t>
            </w:r>
          </w:p>
        </w:tc>
      </w:tr>
      <w:tr w:rsidR="006C56DD" w14:paraId="0D4E3E83" w14:textId="77777777" w:rsidTr="006E29A6">
        <w:tc>
          <w:tcPr>
            <w:tcW w:w="8296" w:type="dxa"/>
          </w:tcPr>
          <w:p w14:paraId="76F76E45" w14:textId="638CE012" w:rsidR="006C56DD" w:rsidRDefault="006C56DD" w:rsidP="006C56DD">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的比重很高，故此當世界經濟大環境欠佳時，本港外來投資及對外出口</w:t>
            </w:r>
          </w:p>
        </w:tc>
      </w:tr>
      <w:tr w:rsidR="006C56DD" w14:paraId="3AAC6C55" w14:textId="77777777" w:rsidTr="006E29A6">
        <w:tc>
          <w:tcPr>
            <w:tcW w:w="8296" w:type="dxa"/>
          </w:tcPr>
          <w:p w14:paraId="0DC0DB5E" w14:textId="7D2D6ADC" w:rsidR="006C56DD" w:rsidRPr="006C56DD" w:rsidRDefault="006C56DD" w:rsidP="006C56DD">
            <w:pPr>
              <w:pStyle w:val="a6"/>
              <w:snapToGrid w:val="0"/>
              <w:spacing w:after="0" w:line="360" w:lineRule="auto"/>
              <w:ind w:left="0"/>
              <w:contextualSpacing w:val="0"/>
              <w:jc w:val="both"/>
              <w:rPr>
                <w:rFonts w:ascii="Times New Roman" w:hAnsi="Times New Roman" w:cs="Times New Roman"/>
                <w:i/>
                <w:color w:val="FF0000"/>
                <w:sz w:val="24"/>
                <w:szCs w:val="24"/>
                <w:lang w:eastAsia="zh-HK"/>
              </w:rPr>
            </w:pPr>
            <w:r w:rsidRPr="001D0E8D">
              <w:rPr>
                <w:rFonts w:ascii="Times New Roman" w:hAnsi="Times New Roman" w:cs="Times New Roman"/>
                <w:i/>
                <w:color w:val="FF0000"/>
                <w:sz w:val="24"/>
                <w:szCs w:val="24"/>
                <w:lang w:eastAsia="zh-HK"/>
              </w:rPr>
              <w:t>都會下降，大大影響香港的經濟表現。</w:t>
            </w:r>
          </w:p>
        </w:tc>
      </w:tr>
      <w:tr w:rsidR="006C56DD" w14:paraId="2E4B0BBF" w14:textId="77777777" w:rsidTr="006E29A6">
        <w:tc>
          <w:tcPr>
            <w:tcW w:w="8296" w:type="dxa"/>
          </w:tcPr>
          <w:p w14:paraId="03C4C1CA" w14:textId="77777777"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p>
        </w:tc>
      </w:tr>
    </w:tbl>
    <w:p w14:paraId="5F167F07" w14:textId="0DE97A3D" w:rsidR="006C56DD" w:rsidRPr="006C56DD" w:rsidRDefault="006C56DD" w:rsidP="006C56DD">
      <w:pPr>
        <w:snapToGrid w:val="0"/>
        <w:spacing w:after="0" w:line="240" w:lineRule="auto"/>
        <w:rPr>
          <w:rFonts w:ascii="Times New Roman" w:hAnsi="Times New Roman" w:cs="Times New Roman"/>
          <w:sz w:val="24"/>
          <w:szCs w:val="24"/>
        </w:rPr>
      </w:pPr>
    </w:p>
    <w:p w14:paraId="79652E91" w14:textId="77777777" w:rsidR="008A4811" w:rsidRDefault="008A4811" w:rsidP="008A4811">
      <w:pPr>
        <w:snapToGrid w:val="0"/>
        <w:spacing w:after="0" w:line="240" w:lineRule="auto"/>
        <w:rPr>
          <w:rFonts w:ascii="Times New Roman" w:hAnsi="Times New Roman" w:cs="Times New Roman"/>
          <w:sz w:val="24"/>
          <w:szCs w:val="24"/>
          <w:lang w:eastAsia="zh-HK"/>
        </w:rPr>
      </w:pPr>
    </w:p>
    <w:p w14:paraId="01FCDB3A" w14:textId="23DD3C76" w:rsidR="00881104" w:rsidRPr="008A4811" w:rsidRDefault="00881104" w:rsidP="008A4811">
      <w:pPr>
        <w:snapToGrid w:val="0"/>
        <w:spacing w:after="0" w:line="240" w:lineRule="auto"/>
        <w:rPr>
          <w:rFonts w:ascii="微軟正黑體" w:eastAsia="微軟正黑體" w:hAnsi="微軟正黑體" w:cs="Times New Roman"/>
          <w:b/>
          <w:noProof/>
          <w:sz w:val="24"/>
          <w:szCs w:val="24"/>
          <w:lang w:eastAsia="zh-HK"/>
        </w:rPr>
      </w:pPr>
      <w:r w:rsidRPr="008A4811">
        <w:rPr>
          <w:rFonts w:ascii="微軟正黑體" w:eastAsia="微軟正黑體" w:hAnsi="微軟正黑體" w:cs="Times New Roman"/>
          <w:b/>
          <w:sz w:val="24"/>
          <w:szCs w:val="24"/>
          <w:lang w:eastAsia="zh-HK"/>
        </w:rPr>
        <w:t>資料二：從四大支柱行業</w:t>
      </w:r>
      <w:r w:rsidR="00C239AA" w:rsidRPr="008A4811">
        <w:rPr>
          <w:rFonts w:ascii="微軟正黑體" w:eastAsia="微軟正黑體" w:hAnsi="微軟正黑體" w:cs="Times New Roman"/>
          <w:b/>
          <w:sz w:val="24"/>
          <w:szCs w:val="24"/>
          <w:lang w:eastAsia="zh-HK"/>
        </w:rPr>
        <w:t>對本地生產總值的貢獻</w:t>
      </w:r>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4"/>
        <w:gridCol w:w="1458"/>
        <w:gridCol w:w="1458"/>
        <w:gridCol w:w="1459"/>
      </w:tblGrid>
      <w:tr w:rsidR="00881104" w:rsidRPr="001D0E8D" w14:paraId="2172F2CE" w14:textId="77777777" w:rsidTr="008A4811">
        <w:trPr>
          <w:trHeight w:val="330"/>
          <w:jc w:val="center"/>
        </w:trPr>
        <w:tc>
          <w:tcPr>
            <w:tcW w:w="3964" w:type="dxa"/>
            <w:shd w:val="clear" w:color="auto" w:fill="FFD966" w:themeFill="accent4" w:themeFillTint="99"/>
            <w:noWrap/>
            <w:vAlign w:val="center"/>
            <w:hideMark/>
          </w:tcPr>
          <w:p w14:paraId="5C72FB56" w14:textId="77777777" w:rsidR="00881104" w:rsidRPr="008A4811" w:rsidRDefault="00881104" w:rsidP="008A4811">
            <w:pPr>
              <w:snapToGrid w:val="0"/>
              <w:spacing w:after="0" w:line="360" w:lineRule="auto"/>
              <w:rPr>
                <w:rFonts w:ascii="微軟正黑體" w:eastAsia="微軟正黑體" w:hAnsi="微軟正黑體" w:cs="Times New Roman"/>
                <w:b/>
                <w:color w:val="000000"/>
                <w:sz w:val="24"/>
                <w:szCs w:val="24"/>
              </w:rPr>
            </w:pPr>
            <w:r w:rsidRPr="008A4811">
              <w:rPr>
                <w:rFonts w:ascii="微軟正黑體" w:eastAsia="微軟正黑體" w:hAnsi="微軟正黑體" w:cs="Times New Roman"/>
                <w:b/>
                <w:color w:val="000000"/>
                <w:sz w:val="24"/>
                <w:szCs w:val="24"/>
              </w:rPr>
              <w:t>四個主要行業的增加價值</w:t>
            </w:r>
          </w:p>
        </w:tc>
        <w:tc>
          <w:tcPr>
            <w:tcW w:w="1458" w:type="dxa"/>
            <w:shd w:val="clear" w:color="auto" w:fill="FFD966" w:themeFill="accent4" w:themeFillTint="99"/>
            <w:noWrap/>
            <w:vAlign w:val="center"/>
            <w:hideMark/>
          </w:tcPr>
          <w:p w14:paraId="42210615" w14:textId="77777777" w:rsidR="00881104" w:rsidRPr="008A4811" w:rsidRDefault="00881104" w:rsidP="008A4811">
            <w:pPr>
              <w:snapToGrid w:val="0"/>
              <w:spacing w:after="0" w:line="360" w:lineRule="auto"/>
              <w:jc w:val="right"/>
              <w:rPr>
                <w:rFonts w:ascii="微軟正黑體" w:eastAsia="微軟正黑體" w:hAnsi="微軟正黑體" w:cs="Times New Roman"/>
                <w:b/>
                <w:color w:val="000000"/>
                <w:sz w:val="24"/>
                <w:szCs w:val="24"/>
              </w:rPr>
            </w:pPr>
            <w:r w:rsidRPr="008A4811">
              <w:rPr>
                <w:rFonts w:ascii="微軟正黑體" w:eastAsia="微軟正黑體" w:hAnsi="微軟正黑體" w:cs="Times New Roman"/>
                <w:b/>
                <w:color w:val="000000"/>
                <w:sz w:val="24"/>
                <w:szCs w:val="24"/>
              </w:rPr>
              <w:t>2007</w:t>
            </w:r>
          </w:p>
        </w:tc>
        <w:tc>
          <w:tcPr>
            <w:tcW w:w="1458" w:type="dxa"/>
            <w:shd w:val="clear" w:color="auto" w:fill="FFD966" w:themeFill="accent4" w:themeFillTint="99"/>
            <w:noWrap/>
            <w:vAlign w:val="center"/>
            <w:hideMark/>
          </w:tcPr>
          <w:p w14:paraId="07F33D6E" w14:textId="77777777" w:rsidR="00881104" w:rsidRPr="008A4811" w:rsidRDefault="00881104" w:rsidP="008A4811">
            <w:pPr>
              <w:snapToGrid w:val="0"/>
              <w:spacing w:after="0" w:line="360" w:lineRule="auto"/>
              <w:jc w:val="right"/>
              <w:rPr>
                <w:rFonts w:ascii="微軟正黑體" w:eastAsia="微軟正黑體" w:hAnsi="微軟正黑體" w:cs="Times New Roman"/>
                <w:b/>
                <w:color w:val="000000"/>
                <w:sz w:val="24"/>
                <w:szCs w:val="24"/>
              </w:rPr>
            </w:pPr>
            <w:r w:rsidRPr="008A4811">
              <w:rPr>
                <w:rFonts w:ascii="微軟正黑體" w:eastAsia="微軟正黑體" w:hAnsi="微軟正黑體" w:cs="Times New Roman"/>
                <w:b/>
                <w:color w:val="000000"/>
                <w:sz w:val="24"/>
                <w:szCs w:val="24"/>
              </w:rPr>
              <w:t>2008</w:t>
            </w:r>
          </w:p>
        </w:tc>
        <w:tc>
          <w:tcPr>
            <w:tcW w:w="1459" w:type="dxa"/>
            <w:shd w:val="clear" w:color="auto" w:fill="FFD966" w:themeFill="accent4" w:themeFillTint="99"/>
            <w:noWrap/>
            <w:vAlign w:val="center"/>
            <w:hideMark/>
          </w:tcPr>
          <w:p w14:paraId="19886AB9" w14:textId="77777777" w:rsidR="00881104" w:rsidRPr="008A4811" w:rsidRDefault="00881104" w:rsidP="008A4811">
            <w:pPr>
              <w:snapToGrid w:val="0"/>
              <w:spacing w:after="0" w:line="360" w:lineRule="auto"/>
              <w:jc w:val="right"/>
              <w:rPr>
                <w:rFonts w:ascii="微軟正黑體" w:eastAsia="微軟正黑體" w:hAnsi="微軟正黑體" w:cs="Times New Roman"/>
                <w:b/>
                <w:color w:val="000000"/>
                <w:sz w:val="24"/>
                <w:szCs w:val="24"/>
              </w:rPr>
            </w:pPr>
            <w:r w:rsidRPr="008A4811">
              <w:rPr>
                <w:rFonts w:ascii="微軟正黑體" w:eastAsia="微軟正黑體" w:hAnsi="微軟正黑體" w:cs="Times New Roman"/>
                <w:b/>
                <w:color w:val="000000"/>
                <w:sz w:val="24"/>
                <w:szCs w:val="24"/>
              </w:rPr>
              <w:t>2009</w:t>
            </w:r>
          </w:p>
        </w:tc>
      </w:tr>
      <w:tr w:rsidR="00881104" w:rsidRPr="001D0E8D" w14:paraId="73F5D105" w14:textId="77777777" w:rsidTr="008A4811">
        <w:trPr>
          <w:trHeight w:val="330"/>
          <w:jc w:val="center"/>
        </w:trPr>
        <w:tc>
          <w:tcPr>
            <w:tcW w:w="3964" w:type="dxa"/>
            <w:shd w:val="clear" w:color="auto" w:fill="FFE599" w:themeFill="accent4" w:themeFillTint="66"/>
            <w:noWrap/>
            <w:vAlign w:val="center"/>
            <w:hideMark/>
          </w:tcPr>
          <w:p w14:paraId="51D99A22" w14:textId="77777777" w:rsidR="00881104" w:rsidRPr="008A4811" w:rsidRDefault="00881104" w:rsidP="008A4811">
            <w:pPr>
              <w:snapToGrid w:val="0"/>
              <w:spacing w:after="0" w:line="360" w:lineRule="auto"/>
              <w:jc w:val="right"/>
              <w:rPr>
                <w:rFonts w:ascii="微軟正黑體" w:eastAsia="微軟正黑體" w:hAnsi="微軟正黑體" w:cs="Times New Roman"/>
                <w:b/>
                <w:color w:val="000000"/>
                <w:sz w:val="24"/>
                <w:szCs w:val="24"/>
              </w:rPr>
            </w:pPr>
          </w:p>
        </w:tc>
        <w:tc>
          <w:tcPr>
            <w:tcW w:w="1458" w:type="dxa"/>
            <w:shd w:val="clear" w:color="auto" w:fill="FFE599" w:themeFill="accent4" w:themeFillTint="66"/>
            <w:vAlign w:val="bottom"/>
            <w:hideMark/>
          </w:tcPr>
          <w:p w14:paraId="23FAE744" w14:textId="77777777" w:rsidR="00881104" w:rsidRPr="008A4811" w:rsidRDefault="00881104" w:rsidP="008A4811">
            <w:pPr>
              <w:snapToGrid w:val="0"/>
              <w:spacing w:after="0" w:line="360" w:lineRule="auto"/>
              <w:jc w:val="right"/>
              <w:rPr>
                <w:rFonts w:ascii="微軟正黑體" w:eastAsia="微軟正黑體" w:hAnsi="微軟正黑體" w:cs="Times New Roman"/>
                <w:b/>
                <w:bCs/>
                <w:color w:val="000000"/>
              </w:rPr>
            </w:pPr>
            <w:r w:rsidRPr="008A4811">
              <w:rPr>
                <w:rFonts w:ascii="微軟正黑體" w:eastAsia="微軟正黑體" w:hAnsi="微軟正黑體" w:cs="Times New Roman"/>
                <w:b/>
                <w:bCs/>
                <w:color w:val="000000"/>
              </w:rPr>
              <w:t>百萬元</w:t>
            </w:r>
          </w:p>
        </w:tc>
        <w:tc>
          <w:tcPr>
            <w:tcW w:w="1458" w:type="dxa"/>
            <w:shd w:val="clear" w:color="auto" w:fill="FFE599" w:themeFill="accent4" w:themeFillTint="66"/>
            <w:vAlign w:val="bottom"/>
            <w:hideMark/>
          </w:tcPr>
          <w:p w14:paraId="6B86D82B" w14:textId="77777777" w:rsidR="00881104" w:rsidRPr="008A4811" w:rsidRDefault="00881104" w:rsidP="008A4811">
            <w:pPr>
              <w:snapToGrid w:val="0"/>
              <w:spacing w:after="0" w:line="360" w:lineRule="auto"/>
              <w:jc w:val="right"/>
              <w:rPr>
                <w:rFonts w:ascii="微軟正黑體" w:eastAsia="微軟正黑體" w:hAnsi="微軟正黑體" w:cs="Times New Roman"/>
                <w:b/>
                <w:bCs/>
                <w:color w:val="000000"/>
              </w:rPr>
            </w:pPr>
            <w:r w:rsidRPr="008A4811">
              <w:rPr>
                <w:rFonts w:ascii="微軟正黑體" w:eastAsia="微軟正黑體" w:hAnsi="微軟正黑體" w:cs="Times New Roman"/>
                <w:b/>
                <w:bCs/>
                <w:color w:val="000000"/>
              </w:rPr>
              <w:t>百萬元</w:t>
            </w:r>
          </w:p>
        </w:tc>
        <w:tc>
          <w:tcPr>
            <w:tcW w:w="1459" w:type="dxa"/>
            <w:shd w:val="clear" w:color="auto" w:fill="FFE599" w:themeFill="accent4" w:themeFillTint="66"/>
            <w:vAlign w:val="bottom"/>
            <w:hideMark/>
          </w:tcPr>
          <w:p w14:paraId="2F1FD9DD" w14:textId="77777777" w:rsidR="00881104" w:rsidRPr="008A4811" w:rsidRDefault="00881104" w:rsidP="008A4811">
            <w:pPr>
              <w:snapToGrid w:val="0"/>
              <w:spacing w:after="0" w:line="360" w:lineRule="auto"/>
              <w:jc w:val="right"/>
              <w:rPr>
                <w:rFonts w:ascii="微軟正黑體" w:eastAsia="微軟正黑體" w:hAnsi="微軟正黑體" w:cs="Times New Roman"/>
                <w:b/>
                <w:bCs/>
                <w:color w:val="000000"/>
              </w:rPr>
            </w:pPr>
            <w:r w:rsidRPr="008A4811">
              <w:rPr>
                <w:rFonts w:ascii="微軟正黑體" w:eastAsia="微軟正黑體" w:hAnsi="微軟正黑體" w:cs="Times New Roman"/>
                <w:b/>
                <w:bCs/>
                <w:color w:val="000000"/>
              </w:rPr>
              <w:t>百萬元</w:t>
            </w:r>
          </w:p>
        </w:tc>
      </w:tr>
      <w:tr w:rsidR="00881104" w:rsidRPr="001D0E8D" w14:paraId="01B252EA" w14:textId="77777777" w:rsidTr="008A4811">
        <w:trPr>
          <w:trHeight w:val="330"/>
          <w:jc w:val="center"/>
        </w:trPr>
        <w:tc>
          <w:tcPr>
            <w:tcW w:w="3964" w:type="dxa"/>
            <w:shd w:val="clear" w:color="auto" w:fill="auto"/>
            <w:noWrap/>
            <w:vAlign w:val="center"/>
            <w:hideMark/>
          </w:tcPr>
          <w:p w14:paraId="38608F93" w14:textId="77777777" w:rsidR="00881104" w:rsidRPr="001D0E8D" w:rsidRDefault="00881104" w:rsidP="008A4811">
            <w:pPr>
              <w:snapToGrid w:val="0"/>
              <w:spacing w:after="0" w:line="360" w:lineRule="auto"/>
              <w:rPr>
                <w:rFonts w:ascii="Times New Roman" w:hAnsi="Times New Roman" w:cs="Times New Roman"/>
                <w:color w:val="000000"/>
                <w:sz w:val="24"/>
                <w:szCs w:val="24"/>
              </w:rPr>
            </w:pPr>
            <w:r w:rsidRPr="001D0E8D">
              <w:rPr>
                <w:rFonts w:ascii="Times New Roman" w:hAnsi="Times New Roman" w:cs="Times New Roman"/>
                <w:color w:val="000000"/>
                <w:sz w:val="24"/>
                <w:szCs w:val="24"/>
              </w:rPr>
              <w:t>金融服務</w:t>
            </w:r>
          </w:p>
        </w:tc>
        <w:tc>
          <w:tcPr>
            <w:tcW w:w="1458" w:type="dxa"/>
            <w:shd w:val="clear" w:color="auto" w:fill="auto"/>
            <w:vAlign w:val="bottom"/>
            <w:hideMark/>
          </w:tcPr>
          <w:p w14:paraId="6B70BD76"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322,600</w:t>
            </w:r>
          </w:p>
        </w:tc>
        <w:tc>
          <w:tcPr>
            <w:tcW w:w="1458" w:type="dxa"/>
            <w:shd w:val="clear" w:color="auto" w:fill="auto"/>
            <w:vAlign w:val="bottom"/>
            <w:hideMark/>
          </w:tcPr>
          <w:p w14:paraId="5F214782"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277,100</w:t>
            </w:r>
          </w:p>
        </w:tc>
        <w:tc>
          <w:tcPr>
            <w:tcW w:w="1459" w:type="dxa"/>
            <w:shd w:val="clear" w:color="auto" w:fill="auto"/>
            <w:vAlign w:val="bottom"/>
            <w:hideMark/>
          </w:tcPr>
          <w:p w14:paraId="1AC138F2"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235,600</w:t>
            </w:r>
          </w:p>
        </w:tc>
      </w:tr>
      <w:tr w:rsidR="00881104" w:rsidRPr="001D0E8D" w14:paraId="25BE5D7B" w14:textId="77777777" w:rsidTr="008A4811">
        <w:trPr>
          <w:trHeight w:val="330"/>
          <w:jc w:val="center"/>
        </w:trPr>
        <w:tc>
          <w:tcPr>
            <w:tcW w:w="3964" w:type="dxa"/>
            <w:shd w:val="clear" w:color="auto" w:fill="auto"/>
            <w:noWrap/>
            <w:vAlign w:val="center"/>
            <w:hideMark/>
          </w:tcPr>
          <w:p w14:paraId="33057E85" w14:textId="77777777" w:rsidR="00881104" w:rsidRPr="001D0E8D" w:rsidRDefault="00881104" w:rsidP="008A4811">
            <w:pPr>
              <w:snapToGrid w:val="0"/>
              <w:spacing w:after="0" w:line="360" w:lineRule="auto"/>
              <w:rPr>
                <w:rFonts w:ascii="Times New Roman" w:hAnsi="Times New Roman" w:cs="Times New Roman"/>
                <w:color w:val="000000"/>
                <w:sz w:val="24"/>
                <w:szCs w:val="24"/>
              </w:rPr>
            </w:pPr>
            <w:r w:rsidRPr="001D0E8D">
              <w:rPr>
                <w:rFonts w:ascii="Times New Roman" w:hAnsi="Times New Roman" w:cs="Times New Roman"/>
                <w:color w:val="000000"/>
                <w:sz w:val="24"/>
                <w:szCs w:val="24"/>
              </w:rPr>
              <w:t>旅遊</w:t>
            </w:r>
          </w:p>
        </w:tc>
        <w:tc>
          <w:tcPr>
            <w:tcW w:w="1458" w:type="dxa"/>
            <w:shd w:val="clear" w:color="auto" w:fill="auto"/>
            <w:vAlign w:val="bottom"/>
            <w:hideMark/>
          </w:tcPr>
          <w:p w14:paraId="74D39246"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54,000</w:t>
            </w:r>
          </w:p>
        </w:tc>
        <w:tc>
          <w:tcPr>
            <w:tcW w:w="1458" w:type="dxa"/>
            <w:shd w:val="clear" w:color="auto" w:fill="auto"/>
            <w:vAlign w:val="bottom"/>
            <w:hideMark/>
          </w:tcPr>
          <w:p w14:paraId="739F7F16"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44,700</w:t>
            </w:r>
          </w:p>
        </w:tc>
        <w:tc>
          <w:tcPr>
            <w:tcW w:w="1459" w:type="dxa"/>
            <w:shd w:val="clear" w:color="auto" w:fill="auto"/>
            <w:vAlign w:val="bottom"/>
            <w:hideMark/>
          </w:tcPr>
          <w:p w14:paraId="48DB7257"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50,900</w:t>
            </w:r>
          </w:p>
        </w:tc>
      </w:tr>
      <w:tr w:rsidR="00881104" w:rsidRPr="001D0E8D" w14:paraId="165D7FB1" w14:textId="77777777" w:rsidTr="008A4811">
        <w:trPr>
          <w:trHeight w:val="330"/>
          <w:jc w:val="center"/>
        </w:trPr>
        <w:tc>
          <w:tcPr>
            <w:tcW w:w="3964" w:type="dxa"/>
            <w:shd w:val="clear" w:color="auto" w:fill="auto"/>
            <w:noWrap/>
            <w:vAlign w:val="center"/>
            <w:hideMark/>
          </w:tcPr>
          <w:p w14:paraId="71E7D96E" w14:textId="77777777" w:rsidR="00881104" w:rsidRPr="001D0E8D" w:rsidRDefault="00881104" w:rsidP="008A4811">
            <w:pPr>
              <w:snapToGrid w:val="0"/>
              <w:spacing w:after="0" w:line="360" w:lineRule="auto"/>
              <w:rPr>
                <w:rFonts w:ascii="Times New Roman" w:hAnsi="Times New Roman" w:cs="Times New Roman"/>
                <w:color w:val="000000"/>
                <w:sz w:val="24"/>
                <w:szCs w:val="24"/>
              </w:rPr>
            </w:pPr>
            <w:r w:rsidRPr="001D0E8D">
              <w:rPr>
                <w:rFonts w:ascii="Times New Roman" w:hAnsi="Times New Roman" w:cs="Times New Roman"/>
                <w:color w:val="000000"/>
                <w:sz w:val="24"/>
                <w:szCs w:val="24"/>
              </w:rPr>
              <w:t>貿易及物流</w:t>
            </w:r>
          </w:p>
        </w:tc>
        <w:tc>
          <w:tcPr>
            <w:tcW w:w="1458" w:type="dxa"/>
            <w:shd w:val="clear" w:color="auto" w:fill="auto"/>
            <w:vAlign w:val="bottom"/>
            <w:hideMark/>
          </w:tcPr>
          <w:p w14:paraId="668D434D"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408,900</w:t>
            </w:r>
          </w:p>
        </w:tc>
        <w:tc>
          <w:tcPr>
            <w:tcW w:w="1458" w:type="dxa"/>
            <w:shd w:val="clear" w:color="auto" w:fill="auto"/>
            <w:vAlign w:val="bottom"/>
            <w:hideMark/>
          </w:tcPr>
          <w:p w14:paraId="545BC201"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414,700</w:t>
            </w:r>
          </w:p>
        </w:tc>
        <w:tc>
          <w:tcPr>
            <w:tcW w:w="1459" w:type="dxa"/>
            <w:shd w:val="clear" w:color="auto" w:fill="auto"/>
            <w:vAlign w:val="bottom"/>
            <w:hideMark/>
          </w:tcPr>
          <w:p w14:paraId="5F2E82D1"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373,400</w:t>
            </w:r>
          </w:p>
        </w:tc>
      </w:tr>
      <w:tr w:rsidR="00881104" w:rsidRPr="001D0E8D" w14:paraId="379DB08E" w14:textId="77777777" w:rsidTr="008A4811">
        <w:trPr>
          <w:trHeight w:val="330"/>
          <w:jc w:val="center"/>
        </w:trPr>
        <w:tc>
          <w:tcPr>
            <w:tcW w:w="3964" w:type="dxa"/>
            <w:shd w:val="clear" w:color="auto" w:fill="auto"/>
            <w:noWrap/>
            <w:vAlign w:val="center"/>
            <w:hideMark/>
          </w:tcPr>
          <w:p w14:paraId="2680EDD5" w14:textId="77777777" w:rsidR="00881104" w:rsidRPr="001D0E8D" w:rsidRDefault="00881104" w:rsidP="008A4811">
            <w:pPr>
              <w:snapToGrid w:val="0"/>
              <w:spacing w:after="0" w:line="360" w:lineRule="auto"/>
              <w:rPr>
                <w:rFonts w:ascii="Times New Roman" w:hAnsi="Times New Roman" w:cs="Times New Roman"/>
                <w:color w:val="000000"/>
                <w:sz w:val="24"/>
                <w:szCs w:val="24"/>
              </w:rPr>
            </w:pPr>
            <w:r w:rsidRPr="001D0E8D">
              <w:rPr>
                <w:rFonts w:ascii="Times New Roman" w:hAnsi="Times New Roman" w:cs="Times New Roman"/>
                <w:color w:val="000000"/>
                <w:sz w:val="24"/>
                <w:szCs w:val="24"/>
              </w:rPr>
              <w:t>專業服務及其他工商業支援服務</w:t>
            </w:r>
          </w:p>
        </w:tc>
        <w:tc>
          <w:tcPr>
            <w:tcW w:w="1458" w:type="dxa"/>
            <w:shd w:val="clear" w:color="auto" w:fill="auto"/>
            <w:vAlign w:val="bottom"/>
            <w:hideMark/>
          </w:tcPr>
          <w:p w14:paraId="3B30B9F4"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181,800</w:t>
            </w:r>
          </w:p>
        </w:tc>
        <w:tc>
          <w:tcPr>
            <w:tcW w:w="1458" w:type="dxa"/>
            <w:shd w:val="clear" w:color="auto" w:fill="auto"/>
            <w:vAlign w:val="bottom"/>
            <w:hideMark/>
          </w:tcPr>
          <w:p w14:paraId="575A9A9C"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197,600</w:t>
            </w:r>
          </w:p>
        </w:tc>
        <w:tc>
          <w:tcPr>
            <w:tcW w:w="1459" w:type="dxa"/>
            <w:shd w:val="clear" w:color="auto" w:fill="auto"/>
            <w:vAlign w:val="bottom"/>
            <w:hideMark/>
          </w:tcPr>
          <w:p w14:paraId="49EA2BC3" w14:textId="77777777" w:rsidR="00881104" w:rsidRPr="008A4811" w:rsidRDefault="00881104" w:rsidP="008A4811">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202,800</w:t>
            </w:r>
          </w:p>
        </w:tc>
      </w:tr>
      <w:tr w:rsidR="00881104" w:rsidRPr="001D0E8D" w14:paraId="417D42E1" w14:textId="77777777" w:rsidTr="008A4811">
        <w:trPr>
          <w:trHeight w:val="330"/>
          <w:jc w:val="center"/>
        </w:trPr>
        <w:tc>
          <w:tcPr>
            <w:tcW w:w="3964" w:type="dxa"/>
            <w:shd w:val="clear" w:color="auto" w:fill="auto"/>
            <w:noWrap/>
            <w:vAlign w:val="center"/>
            <w:hideMark/>
          </w:tcPr>
          <w:p w14:paraId="1B6AB4AA" w14:textId="77777777" w:rsidR="00881104" w:rsidRPr="001D0E8D" w:rsidRDefault="00881104" w:rsidP="008A4811">
            <w:pPr>
              <w:snapToGrid w:val="0"/>
              <w:spacing w:after="0" w:line="360" w:lineRule="auto"/>
              <w:rPr>
                <w:rFonts w:ascii="Times New Roman" w:hAnsi="Times New Roman" w:cs="Times New Roman"/>
                <w:color w:val="000000"/>
                <w:sz w:val="24"/>
                <w:szCs w:val="24"/>
              </w:rPr>
            </w:pPr>
            <w:r w:rsidRPr="001D0E8D">
              <w:rPr>
                <w:rFonts w:ascii="Times New Roman" w:hAnsi="Times New Roman" w:cs="Times New Roman"/>
                <w:color w:val="000000"/>
                <w:sz w:val="24"/>
                <w:szCs w:val="24"/>
              </w:rPr>
              <w:t>本地生產總值</w:t>
            </w:r>
          </w:p>
        </w:tc>
        <w:tc>
          <w:tcPr>
            <w:tcW w:w="1458" w:type="dxa"/>
            <w:shd w:val="clear" w:color="auto" w:fill="auto"/>
            <w:vAlign w:val="bottom"/>
            <w:hideMark/>
          </w:tcPr>
          <w:p w14:paraId="67A1AF34" w14:textId="77777777" w:rsidR="00881104" w:rsidRPr="008A4811" w:rsidRDefault="00881104" w:rsidP="008A4811">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1,605,200</w:t>
            </w:r>
          </w:p>
        </w:tc>
        <w:tc>
          <w:tcPr>
            <w:tcW w:w="1458" w:type="dxa"/>
            <w:shd w:val="clear" w:color="auto" w:fill="auto"/>
            <w:vAlign w:val="bottom"/>
            <w:hideMark/>
          </w:tcPr>
          <w:p w14:paraId="40CB48BD" w14:textId="77777777" w:rsidR="00881104" w:rsidRPr="008A4811" w:rsidRDefault="00881104" w:rsidP="008A4811">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1,620,000</w:t>
            </w:r>
          </w:p>
        </w:tc>
        <w:tc>
          <w:tcPr>
            <w:tcW w:w="1459" w:type="dxa"/>
            <w:shd w:val="clear" w:color="auto" w:fill="auto"/>
            <w:vAlign w:val="bottom"/>
            <w:hideMark/>
          </w:tcPr>
          <w:p w14:paraId="51B2553F" w14:textId="77777777" w:rsidR="00881104" w:rsidRPr="008A4811" w:rsidRDefault="00881104" w:rsidP="008A4811">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1,550,900</w:t>
            </w:r>
          </w:p>
        </w:tc>
      </w:tr>
      <w:tr w:rsidR="00881104" w:rsidRPr="001D0E8D" w14:paraId="5D0590F1" w14:textId="77777777" w:rsidTr="00DC1AEF">
        <w:trPr>
          <w:trHeight w:val="330"/>
          <w:jc w:val="center"/>
        </w:trPr>
        <w:tc>
          <w:tcPr>
            <w:tcW w:w="3964" w:type="dxa"/>
            <w:shd w:val="clear" w:color="auto" w:fill="auto"/>
            <w:noWrap/>
            <w:vAlign w:val="center"/>
            <w:hideMark/>
          </w:tcPr>
          <w:p w14:paraId="4AD9FD8B" w14:textId="77777777" w:rsidR="00881104" w:rsidRPr="001D0E8D" w:rsidRDefault="00881104" w:rsidP="008A4811">
            <w:pPr>
              <w:snapToGrid w:val="0"/>
              <w:spacing w:after="0" w:line="360" w:lineRule="auto"/>
              <w:rPr>
                <w:rFonts w:ascii="Times New Roman" w:hAnsi="Times New Roman" w:cs="Times New Roman"/>
                <w:color w:val="000000"/>
                <w:sz w:val="24"/>
                <w:szCs w:val="24"/>
              </w:rPr>
            </w:pPr>
            <w:r w:rsidRPr="001D0E8D">
              <w:rPr>
                <w:rFonts w:ascii="Times New Roman" w:hAnsi="Times New Roman" w:cs="Times New Roman"/>
                <w:color w:val="000000"/>
                <w:sz w:val="24"/>
                <w:szCs w:val="24"/>
              </w:rPr>
              <w:t>四個主要行業</w:t>
            </w:r>
            <w:r w:rsidRPr="001D0E8D">
              <w:rPr>
                <w:rFonts w:ascii="Times New Roman" w:hAnsi="Times New Roman" w:cs="Times New Roman"/>
                <w:color w:val="000000"/>
                <w:sz w:val="24"/>
                <w:szCs w:val="24"/>
                <w:lang w:eastAsia="zh-HK"/>
              </w:rPr>
              <w:t>總和</w:t>
            </w:r>
          </w:p>
        </w:tc>
        <w:tc>
          <w:tcPr>
            <w:tcW w:w="1458" w:type="dxa"/>
            <w:shd w:val="clear" w:color="auto" w:fill="auto"/>
            <w:vAlign w:val="bottom"/>
            <w:hideMark/>
          </w:tcPr>
          <w:p w14:paraId="27E091A4" w14:textId="77777777" w:rsidR="00881104" w:rsidRPr="008A4811" w:rsidRDefault="00881104" w:rsidP="008A4811">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967,400</w:t>
            </w:r>
          </w:p>
        </w:tc>
        <w:tc>
          <w:tcPr>
            <w:tcW w:w="1458" w:type="dxa"/>
            <w:shd w:val="clear" w:color="auto" w:fill="auto"/>
            <w:vAlign w:val="bottom"/>
            <w:hideMark/>
          </w:tcPr>
          <w:p w14:paraId="6D4019BE" w14:textId="77777777" w:rsidR="00881104" w:rsidRPr="008A4811" w:rsidRDefault="00881104" w:rsidP="008A4811">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934,100</w:t>
            </w:r>
          </w:p>
        </w:tc>
        <w:tc>
          <w:tcPr>
            <w:tcW w:w="1459" w:type="dxa"/>
            <w:shd w:val="clear" w:color="auto" w:fill="auto"/>
            <w:vAlign w:val="bottom"/>
            <w:hideMark/>
          </w:tcPr>
          <w:p w14:paraId="4F286DB5" w14:textId="77777777" w:rsidR="00881104" w:rsidRPr="008A4811" w:rsidRDefault="00881104" w:rsidP="008A4811">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862,600</w:t>
            </w:r>
          </w:p>
        </w:tc>
      </w:tr>
    </w:tbl>
    <w:p w14:paraId="7DA955B0" w14:textId="69E86D4E" w:rsidR="00881104" w:rsidRPr="008A4811" w:rsidRDefault="00E71260" w:rsidP="008A4811">
      <w:pPr>
        <w:snapToGrid w:val="0"/>
        <w:spacing w:after="0" w:line="240" w:lineRule="auto"/>
        <w:rPr>
          <w:rFonts w:ascii="Times New Roman" w:hAnsi="Times New Roman" w:cs="Times New Roman"/>
        </w:rPr>
      </w:pPr>
      <w:r w:rsidRPr="008A4811">
        <w:rPr>
          <w:rFonts w:ascii="Times New Roman" w:hAnsi="Times New Roman" w:cs="Times New Roman"/>
        </w:rPr>
        <w:t>資料來源：</w:t>
      </w:r>
      <w:r w:rsidR="00501E7D" w:rsidRPr="008A4811">
        <w:rPr>
          <w:rFonts w:ascii="Times New Roman" w:hAnsi="Times New Roman" w:cs="Times New Roman"/>
        </w:rPr>
        <w:t>香港特別行政區</w:t>
      </w:r>
      <w:r w:rsidRPr="008A4811">
        <w:rPr>
          <w:rFonts w:ascii="Times New Roman" w:hAnsi="Times New Roman" w:cs="Times New Roman"/>
        </w:rPr>
        <w:t>政府統計處</w:t>
      </w:r>
    </w:p>
    <w:p w14:paraId="14B63935" w14:textId="77777777" w:rsidR="008A4811" w:rsidRPr="001D0E8D" w:rsidRDefault="008A4811" w:rsidP="008A4811">
      <w:pPr>
        <w:snapToGrid w:val="0"/>
        <w:spacing w:after="0" w:line="240" w:lineRule="auto"/>
        <w:ind w:leftChars="193" w:left="425"/>
        <w:rPr>
          <w:rFonts w:ascii="Times New Roman" w:hAnsi="Times New Roman" w:cs="Times New Roman"/>
          <w:color w:val="000000"/>
          <w:sz w:val="24"/>
          <w:szCs w:val="24"/>
        </w:rPr>
      </w:pPr>
    </w:p>
    <w:p w14:paraId="1B67FC46" w14:textId="1A1CE9F4" w:rsidR="009C73BA" w:rsidRDefault="00091BA5" w:rsidP="008A4811">
      <w:pPr>
        <w:pStyle w:val="a6"/>
        <w:numPr>
          <w:ilvl w:val="0"/>
          <w:numId w:val="7"/>
        </w:numPr>
        <w:snapToGrid w:val="0"/>
        <w:spacing w:after="0" w:line="276" w:lineRule="auto"/>
        <w:ind w:left="482" w:hanging="482"/>
        <w:contextualSpacing w:val="0"/>
        <w:rPr>
          <w:rFonts w:ascii="Times New Roman" w:hAnsi="Times New Roman" w:cs="Times New Roman"/>
          <w:sz w:val="24"/>
          <w:szCs w:val="24"/>
          <w:lang w:eastAsia="zh-HK"/>
        </w:rPr>
      </w:pPr>
      <w:r w:rsidRPr="001D0E8D">
        <w:rPr>
          <w:rFonts w:ascii="Times New Roman" w:hAnsi="Times New Roman" w:cs="Times New Roman"/>
          <w:sz w:val="24"/>
          <w:szCs w:val="24"/>
          <w:lang w:eastAsia="zh-HK"/>
        </w:rPr>
        <w:t>根據資料二，</w:t>
      </w:r>
      <w:r w:rsidR="00A76C24" w:rsidRPr="001D0E8D">
        <w:rPr>
          <w:rFonts w:ascii="Times New Roman" w:hAnsi="Times New Roman" w:cs="Times New Roman"/>
          <w:sz w:val="24"/>
          <w:szCs w:val="24"/>
          <w:lang w:eastAsia="zh-HK"/>
        </w:rPr>
        <w:t>2008</w:t>
      </w:r>
      <w:r w:rsidR="00A76C24" w:rsidRPr="001D0E8D">
        <w:rPr>
          <w:rFonts w:ascii="Times New Roman" w:hAnsi="Times New Roman" w:cs="Times New Roman"/>
          <w:sz w:val="24"/>
          <w:szCs w:val="24"/>
          <w:lang w:eastAsia="zh-HK"/>
        </w:rPr>
        <w:t>年</w:t>
      </w:r>
      <w:r w:rsidR="00B96341">
        <w:rPr>
          <w:rFonts w:ascii="Times New Roman" w:hAnsi="Times New Roman" w:cs="Times New Roman" w:hint="eastAsia"/>
          <w:sz w:val="24"/>
          <w:szCs w:val="24"/>
          <w:lang w:eastAsia="zh-HK"/>
        </w:rPr>
        <w:t>全球</w:t>
      </w:r>
      <w:r w:rsidR="00A76C24" w:rsidRPr="001D0E8D">
        <w:rPr>
          <w:rFonts w:ascii="Times New Roman" w:hAnsi="Times New Roman" w:cs="Times New Roman"/>
          <w:sz w:val="24"/>
          <w:szCs w:val="24"/>
          <w:lang w:eastAsia="zh-HK"/>
        </w:rPr>
        <w:t>金融</w:t>
      </w:r>
      <w:r w:rsidR="00B96341">
        <w:rPr>
          <w:rFonts w:ascii="Times New Roman" w:hAnsi="Times New Roman" w:cs="Times New Roman" w:hint="eastAsia"/>
          <w:sz w:val="24"/>
          <w:szCs w:val="24"/>
          <w:lang w:eastAsia="zh-HK"/>
        </w:rPr>
        <w:t>危機</w:t>
      </w:r>
      <w:r w:rsidR="00A76C24" w:rsidRPr="001D0E8D">
        <w:rPr>
          <w:rFonts w:ascii="Times New Roman" w:hAnsi="Times New Roman" w:cs="Times New Roman"/>
          <w:sz w:val="24"/>
          <w:szCs w:val="24"/>
          <w:lang w:eastAsia="zh-HK"/>
        </w:rPr>
        <w:t>時</w:t>
      </w:r>
      <w:r w:rsidR="00407B02" w:rsidRPr="001D0E8D">
        <w:rPr>
          <w:rFonts w:ascii="Times New Roman" w:hAnsi="Times New Roman" w:cs="Times New Roman"/>
          <w:sz w:val="24"/>
          <w:szCs w:val="24"/>
          <w:lang w:eastAsia="zh-HK"/>
        </w:rPr>
        <w:t>最受影響的是哪兩個</w:t>
      </w:r>
      <w:r w:rsidRPr="001D0E8D">
        <w:rPr>
          <w:rFonts w:ascii="Times New Roman" w:hAnsi="Times New Roman" w:cs="Times New Roman"/>
          <w:sz w:val="24"/>
          <w:szCs w:val="24"/>
          <w:lang w:eastAsia="zh-HK"/>
        </w:rPr>
        <w:t>主要</w:t>
      </w:r>
      <w:r w:rsidR="00407B02" w:rsidRPr="001D0E8D">
        <w:rPr>
          <w:rFonts w:ascii="Times New Roman" w:hAnsi="Times New Roman" w:cs="Times New Roman"/>
          <w:sz w:val="24"/>
          <w:szCs w:val="24"/>
          <w:lang w:eastAsia="zh-HK"/>
        </w:rPr>
        <w:t>行業</w:t>
      </w:r>
      <w:r w:rsidRPr="001D0E8D">
        <w:rPr>
          <w:rFonts w:ascii="Times New Roman" w:hAnsi="Times New Roman" w:cs="Times New Roman"/>
          <w:sz w:val="24"/>
          <w:szCs w:val="24"/>
        </w:rPr>
        <w:t>？</w:t>
      </w:r>
      <w:r w:rsidR="00700620" w:rsidRPr="001D0E8D">
        <w:rPr>
          <w:rFonts w:ascii="Times New Roman" w:hAnsi="Times New Roman" w:cs="Times New Roman"/>
          <w:sz w:val="24"/>
          <w:szCs w:val="24"/>
          <w:lang w:eastAsia="zh-HK"/>
        </w:rPr>
        <w:t>為甚麼這兩個</w:t>
      </w:r>
      <w:r w:rsidR="000E58F0" w:rsidRPr="001D0E8D">
        <w:rPr>
          <w:rFonts w:ascii="Times New Roman" w:hAnsi="Times New Roman" w:cs="Times New Roman"/>
          <w:sz w:val="24"/>
          <w:szCs w:val="24"/>
          <w:lang w:eastAsia="zh-HK"/>
        </w:rPr>
        <w:t>主要</w:t>
      </w:r>
      <w:r w:rsidR="00700620" w:rsidRPr="001D0E8D">
        <w:rPr>
          <w:rFonts w:ascii="Times New Roman" w:hAnsi="Times New Roman" w:cs="Times New Roman"/>
          <w:sz w:val="24"/>
          <w:szCs w:val="24"/>
          <w:lang w:eastAsia="zh-HK"/>
        </w:rPr>
        <w:t>行業最受影響呢</w:t>
      </w:r>
      <w:r w:rsidR="006C56DD">
        <w:rPr>
          <w:rFonts w:ascii="Times New Roman" w:hAnsi="Times New Roman" w:cs="Times New Roman" w:hint="eastAsia"/>
          <w:sz w:val="24"/>
          <w:szCs w:val="24"/>
          <w:lang w:eastAsia="zh-HK"/>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09147965" w14:textId="77777777" w:rsidTr="006E29A6">
        <w:tc>
          <w:tcPr>
            <w:tcW w:w="8296" w:type="dxa"/>
          </w:tcPr>
          <w:p w14:paraId="31F7C384" w14:textId="4C3F1971"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根據資料二，本港</w:t>
            </w:r>
            <w:r w:rsidRPr="001D0E8D">
              <w:rPr>
                <w:rFonts w:ascii="Times New Roman" w:hAnsi="Times New Roman" w:cs="Times New Roman"/>
                <w:i/>
                <w:color w:val="FF0000"/>
                <w:sz w:val="24"/>
                <w:szCs w:val="24"/>
              </w:rPr>
              <w:t>2008</w:t>
            </w:r>
            <w:r w:rsidRPr="001D0E8D">
              <w:rPr>
                <w:rFonts w:ascii="Times New Roman" w:hAnsi="Times New Roman" w:cs="Times New Roman"/>
                <w:i/>
                <w:color w:val="FF0000"/>
                <w:sz w:val="24"/>
                <w:szCs w:val="24"/>
                <w:lang w:eastAsia="zh-HK"/>
              </w:rPr>
              <w:t>年</w:t>
            </w:r>
            <w:r w:rsidRPr="001D0E8D">
              <w:rPr>
                <w:rFonts w:ascii="Times New Roman" w:hAnsi="Times New Roman" w:cs="Times New Roman"/>
                <w:i/>
                <w:color w:val="FF0000"/>
                <w:sz w:val="24"/>
                <w:szCs w:val="24"/>
              </w:rPr>
              <w:t>金融服務</w:t>
            </w:r>
            <w:r w:rsidRPr="001D0E8D">
              <w:rPr>
                <w:rFonts w:ascii="Times New Roman" w:hAnsi="Times New Roman" w:cs="Times New Roman"/>
                <w:i/>
                <w:color w:val="FF0000"/>
                <w:sz w:val="24"/>
                <w:szCs w:val="24"/>
                <w:lang w:eastAsia="zh-HK"/>
              </w:rPr>
              <w:t>業及</w:t>
            </w:r>
            <w:r w:rsidRPr="001D0E8D">
              <w:rPr>
                <w:rFonts w:ascii="Times New Roman" w:hAnsi="Times New Roman" w:cs="Times New Roman"/>
                <w:i/>
                <w:color w:val="FF0000"/>
                <w:sz w:val="24"/>
                <w:szCs w:val="24"/>
              </w:rPr>
              <w:t>旅遊業</w:t>
            </w:r>
            <w:r w:rsidRPr="001D0E8D">
              <w:rPr>
                <w:rFonts w:ascii="Times New Roman" w:hAnsi="Times New Roman" w:cs="Times New Roman"/>
                <w:i/>
                <w:color w:val="FF0000"/>
                <w:sz w:val="24"/>
                <w:szCs w:val="24"/>
                <w:lang w:eastAsia="zh-HK"/>
              </w:rPr>
              <w:t>對本地生產總值增加</w:t>
            </w:r>
          </w:p>
        </w:tc>
      </w:tr>
      <w:tr w:rsidR="006C56DD" w14:paraId="1CBD9263" w14:textId="77777777" w:rsidTr="006E29A6">
        <w:tc>
          <w:tcPr>
            <w:tcW w:w="8296" w:type="dxa"/>
          </w:tcPr>
          <w:p w14:paraId="7181D461" w14:textId="0DEADEA2" w:rsidR="006C56DD" w:rsidRDefault="006C56DD" w:rsidP="006C56DD">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價值明顯下降，顯示當年這兩個行業最受影響。</w:t>
            </w:r>
            <w:r w:rsidRPr="001D0E8D">
              <w:rPr>
                <w:rFonts w:ascii="Times New Roman" w:hAnsi="Times New Roman" w:cs="Times New Roman"/>
                <w:i/>
                <w:color w:val="FF0000"/>
                <w:sz w:val="24"/>
                <w:szCs w:val="24"/>
                <w:lang w:eastAsia="zh-HK"/>
              </w:rPr>
              <w:t>2008</w:t>
            </w:r>
            <w:r w:rsidRPr="001D0E8D">
              <w:rPr>
                <w:rFonts w:ascii="Times New Roman" w:hAnsi="Times New Roman" w:cs="Times New Roman"/>
                <w:i/>
                <w:color w:val="FF0000"/>
                <w:sz w:val="24"/>
                <w:szCs w:val="24"/>
                <w:lang w:eastAsia="zh-HK"/>
              </w:rPr>
              <w:t>年</w:t>
            </w:r>
            <w:r>
              <w:rPr>
                <w:rFonts w:ascii="Times New Roman" w:hAnsi="Times New Roman" w:cs="Times New Roman" w:hint="eastAsia"/>
                <w:i/>
                <w:color w:val="FF0000"/>
                <w:sz w:val="24"/>
                <w:szCs w:val="24"/>
                <w:lang w:eastAsia="zh-HK"/>
              </w:rPr>
              <w:t>全球</w:t>
            </w:r>
            <w:r w:rsidRPr="001D0E8D">
              <w:rPr>
                <w:rFonts w:ascii="Times New Roman" w:hAnsi="Times New Roman" w:cs="Times New Roman"/>
                <w:i/>
                <w:color w:val="FF0000"/>
                <w:sz w:val="24"/>
                <w:szCs w:val="24"/>
                <w:lang w:eastAsia="zh-HK"/>
              </w:rPr>
              <w:t>金融</w:t>
            </w:r>
            <w:r>
              <w:rPr>
                <w:rFonts w:ascii="Times New Roman" w:hAnsi="Times New Roman" w:cs="Times New Roman" w:hint="eastAsia"/>
                <w:i/>
                <w:color w:val="FF0000"/>
                <w:sz w:val="24"/>
                <w:szCs w:val="24"/>
                <w:lang w:eastAsia="zh-HK"/>
              </w:rPr>
              <w:t>危機</w:t>
            </w:r>
          </w:p>
        </w:tc>
      </w:tr>
      <w:tr w:rsidR="006C56DD" w14:paraId="028E3441" w14:textId="77777777" w:rsidTr="006E29A6">
        <w:tc>
          <w:tcPr>
            <w:tcW w:w="8296" w:type="dxa"/>
          </w:tcPr>
          <w:p w14:paraId="2FA5B143" w14:textId="0C012DE8"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是由美國次級房貸市場崩潰引發，令全球金融市場動盪不穩，故此金融</w:t>
            </w:r>
          </w:p>
        </w:tc>
      </w:tr>
      <w:tr w:rsidR="006C56DD" w14:paraId="12611583" w14:textId="77777777" w:rsidTr="006E29A6">
        <w:tc>
          <w:tcPr>
            <w:tcW w:w="8296" w:type="dxa"/>
          </w:tcPr>
          <w:p w14:paraId="24775E15" w14:textId="60473B73"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lang w:eastAsia="zh-HK"/>
              </w:rPr>
              <w:t>服務業受到較大影響。此外，外圍經濟差嚴重影響外地人士收入，令</w:t>
            </w:r>
          </w:p>
        </w:tc>
      </w:tr>
      <w:tr w:rsidR="006C56DD" w14:paraId="4D73CF71" w14:textId="77777777" w:rsidTr="006E29A6">
        <w:tc>
          <w:tcPr>
            <w:tcW w:w="8296" w:type="dxa"/>
          </w:tcPr>
          <w:p w14:paraId="1F6A560C" w14:textId="0B3B4616" w:rsidR="006C56DD" w:rsidRPr="001D0E8D" w:rsidRDefault="006C56DD" w:rsidP="006C56DD">
            <w:pPr>
              <w:pStyle w:val="a6"/>
              <w:snapToGrid w:val="0"/>
              <w:spacing w:after="0" w:line="360" w:lineRule="auto"/>
              <w:ind w:left="0"/>
              <w:contextualSpacing w:val="0"/>
              <w:rPr>
                <w:rFonts w:ascii="Times New Roman" w:hAnsi="Times New Roman" w:cs="Times New Roman"/>
                <w:i/>
                <w:color w:val="FF0000"/>
                <w:sz w:val="24"/>
                <w:szCs w:val="24"/>
                <w:lang w:eastAsia="zh-HK"/>
              </w:rPr>
            </w:pPr>
            <w:r w:rsidRPr="001D0E8D">
              <w:rPr>
                <w:rFonts w:ascii="Times New Roman" w:hAnsi="Times New Roman" w:cs="Times New Roman"/>
                <w:i/>
                <w:color w:val="FF0000"/>
                <w:sz w:val="24"/>
                <w:szCs w:val="24"/>
                <w:lang w:eastAsia="zh-HK"/>
              </w:rPr>
              <w:t>來港消費的遊客也大減，</w:t>
            </w:r>
            <w:r w:rsidRPr="001D0E8D">
              <w:rPr>
                <w:rFonts w:ascii="Times New Roman" w:hAnsi="Times New Roman" w:cs="Times New Roman"/>
                <w:i/>
                <w:color w:val="FF0000"/>
                <w:sz w:val="24"/>
                <w:szCs w:val="24"/>
              </w:rPr>
              <w:t>旅遊業的收益</w:t>
            </w:r>
            <w:r w:rsidRPr="001D0E8D">
              <w:rPr>
                <w:rFonts w:ascii="Times New Roman" w:hAnsi="Times New Roman" w:cs="Times New Roman"/>
                <w:i/>
                <w:color w:val="FF0000"/>
                <w:sz w:val="24"/>
                <w:szCs w:val="24"/>
                <w:lang w:eastAsia="zh-HK"/>
              </w:rPr>
              <w:t>因而下</w:t>
            </w:r>
            <w:r w:rsidRPr="001D0E8D">
              <w:rPr>
                <w:rFonts w:ascii="Times New Roman" w:hAnsi="Times New Roman" w:cs="Times New Roman"/>
                <w:i/>
                <w:color w:val="FF0000"/>
                <w:sz w:val="24"/>
                <w:szCs w:val="24"/>
              </w:rPr>
              <w:t>跌</w:t>
            </w:r>
            <w:r w:rsidRPr="001D0E8D">
              <w:rPr>
                <w:rFonts w:ascii="Times New Roman" w:hAnsi="Times New Roman" w:cs="Times New Roman"/>
                <w:i/>
                <w:color w:val="FF0000"/>
                <w:sz w:val="24"/>
                <w:szCs w:val="24"/>
                <w:lang w:eastAsia="zh-HK"/>
              </w:rPr>
              <w:t>。</w:t>
            </w:r>
          </w:p>
        </w:tc>
      </w:tr>
      <w:tr w:rsidR="006C56DD" w14:paraId="0E3AF9D1" w14:textId="77777777" w:rsidTr="006E29A6">
        <w:tc>
          <w:tcPr>
            <w:tcW w:w="8296" w:type="dxa"/>
          </w:tcPr>
          <w:p w14:paraId="1F0E9A1C" w14:textId="77777777" w:rsidR="006C56DD" w:rsidRPr="001D0E8D" w:rsidRDefault="006C56DD" w:rsidP="006C56DD">
            <w:pPr>
              <w:pStyle w:val="a6"/>
              <w:snapToGrid w:val="0"/>
              <w:spacing w:after="0" w:line="360" w:lineRule="auto"/>
              <w:ind w:left="0"/>
              <w:contextualSpacing w:val="0"/>
              <w:rPr>
                <w:rFonts w:ascii="Times New Roman" w:hAnsi="Times New Roman" w:cs="Times New Roman"/>
                <w:i/>
                <w:color w:val="FF0000"/>
                <w:sz w:val="24"/>
                <w:szCs w:val="24"/>
                <w:lang w:eastAsia="zh-HK"/>
              </w:rPr>
            </w:pPr>
          </w:p>
        </w:tc>
      </w:tr>
    </w:tbl>
    <w:p w14:paraId="5B2E5815" w14:textId="6247FADF" w:rsidR="006C56DD" w:rsidRPr="006C56DD" w:rsidRDefault="006C56DD" w:rsidP="006C56DD">
      <w:pPr>
        <w:snapToGrid w:val="0"/>
        <w:spacing w:after="0" w:line="276" w:lineRule="auto"/>
        <w:rPr>
          <w:rFonts w:ascii="Times New Roman" w:hAnsi="Times New Roman" w:cs="Times New Roman"/>
          <w:sz w:val="24"/>
          <w:szCs w:val="24"/>
          <w:lang w:eastAsia="zh-HK"/>
        </w:rPr>
      </w:pPr>
    </w:p>
    <w:p w14:paraId="0025A147" w14:textId="495BBC57" w:rsidR="005F23F7" w:rsidRDefault="005F23F7" w:rsidP="008A4811">
      <w:pPr>
        <w:pStyle w:val="a6"/>
        <w:snapToGrid w:val="0"/>
        <w:spacing w:after="0" w:line="240" w:lineRule="auto"/>
        <w:ind w:left="426"/>
        <w:contextualSpacing w:val="0"/>
        <w:rPr>
          <w:rFonts w:ascii="Times New Roman" w:hAnsi="Times New Roman" w:cs="Times New Roman"/>
          <w:sz w:val="24"/>
          <w:szCs w:val="24"/>
          <w:lang w:eastAsia="zh-HK"/>
        </w:rPr>
      </w:pPr>
    </w:p>
    <w:p w14:paraId="5F553C7B" w14:textId="77777777" w:rsidR="005F23F7" w:rsidRDefault="005F23F7">
      <w:pPr>
        <w:spacing w:after="0" w:line="240" w:lineRule="auto"/>
        <w:rPr>
          <w:rFonts w:ascii="Times New Roman" w:hAnsi="Times New Roman" w:cs="Times New Roman"/>
          <w:sz w:val="24"/>
          <w:szCs w:val="24"/>
          <w:lang w:eastAsia="zh-HK"/>
        </w:rPr>
      </w:pPr>
      <w:r>
        <w:rPr>
          <w:rFonts w:ascii="Times New Roman" w:hAnsi="Times New Roman" w:cs="Times New Roman"/>
          <w:sz w:val="24"/>
          <w:szCs w:val="24"/>
          <w:lang w:eastAsia="zh-HK"/>
        </w:rPr>
        <w:br w:type="page"/>
      </w:r>
    </w:p>
    <w:p w14:paraId="6ACC21A0" w14:textId="19426191" w:rsidR="00700620" w:rsidRPr="001D0E8D" w:rsidRDefault="00700620" w:rsidP="008A4811">
      <w:pPr>
        <w:pStyle w:val="af4"/>
        <w:snapToGrid w:val="0"/>
        <w:ind w:left="720"/>
        <w:rPr>
          <w:rFonts w:ascii="Times New Roman" w:eastAsiaTheme="minorEastAsia" w:hAnsi="Times New Roman" w:cs="Times New Roman"/>
          <w:i/>
          <w:color w:val="FF0000"/>
          <w:sz w:val="2"/>
          <w:lang w:eastAsia="zh-TW"/>
        </w:rPr>
      </w:pPr>
    </w:p>
    <w:p w14:paraId="69D6FD52" w14:textId="255C0422" w:rsidR="00771C64" w:rsidRDefault="00771C64" w:rsidP="005F23F7">
      <w:pPr>
        <w:pStyle w:val="a6"/>
        <w:numPr>
          <w:ilvl w:val="0"/>
          <w:numId w:val="7"/>
        </w:numPr>
        <w:snapToGrid w:val="0"/>
        <w:spacing w:after="0" w:line="276" w:lineRule="auto"/>
        <w:ind w:left="482" w:hanging="482"/>
        <w:contextualSpacing w:val="0"/>
        <w:jc w:val="both"/>
        <w:rPr>
          <w:rFonts w:ascii="Times New Roman" w:hAnsi="Times New Roman" w:cs="Times New Roman"/>
          <w:sz w:val="24"/>
          <w:szCs w:val="24"/>
          <w:lang w:eastAsia="zh-HK"/>
        </w:rPr>
      </w:pPr>
      <w:r w:rsidRPr="001D0E8D">
        <w:rPr>
          <w:rFonts w:ascii="Times New Roman" w:hAnsi="Times New Roman" w:cs="Times New Roman"/>
          <w:sz w:val="24"/>
          <w:szCs w:val="24"/>
          <w:lang w:eastAsia="zh-HK"/>
        </w:rPr>
        <w:t>2008</w:t>
      </w:r>
      <w:r w:rsidR="000E58F0" w:rsidRPr="001D0E8D">
        <w:rPr>
          <w:rFonts w:ascii="Times New Roman" w:hAnsi="Times New Roman" w:cs="Times New Roman"/>
          <w:sz w:val="24"/>
          <w:szCs w:val="24"/>
          <w:lang w:eastAsia="zh-HK"/>
        </w:rPr>
        <w:t>年</w:t>
      </w:r>
      <w:r w:rsidRPr="001D0E8D">
        <w:rPr>
          <w:rFonts w:ascii="Times New Roman" w:hAnsi="Times New Roman" w:cs="Times New Roman"/>
          <w:sz w:val="24"/>
          <w:szCs w:val="24"/>
          <w:lang w:eastAsia="zh-HK"/>
        </w:rPr>
        <w:t>的</w:t>
      </w:r>
      <w:r w:rsidR="000E58F0" w:rsidRPr="001D0E8D">
        <w:rPr>
          <w:rFonts w:ascii="Times New Roman" w:hAnsi="Times New Roman" w:cs="Times New Roman"/>
          <w:sz w:val="24"/>
          <w:szCs w:val="24"/>
          <w:lang w:eastAsia="zh-HK"/>
        </w:rPr>
        <w:t>全球</w:t>
      </w:r>
      <w:r w:rsidRPr="001D0E8D">
        <w:rPr>
          <w:rFonts w:ascii="Times New Roman" w:hAnsi="Times New Roman" w:cs="Times New Roman"/>
          <w:sz w:val="24"/>
          <w:szCs w:val="24"/>
          <w:lang w:eastAsia="zh-HK"/>
        </w:rPr>
        <w:t>金融</w:t>
      </w:r>
      <w:r w:rsidR="00B96341">
        <w:rPr>
          <w:rFonts w:ascii="Times New Roman" w:hAnsi="Times New Roman" w:cs="Times New Roman" w:hint="eastAsia"/>
          <w:sz w:val="24"/>
          <w:szCs w:val="24"/>
          <w:lang w:eastAsia="zh-HK"/>
        </w:rPr>
        <w:t>危機</w:t>
      </w:r>
      <w:r w:rsidRPr="001D0E8D">
        <w:rPr>
          <w:rFonts w:ascii="Times New Roman" w:hAnsi="Times New Roman" w:cs="Times New Roman"/>
          <w:sz w:val="24"/>
          <w:szCs w:val="24"/>
          <w:lang w:eastAsia="zh-HK"/>
        </w:rPr>
        <w:t>為什麼</w:t>
      </w:r>
      <w:r w:rsidR="0028417C" w:rsidRPr="001D0E8D">
        <w:rPr>
          <w:rFonts w:ascii="Times New Roman" w:hAnsi="Times New Roman" w:cs="Times New Roman"/>
          <w:sz w:val="24"/>
          <w:szCs w:val="24"/>
          <w:lang w:eastAsia="zh-HK"/>
        </w:rPr>
        <w:t>令</w:t>
      </w:r>
      <w:r w:rsidRPr="001D0E8D">
        <w:rPr>
          <w:rFonts w:ascii="Times New Roman" w:hAnsi="Times New Roman" w:cs="Times New Roman"/>
          <w:sz w:val="24"/>
          <w:szCs w:val="24"/>
          <w:lang w:eastAsia="zh-HK"/>
        </w:rPr>
        <w:t>香港的經濟在短時間內受</w:t>
      </w:r>
      <w:r w:rsidR="0028417C" w:rsidRPr="001D0E8D">
        <w:rPr>
          <w:rFonts w:ascii="Times New Roman" w:hAnsi="Times New Roman" w:cs="Times New Roman"/>
          <w:sz w:val="24"/>
          <w:szCs w:val="24"/>
          <w:lang w:eastAsia="zh-HK"/>
        </w:rPr>
        <w:t>打擊</w:t>
      </w:r>
      <w:r w:rsidRPr="001D0E8D">
        <w:rPr>
          <w:rFonts w:ascii="Times New Roman" w:hAnsi="Times New Roman" w:cs="Times New Roman"/>
          <w:sz w:val="24"/>
          <w:szCs w:val="24"/>
          <w:lang w:eastAsia="zh-HK"/>
        </w:rPr>
        <w:t>？除</w:t>
      </w:r>
      <w:r w:rsidR="001158B6" w:rsidRPr="001D0E8D">
        <w:rPr>
          <w:rFonts w:ascii="Times New Roman" w:hAnsi="Times New Roman" w:cs="Times New Roman"/>
          <w:sz w:val="24"/>
          <w:szCs w:val="24"/>
          <w:lang w:eastAsia="zh-HK"/>
        </w:rPr>
        <w:t>2008</w:t>
      </w:r>
      <w:r w:rsidR="001158B6" w:rsidRPr="001D0E8D">
        <w:rPr>
          <w:rFonts w:ascii="Times New Roman" w:hAnsi="Times New Roman" w:cs="Times New Roman"/>
          <w:sz w:val="24"/>
          <w:szCs w:val="24"/>
          <w:lang w:eastAsia="zh-HK"/>
        </w:rPr>
        <w:t>年</w:t>
      </w:r>
      <w:r w:rsidR="00B96341">
        <w:rPr>
          <w:rFonts w:ascii="Times New Roman" w:hAnsi="Times New Roman" w:cs="Times New Roman" w:hint="eastAsia"/>
          <w:sz w:val="24"/>
          <w:szCs w:val="24"/>
          <w:lang w:eastAsia="zh-HK"/>
        </w:rPr>
        <w:t>全球</w:t>
      </w:r>
      <w:r w:rsidRPr="001D0E8D">
        <w:rPr>
          <w:rFonts w:ascii="Times New Roman" w:hAnsi="Times New Roman" w:cs="Times New Roman"/>
          <w:sz w:val="24"/>
          <w:szCs w:val="24"/>
          <w:lang w:eastAsia="zh-HK"/>
        </w:rPr>
        <w:t>金融</w:t>
      </w:r>
      <w:r w:rsidR="00B96341">
        <w:rPr>
          <w:rFonts w:ascii="Times New Roman" w:hAnsi="Times New Roman" w:cs="Times New Roman" w:hint="eastAsia"/>
          <w:sz w:val="24"/>
          <w:szCs w:val="24"/>
          <w:lang w:eastAsia="zh-HK"/>
        </w:rPr>
        <w:t>危機</w:t>
      </w:r>
      <w:r w:rsidRPr="001D0E8D">
        <w:rPr>
          <w:rFonts w:ascii="Times New Roman" w:hAnsi="Times New Roman" w:cs="Times New Roman"/>
          <w:sz w:val="24"/>
          <w:szCs w:val="24"/>
          <w:lang w:eastAsia="zh-HK"/>
        </w:rPr>
        <w:t>外，試舉出一個其他相似例子。（提示：香港市場有甚麼特點呢？）</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0DEC5DF4" w14:textId="77777777" w:rsidTr="006E29A6">
        <w:tc>
          <w:tcPr>
            <w:tcW w:w="8296" w:type="dxa"/>
          </w:tcPr>
          <w:p w14:paraId="58E96C4B" w14:textId="400A2BD9"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香港市場的特點</w:t>
            </w:r>
            <w:r w:rsidRPr="001D0E8D">
              <w:rPr>
                <w:rFonts w:ascii="Times New Roman" w:hAnsi="Times New Roman" w:cs="Times New Roman"/>
                <w:i/>
                <w:color w:val="FF0000"/>
                <w:sz w:val="24"/>
                <w:szCs w:val="24"/>
                <w:lang w:eastAsia="zh-HK"/>
              </w:rPr>
              <w:t>是</w:t>
            </w:r>
            <w:r w:rsidRPr="001D0E8D">
              <w:rPr>
                <w:rFonts w:ascii="Times New Roman" w:hAnsi="Times New Roman" w:cs="Times New Roman"/>
                <w:i/>
                <w:color w:val="FF0000"/>
                <w:sz w:val="24"/>
                <w:szCs w:val="24"/>
              </w:rPr>
              <w:t>外向且開放，經濟體外的市場與本地市場亦息息</w:t>
            </w:r>
          </w:p>
        </w:tc>
      </w:tr>
      <w:tr w:rsidR="006C56DD" w14:paraId="1F05014C" w14:textId="77777777" w:rsidTr="006E29A6">
        <w:tc>
          <w:tcPr>
            <w:tcW w:w="8296" w:type="dxa"/>
          </w:tcPr>
          <w:p w14:paraId="3FDD11EA" w14:textId="61BBCDCA" w:rsidR="006C56DD" w:rsidRDefault="006C56DD" w:rsidP="006C56DD">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相關。因此當全球性經濟波動時，香港經濟亦大多跟隨。</w:t>
            </w:r>
            <w:r w:rsidRPr="001D0E8D">
              <w:rPr>
                <w:rFonts w:ascii="Times New Roman" w:hAnsi="Times New Roman" w:cs="Times New Roman"/>
                <w:i/>
                <w:color w:val="FF0000"/>
                <w:sz w:val="24"/>
                <w:szCs w:val="24"/>
                <w:lang w:eastAsia="zh-HK"/>
              </w:rPr>
              <w:t>例如</w:t>
            </w:r>
            <w:r w:rsidRPr="006E29A6">
              <w:rPr>
                <w:rFonts w:ascii="Times New Roman" w:hAnsi="Times New Roman" w:cs="Times New Roman"/>
                <w:i/>
                <w:color w:val="FF0000"/>
                <w:sz w:val="24"/>
                <w:szCs w:val="24"/>
              </w:rPr>
              <w:t>1997-98</w:t>
            </w:r>
            <w:r w:rsidRPr="006E29A6">
              <w:rPr>
                <w:rFonts w:ascii="Times New Roman" w:hAnsi="Times New Roman" w:cs="Times New Roman" w:hint="eastAsia"/>
                <w:i/>
                <w:color w:val="FF0000"/>
                <w:sz w:val="24"/>
                <w:szCs w:val="24"/>
              </w:rPr>
              <w:t>年</w:t>
            </w:r>
          </w:p>
        </w:tc>
      </w:tr>
      <w:tr w:rsidR="006C56DD" w14:paraId="528BFA2A" w14:textId="77777777" w:rsidTr="006E29A6">
        <w:tc>
          <w:tcPr>
            <w:tcW w:w="8296" w:type="dxa"/>
          </w:tcPr>
          <w:p w14:paraId="1E0F786F" w14:textId="0BF10C86"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1D0E8D">
              <w:rPr>
                <w:rFonts w:ascii="Times New Roman" w:hAnsi="Times New Roman" w:cs="Times New Roman"/>
                <w:i/>
                <w:color w:val="FF0000"/>
                <w:sz w:val="24"/>
                <w:szCs w:val="24"/>
              </w:rPr>
              <w:t>亞洲金融風暴</w:t>
            </w:r>
            <w:r>
              <w:rPr>
                <w:rFonts w:ascii="Times New Roman" w:hAnsi="Times New Roman" w:cs="Times New Roman" w:hint="eastAsia"/>
                <w:i/>
                <w:color w:val="FF0000"/>
                <w:sz w:val="24"/>
                <w:szCs w:val="24"/>
              </w:rPr>
              <w:t>／</w:t>
            </w:r>
            <w:r w:rsidRPr="001D0E8D">
              <w:rPr>
                <w:rFonts w:ascii="Times New Roman" w:hAnsi="Times New Roman" w:cs="Times New Roman"/>
                <w:i/>
                <w:color w:val="FF0000"/>
                <w:sz w:val="24"/>
                <w:szCs w:val="24"/>
              </w:rPr>
              <w:t>2000</w:t>
            </w:r>
            <w:r w:rsidRPr="001D0E8D">
              <w:rPr>
                <w:rFonts w:ascii="Times New Roman" w:hAnsi="Times New Roman" w:cs="Times New Roman"/>
                <w:i/>
                <w:color w:val="FF0000"/>
                <w:sz w:val="24"/>
                <w:szCs w:val="24"/>
              </w:rPr>
              <w:t>年科網泡沫爆破</w:t>
            </w:r>
            <w:r w:rsidRPr="001D0E8D">
              <w:rPr>
                <w:rFonts w:ascii="Times New Roman" w:hAnsi="Times New Roman" w:cs="Times New Roman"/>
                <w:i/>
                <w:color w:val="FF0000"/>
                <w:sz w:val="24"/>
                <w:szCs w:val="24"/>
                <w:lang w:eastAsia="zh-HK"/>
              </w:rPr>
              <w:t>等</w:t>
            </w:r>
            <w:r w:rsidRPr="001D0E8D">
              <w:rPr>
                <w:rFonts w:ascii="Times New Roman" w:hAnsi="Times New Roman" w:cs="Times New Roman"/>
                <w:i/>
                <w:color w:val="FF0000"/>
                <w:sz w:val="24"/>
                <w:szCs w:val="24"/>
              </w:rPr>
              <w:t>。</w:t>
            </w:r>
          </w:p>
        </w:tc>
      </w:tr>
      <w:tr w:rsidR="006C56DD" w14:paraId="7497DBCA" w14:textId="77777777" w:rsidTr="006E29A6">
        <w:tc>
          <w:tcPr>
            <w:tcW w:w="8296" w:type="dxa"/>
          </w:tcPr>
          <w:p w14:paraId="5F08EDCE" w14:textId="77777777"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p>
        </w:tc>
      </w:tr>
    </w:tbl>
    <w:p w14:paraId="1F59723B" w14:textId="5A036301" w:rsidR="006C56DD" w:rsidRDefault="006C56DD" w:rsidP="005F23F7">
      <w:pPr>
        <w:pStyle w:val="a6"/>
        <w:snapToGrid w:val="0"/>
        <w:spacing w:after="0" w:line="240" w:lineRule="auto"/>
        <w:ind w:left="482"/>
        <w:contextualSpacing w:val="0"/>
        <w:jc w:val="both"/>
        <w:rPr>
          <w:rFonts w:ascii="Times New Roman" w:hAnsi="Times New Roman" w:cs="Times New Roman"/>
          <w:sz w:val="24"/>
          <w:szCs w:val="24"/>
          <w:lang w:eastAsia="zh-HK"/>
        </w:rPr>
      </w:pPr>
    </w:p>
    <w:p w14:paraId="5936BC91" w14:textId="1B5B9001" w:rsidR="006C56DD" w:rsidRDefault="006C56DD" w:rsidP="005F23F7">
      <w:pPr>
        <w:pStyle w:val="a6"/>
        <w:snapToGrid w:val="0"/>
        <w:spacing w:after="0" w:line="240" w:lineRule="auto"/>
        <w:ind w:left="482"/>
        <w:contextualSpacing w:val="0"/>
        <w:jc w:val="both"/>
        <w:rPr>
          <w:rFonts w:ascii="Times New Roman" w:hAnsi="Times New Roman" w:cs="Times New Roman"/>
          <w:sz w:val="24"/>
          <w:szCs w:val="24"/>
          <w:lang w:eastAsia="zh-HK"/>
        </w:rPr>
      </w:pPr>
      <w:r w:rsidRPr="001D0E8D">
        <w:rPr>
          <w:rFonts w:ascii="Times New Roman" w:hAnsi="Times New Roman" w:cs="Times New Roman"/>
          <w:b/>
          <w:i/>
          <w:noProof/>
          <w:lang w:eastAsia="zh-CN"/>
        </w:rPr>
        <mc:AlternateContent>
          <mc:Choice Requires="wps">
            <w:drawing>
              <wp:anchor distT="0" distB="0" distL="114300" distR="114300" simplePos="0" relativeHeight="251729920" behindDoc="0" locked="0" layoutInCell="1" allowOverlap="1" wp14:anchorId="0E07F20A" wp14:editId="73DD0AE9">
                <wp:simplePos x="0" y="0"/>
                <wp:positionH relativeFrom="column">
                  <wp:posOffset>2701290</wp:posOffset>
                </wp:positionH>
                <wp:positionV relativeFrom="paragraph">
                  <wp:posOffset>19685</wp:posOffset>
                </wp:positionV>
                <wp:extent cx="2625437" cy="722687"/>
                <wp:effectExtent l="19050" t="19050" r="22860" b="20320"/>
                <wp:wrapNone/>
                <wp:docPr id="1028" name="圓角矩形 1028"/>
                <wp:cNvGraphicFramePr/>
                <a:graphic xmlns:a="http://schemas.openxmlformats.org/drawingml/2006/main">
                  <a:graphicData uri="http://schemas.microsoft.com/office/word/2010/wordprocessingShape">
                    <wps:wsp>
                      <wps:cNvSpPr/>
                      <wps:spPr>
                        <a:xfrm>
                          <a:off x="0" y="0"/>
                          <a:ext cx="2625437" cy="722687"/>
                        </a:xfrm>
                        <a:prstGeom prst="roundRect">
                          <a:avLst/>
                        </a:prstGeom>
                        <a:solidFill>
                          <a:schemeClr val="bg1"/>
                        </a:solid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A35A75B" w14:textId="5BA17476" w:rsidR="00C105AA" w:rsidRPr="00D913EC" w:rsidRDefault="00C105AA" w:rsidP="00D913EC">
                            <w:pPr>
                              <w:snapToGrid w:val="0"/>
                              <w:spacing w:after="0" w:line="240" w:lineRule="auto"/>
                              <w:rPr>
                                <w:color w:val="000000" w:themeColor="text1"/>
                                <w:sz w:val="20"/>
                                <w:szCs w:val="20"/>
                              </w:rPr>
                            </w:pPr>
                            <w:r>
                              <w:rPr>
                                <w:rFonts w:ascii="Calibri" w:hAnsi="Calibri"/>
                                <w:noProof/>
                                <w:sz w:val="20"/>
                                <w:szCs w:val="20"/>
                                <w:lang w:eastAsia="zh-CN"/>
                              </w:rPr>
                              <w:drawing>
                                <wp:inline distT="0" distB="0" distL="0" distR="0" wp14:anchorId="5BFDC4FB" wp14:editId="317AC386">
                                  <wp:extent cx="590557" cy="339437"/>
                                  <wp:effectExtent l="0" t="0" r="0" b="381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038" cy="342587"/>
                                          </a:xfrm>
                                          <a:prstGeom prst="rect">
                                            <a:avLst/>
                                          </a:prstGeom>
                                          <a:noFill/>
                                          <a:ln>
                                            <a:noFill/>
                                          </a:ln>
                                        </pic:spPr>
                                      </pic:pic>
                                    </a:graphicData>
                                  </a:graphic>
                                </wp:inline>
                              </w:drawing>
                            </w:r>
                            <w:r w:rsidRPr="00D913EC">
                              <w:rPr>
                                <w:rFonts w:asciiTheme="minorEastAsia" w:hAnsiTheme="minorEastAsia" w:cs="SimSun"/>
                                <w:color w:val="000000" w:themeColor="text1"/>
                                <w:sz w:val="20"/>
                                <w:szCs w:val="20"/>
                              </w:rPr>
                              <w:t>教學提示：</w:t>
                            </w:r>
                            <w:r w:rsidRPr="00D913EC">
                              <w:rPr>
                                <w:rFonts w:asciiTheme="minorEastAsia" w:hAnsiTheme="minorEastAsia" w:cs="新細明體"/>
                                <w:color w:val="000000" w:themeColor="text1"/>
                                <w:sz w:val="20"/>
                                <w:szCs w:val="20"/>
                              </w:rPr>
                              <w:t>資料三的</w:t>
                            </w:r>
                            <w:r w:rsidRPr="00D913EC">
                              <w:rPr>
                                <w:rFonts w:asciiTheme="minorEastAsia" w:hAnsiTheme="minorEastAsia" w:cs="Arial"/>
                                <w:color w:val="000000" w:themeColor="text1"/>
                                <w:sz w:val="20"/>
                                <w:szCs w:val="20"/>
                              </w:rPr>
                              <w:t>恒生指數</w:t>
                            </w:r>
                            <w:r w:rsidRPr="00D913EC">
                              <w:rPr>
                                <w:rFonts w:asciiTheme="minorEastAsia" w:hAnsiTheme="minorEastAsia" w:cs="Arial" w:hint="eastAsia"/>
                                <w:color w:val="000000" w:themeColor="text1"/>
                                <w:sz w:val="20"/>
                                <w:szCs w:val="20"/>
                                <w:lang w:eastAsia="zh-HK"/>
                              </w:rPr>
                              <w:t>走</w:t>
                            </w:r>
                            <w:r w:rsidRPr="00D913EC">
                              <w:rPr>
                                <w:rFonts w:asciiTheme="minorEastAsia" w:hAnsiTheme="minorEastAsia" w:cs="Arial"/>
                                <w:color w:val="000000" w:themeColor="text1"/>
                                <w:sz w:val="20"/>
                                <w:szCs w:val="20"/>
                              </w:rPr>
                              <w:t>勢</w:t>
                            </w:r>
                            <w:r w:rsidRPr="00D913EC">
                              <w:rPr>
                                <w:rFonts w:asciiTheme="minorEastAsia" w:hAnsiTheme="minorEastAsia" w:cs="Arial" w:hint="eastAsia"/>
                                <w:color w:val="000000" w:themeColor="text1"/>
                                <w:sz w:val="20"/>
                                <w:szCs w:val="20"/>
                                <w:lang w:eastAsia="zh-HK"/>
                              </w:rPr>
                              <w:t>圖較複雜</w:t>
                            </w:r>
                            <w:r w:rsidRPr="00D913EC">
                              <w:rPr>
                                <w:rFonts w:asciiTheme="minorEastAsia" w:hAnsiTheme="minorEastAsia" w:cs="新細明體"/>
                                <w:color w:val="000000" w:themeColor="text1"/>
                                <w:sz w:val="20"/>
                                <w:szCs w:val="20"/>
                              </w:rPr>
                              <w:t>，</w:t>
                            </w:r>
                            <w:r w:rsidRPr="00D913EC">
                              <w:rPr>
                                <w:rFonts w:asciiTheme="minorEastAsia" w:hAnsiTheme="minorEastAsia" w:cs="新細明體" w:hint="eastAsia"/>
                                <w:color w:val="000000" w:themeColor="text1"/>
                                <w:sz w:val="20"/>
                                <w:szCs w:val="20"/>
                                <w:lang w:eastAsia="zh-HK"/>
                              </w:rPr>
                              <w:t>可按學生能力作</w:t>
                            </w:r>
                            <w:r w:rsidRPr="00D913EC">
                              <w:rPr>
                                <w:rFonts w:asciiTheme="minorEastAsia" w:hAnsiTheme="minorEastAsia" w:cs="新細明體"/>
                                <w:color w:val="000000" w:themeColor="text1"/>
                                <w:sz w:val="20"/>
                                <w:szCs w:val="20"/>
                                <w:lang w:eastAsia="zh-HK"/>
                              </w:rPr>
                              <w:t>出</w:t>
                            </w:r>
                            <w:r w:rsidRPr="00D913EC">
                              <w:rPr>
                                <w:rFonts w:asciiTheme="minorEastAsia" w:hAnsiTheme="minorEastAsia" w:cs="新細明體" w:hint="eastAsia"/>
                                <w:color w:val="000000" w:themeColor="text1"/>
                                <w:sz w:val="20"/>
                                <w:szCs w:val="20"/>
                                <w:lang w:eastAsia="zh-HK"/>
                              </w:rPr>
                              <w:t>調適</w:t>
                            </w:r>
                            <w:r w:rsidRPr="00D913EC">
                              <w:rPr>
                                <w:rFonts w:asciiTheme="minorEastAsia" w:hAnsiTheme="minorEastAsia" w:cs="新細明體"/>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7F20A" id="圓角矩形 1028" o:spid="_x0000_s1072" style="position:absolute;left:0;text-align:left;margin-left:212.7pt;margin-top:1.55pt;width:206.75pt;height:5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" fillcolor="white [3212]" strokecolor="red" strokeweight="2.25pt">
                <v:stroke dashstyle="3 1" joinstyle="miter"/>
                <v:textbox>
                  <w:txbxContent>
                    <w:p w14:paraId="0A35A75B" w14:textId="5BA17476" w:rsidR="00C105AA" w:rsidRPr="00D913EC" w:rsidRDefault="00C105AA" w:rsidP="00D913EC">
                      <w:pPr>
                        <w:snapToGrid w:val="0"/>
                        <w:spacing w:after="0" w:line="240" w:lineRule="auto"/>
                        <w:rPr>
                          <w:color w:val="000000" w:themeColor="text1"/>
                          <w:sz w:val="20"/>
                          <w:szCs w:val="20"/>
                        </w:rPr>
                      </w:pPr>
                      <w:r>
                        <w:rPr>
                          <w:rFonts w:ascii="Calibri" w:hAnsi="Calibri"/>
                          <w:noProof/>
                          <w:sz w:val="20"/>
                          <w:szCs w:val="20"/>
                          <w:lang w:eastAsia="zh-CN"/>
                        </w:rPr>
                        <w:drawing>
                          <wp:inline distT="0" distB="0" distL="0" distR="0" wp14:anchorId="5BFDC4FB" wp14:editId="317AC386">
                            <wp:extent cx="590557" cy="339437"/>
                            <wp:effectExtent l="0" t="0" r="0" b="381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038" cy="342587"/>
                                    </a:xfrm>
                                    <a:prstGeom prst="rect">
                                      <a:avLst/>
                                    </a:prstGeom>
                                    <a:noFill/>
                                    <a:ln>
                                      <a:noFill/>
                                    </a:ln>
                                  </pic:spPr>
                                </pic:pic>
                              </a:graphicData>
                            </a:graphic>
                          </wp:inline>
                        </w:drawing>
                      </w:r>
                      <w:r w:rsidRPr="00D913EC">
                        <w:rPr>
                          <w:rFonts w:asciiTheme="minorEastAsia" w:hAnsiTheme="minorEastAsia" w:cs="SimSun"/>
                          <w:color w:val="000000" w:themeColor="text1"/>
                          <w:sz w:val="20"/>
                          <w:szCs w:val="20"/>
                        </w:rPr>
                        <w:t>教學提示：</w:t>
                      </w:r>
                      <w:r w:rsidRPr="00D913EC">
                        <w:rPr>
                          <w:rFonts w:asciiTheme="minorEastAsia" w:hAnsiTheme="minorEastAsia" w:cs="新細明體"/>
                          <w:color w:val="000000" w:themeColor="text1"/>
                          <w:sz w:val="20"/>
                          <w:szCs w:val="20"/>
                        </w:rPr>
                        <w:t>資料三的</w:t>
                      </w:r>
                      <w:r w:rsidRPr="00D913EC">
                        <w:rPr>
                          <w:rFonts w:asciiTheme="minorEastAsia" w:hAnsiTheme="minorEastAsia" w:cs="Arial"/>
                          <w:color w:val="000000" w:themeColor="text1"/>
                          <w:sz w:val="20"/>
                          <w:szCs w:val="20"/>
                        </w:rPr>
                        <w:t>恒生指數</w:t>
                      </w:r>
                      <w:r w:rsidRPr="00D913EC">
                        <w:rPr>
                          <w:rFonts w:asciiTheme="minorEastAsia" w:hAnsiTheme="minorEastAsia" w:cs="Arial" w:hint="eastAsia"/>
                          <w:color w:val="000000" w:themeColor="text1"/>
                          <w:sz w:val="20"/>
                          <w:szCs w:val="20"/>
                          <w:lang w:eastAsia="zh-HK"/>
                        </w:rPr>
                        <w:t>走</w:t>
                      </w:r>
                      <w:r w:rsidRPr="00D913EC">
                        <w:rPr>
                          <w:rFonts w:asciiTheme="minorEastAsia" w:hAnsiTheme="minorEastAsia" w:cs="Arial"/>
                          <w:color w:val="000000" w:themeColor="text1"/>
                          <w:sz w:val="20"/>
                          <w:szCs w:val="20"/>
                        </w:rPr>
                        <w:t>勢</w:t>
                      </w:r>
                      <w:r w:rsidRPr="00D913EC">
                        <w:rPr>
                          <w:rFonts w:asciiTheme="minorEastAsia" w:hAnsiTheme="minorEastAsia" w:cs="Arial" w:hint="eastAsia"/>
                          <w:color w:val="000000" w:themeColor="text1"/>
                          <w:sz w:val="20"/>
                          <w:szCs w:val="20"/>
                          <w:lang w:eastAsia="zh-HK"/>
                        </w:rPr>
                        <w:t>圖較複雜</w:t>
                      </w:r>
                      <w:r w:rsidRPr="00D913EC">
                        <w:rPr>
                          <w:rFonts w:asciiTheme="minorEastAsia" w:hAnsiTheme="minorEastAsia" w:cs="新細明體"/>
                          <w:color w:val="000000" w:themeColor="text1"/>
                          <w:sz w:val="20"/>
                          <w:szCs w:val="20"/>
                        </w:rPr>
                        <w:t>，</w:t>
                      </w:r>
                      <w:r w:rsidRPr="00D913EC">
                        <w:rPr>
                          <w:rFonts w:asciiTheme="minorEastAsia" w:hAnsiTheme="minorEastAsia" w:cs="新細明體" w:hint="eastAsia"/>
                          <w:color w:val="000000" w:themeColor="text1"/>
                          <w:sz w:val="20"/>
                          <w:szCs w:val="20"/>
                          <w:lang w:eastAsia="zh-HK"/>
                        </w:rPr>
                        <w:t>可按學生能力作</w:t>
                      </w:r>
                      <w:r w:rsidRPr="00D913EC">
                        <w:rPr>
                          <w:rFonts w:asciiTheme="minorEastAsia" w:hAnsiTheme="minorEastAsia" w:cs="新細明體"/>
                          <w:color w:val="000000" w:themeColor="text1"/>
                          <w:sz w:val="20"/>
                          <w:szCs w:val="20"/>
                          <w:lang w:eastAsia="zh-HK"/>
                        </w:rPr>
                        <w:t>出</w:t>
                      </w:r>
                      <w:r w:rsidRPr="00D913EC">
                        <w:rPr>
                          <w:rFonts w:asciiTheme="minorEastAsia" w:hAnsiTheme="minorEastAsia" w:cs="新細明體" w:hint="eastAsia"/>
                          <w:color w:val="000000" w:themeColor="text1"/>
                          <w:sz w:val="20"/>
                          <w:szCs w:val="20"/>
                          <w:lang w:eastAsia="zh-HK"/>
                        </w:rPr>
                        <w:t>調適</w:t>
                      </w:r>
                      <w:r w:rsidRPr="00D913EC">
                        <w:rPr>
                          <w:rFonts w:asciiTheme="minorEastAsia" w:hAnsiTheme="minorEastAsia" w:cs="新細明體"/>
                          <w:color w:val="000000" w:themeColor="text1"/>
                          <w:sz w:val="20"/>
                          <w:szCs w:val="20"/>
                        </w:rPr>
                        <w:t>。</w:t>
                      </w:r>
                    </w:p>
                  </w:txbxContent>
                </v:textbox>
              </v:roundrect>
            </w:pict>
          </mc:Fallback>
        </mc:AlternateContent>
      </w:r>
    </w:p>
    <w:p w14:paraId="10D75F21" w14:textId="3F5E2FC6" w:rsidR="005F23F7" w:rsidRDefault="005F23F7" w:rsidP="005F23F7">
      <w:pPr>
        <w:pStyle w:val="a6"/>
        <w:snapToGrid w:val="0"/>
        <w:spacing w:after="0" w:line="240" w:lineRule="auto"/>
        <w:ind w:left="482"/>
        <w:contextualSpacing w:val="0"/>
        <w:jc w:val="both"/>
        <w:rPr>
          <w:rFonts w:ascii="Times New Roman" w:hAnsi="Times New Roman" w:cs="Times New Roman"/>
          <w:sz w:val="24"/>
          <w:szCs w:val="24"/>
          <w:lang w:eastAsia="zh-HK"/>
        </w:rPr>
      </w:pPr>
    </w:p>
    <w:p w14:paraId="0E25D93B" w14:textId="0D030832" w:rsidR="00107132" w:rsidRPr="005F23F7" w:rsidRDefault="004B4A16" w:rsidP="005F23F7">
      <w:pPr>
        <w:spacing w:beforeLines="50" w:before="180" w:line="240" w:lineRule="auto"/>
        <w:rPr>
          <w:rFonts w:ascii="微軟正黑體" w:eastAsia="微軟正黑體" w:hAnsi="微軟正黑體" w:cs="Arial"/>
          <w:b/>
          <w:sz w:val="24"/>
          <w:szCs w:val="24"/>
          <w:lang w:eastAsia="zh-HK"/>
        </w:rPr>
      </w:pPr>
      <w:r w:rsidRPr="004B4A16">
        <w:rPr>
          <w:noProof/>
          <w:lang w:eastAsia="zh-CN"/>
        </w:rPr>
        <mc:AlternateContent>
          <mc:Choice Requires="wps">
            <w:drawing>
              <wp:anchor distT="0" distB="0" distL="114300" distR="114300" simplePos="0" relativeHeight="251892736" behindDoc="0" locked="0" layoutInCell="1" allowOverlap="1" wp14:anchorId="62639338" wp14:editId="1846389E">
                <wp:simplePos x="0" y="0"/>
                <wp:positionH relativeFrom="column">
                  <wp:posOffset>3943350</wp:posOffset>
                </wp:positionH>
                <wp:positionV relativeFrom="paragraph">
                  <wp:posOffset>670560</wp:posOffset>
                </wp:positionV>
                <wp:extent cx="1253490" cy="264160"/>
                <wp:effectExtent l="0" t="0" r="0" b="0"/>
                <wp:wrapNone/>
                <wp:docPr id="175673351" name="文字方塊 3">
                  <a:extLst xmlns:a="http://schemas.openxmlformats.org/drawingml/2006/main">
                    <a:ext uri="{FF2B5EF4-FFF2-40B4-BE49-F238E27FC236}">
                      <a16:creationId xmlns:a16="http://schemas.microsoft.com/office/drawing/2014/main" id="{B3918C85-3ACD-488A-81FA-B0D45B6C43EB}"/>
                    </a:ext>
                  </a:extLst>
                </wp:docPr>
                <wp:cNvGraphicFramePr/>
                <a:graphic xmlns:a="http://schemas.openxmlformats.org/drawingml/2006/main">
                  <a:graphicData uri="http://schemas.microsoft.com/office/word/2010/wordprocessingShape">
                    <wps:wsp>
                      <wps:cNvSpPr txBox="1"/>
                      <wps:spPr>
                        <a:xfrm>
                          <a:off x="0" y="0"/>
                          <a:ext cx="1253490"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9E96CE" w14:textId="77777777" w:rsidR="00C105AA" w:rsidRDefault="00C105AA" w:rsidP="004B4A16">
                            <w:pPr>
                              <w:pStyle w:val="Web"/>
                              <w:spacing w:before="0" w:beforeAutospacing="0" w:after="0" w:afterAutospacing="0"/>
                            </w:pPr>
                            <w:r>
                              <w:rPr>
                                <w:rFonts w:asciiTheme="minorHAnsi" w:hAnsi="Calibri" w:cstheme="minorBidi"/>
                                <w:color w:val="000000" w:themeColor="text1"/>
                                <w:sz w:val="22"/>
                                <w:szCs w:val="22"/>
                              </w:rPr>
                              <w:t xml:space="preserve"> (31.7.1964 = 100) </w:t>
                            </w:r>
                          </w:p>
                        </w:txbxContent>
                      </wps:txbx>
                      <wps:bodyPr vertOverflow="clip" horzOverflow="clip" wrap="none" rtlCol="0" anchor="t">
                        <a:spAutoFit/>
                      </wps:bodyPr>
                    </wps:wsp>
                  </a:graphicData>
                </a:graphic>
              </wp:anchor>
            </w:drawing>
          </mc:Choice>
          <mc:Fallback>
            <w:pict>
              <v:shape w14:anchorId="62639338" id="文字方塊 3" o:spid="_x0000_s1073" type="#_x0000_t202" style="position:absolute;margin-left:310.5pt;margin-top:52.8pt;width:98.7pt;height:20.8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" filled="f" stroked="f">
                <v:textbox style="mso-fit-shape-to-text:t">
                  <w:txbxContent>
                    <w:p w14:paraId="099E96CE" w14:textId="77777777" w:rsidR="00C105AA" w:rsidRDefault="00C105AA" w:rsidP="004B4A16">
                      <w:pPr>
                        <w:pStyle w:val="Web"/>
                        <w:spacing w:before="0" w:beforeAutospacing="0" w:after="0" w:afterAutospacing="0"/>
                      </w:pPr>
                      <w:r>
                        <w:rPr>
                          <w:rFonts w:asciiTheme="minorHAnsi" w:hAnsi="Calibri" w:cstheme="minorBidi"/>
                          <w:color w:val="000000" w:themeColor="text1"/>
                          <w:sz w:val="22"/>
                          <w:szCs w:val="22"/>
                        </w:rPr>
                        <w:t xml:space="preserve"> (31.7.1964 = 100) </w:t>
                      </w:r>
                    </w:p>
                  </w:txbxContent>
                </v:textbox>
              </v:shape>
            </w:pict>
          </mc:Fallback>
        </mc:AlternateContent>
      </w:r>
      <w:r w:rsidR="00EC033E">
        <w:rPr>
          <w:noProof/>
          <w:lang w:eastAsia="zh-CN"/>
        </w:rPr>
        <w:drawing>
          <wp:anchor distT="0" distB="0" distL="114300" distR="114300" simplePos="0" relativeHeight="251890688" behindDoc="0" locked="0" layoutInCell="1" allowOverlap="1" wp14:anchorId="1A191070" wp14:editId="0D1F176C">
            <wp:simplePos x="0" y="0"/>
            <wp:positionH relativeFrom="column">
              <wp:posOffset>0</wp:posOffset>
            </wp:positionH>
            <wp:positionV relativeFrom="paragraph">
              <wp:posOffset>672465</wp:posOffset>
            </wp:positionV>
            <wp:extent cx="5274310" cy="2966720"/>
            <wp:effectExtent l="0" t="0" r="2540" b="5080"/>
            <wp:wrapTight wrapText="bothSides">
              <wp:wrapPolygon edited="0">
                <wp:start x="0" y="0"/>
                <wp:lineTo x="0" y="21498"/>
                <wp:lineTo x="21532" y="21498"/>
                <wp:lineTo x="21532" y="0"/>
                <wp:lineTo x="0" y="0"/>
              </wp:wrapPolygon>
            </wp:wrapTight>
            <wp:docPr id="175673348" name="Chart 175673348">
              <a:extLst xmlns:a="http://schemas.openxmlformats.org/drawingml/2006/main">
                <a:ext uri="{FF2B5EF4-FFF2-40B4-BE49-F238E27FC236}">
                  <a16:creationId xmlns:a16="http://schemas.microsoft.com/office/drawing/2014/main" id="{17729AE0-0993-4993-929A-28E0763CC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107132" w:rsidRPr="005F23F7">
        <w:rPr>
          <w:rFonts w:ascii="微軟正黑體" w:eastAsia="微軟正黑體" w:hAnsi="微軟正黑體" w:cs="Arial" w:hint="eastAsia"/>
          <w:b/>
          <w:sz w:val="24"/>
          <w:szCs w:val="24"/>
          <w:lang w:eastAsia="zh-HK"/>
        </w:rPr>
        <w:t>資料三：</w:t>
      </w:r>
      <w:r w:rsidR="00107132" w:rsidRPr="005F23F7">
        <w:rPr>
          <w:rFonts w:ascii="微軟正黑體" w:eastAsia="微軟正黑體" w:hAnsi="微軟正黑體" w:cs="Arial"/>
          <w:b/>
          <w:sz w:val="24"/>
          <w:szCs w:val="24"/>
        </w:rPr>
        <w:t>2000-2019年恒生指數</w:t>
      </w:r>
      <w:r w:rsidR="00107132" w:rsidRPr="005F23F7">
        <w:rPr>
          <w:rFonts w:ascii="微軟正黑體" w:eastAsia="微軟正黑體" w:hAnsi="微軟正黑體" w:cs="Arial" w:hint="eastAsia"/>
          <w:b/>
          <w:sz w:val="24"/>
          <w:szCs w:val="24"/>
          <w:lang w:eastAsia="zh-HK"/>
        </w:rPr>
        <w:t>走</w:t>
      </w:r>
      <w:r w:rsidR="00107132" w:rsidRPr="005F23F7">
        <w:rPr>
          <w:rFonts w:ascii="微軟正黑體" w:eastAsia="微軟正黑體" w:hAnsi="微軟正黑體" w:cs="Arial"/>
          <w:b/>
          <w:sz w:val="24"/>
          <w:szCs w:val="24"/>
        </w:rPr>
        <w:t>勢</w:t>
      </w:r>
      <w:r w:rsidR="00107132" w:rsidRPr="005F23F7">
        <w:rPr>
          <w:rFonts w:ascii="微軟正黑體" w:eastAsia="微軟正黑體" w:hAnsi="微軟正黑體"/>
          <w:b/>
          <w:noProof/>
          <w:sz w:val="24"/>
          <w:szCs w:val="24"/>
        </w:rPr>
        <w:t xml:space="preserve"> </w:t>
      </w:r>
    </w:p>
    <w:p w14:paraId="17712A92" w14:textId="1E3849E1" w:rsidR="00107132" w:rsidRPr="00D913EC" w:rsidRDefault="00107132" w:rsidP="00D913EC">
      <w:pPr>
        <w:snapToGrid w:val="0"/>
        <w:spacing w:after="0" w:line="240" w:lineRule="auto"/>
        <w:jc w:val="both"/>
        <w:rPr>
          <w:rFonts w:ascii="Times New Roman" w:hAnsi="Times New Roman" w:cs="Times New Roman"/>
          <w:lang w:eastAsia="zh-HK"/>
        </w:rPr>
      </w:pPr>
      <w:r w:rsidRPr="00D913EC">
        <w:rPr>
          <w:rFonts w:ascii="Times New Roman" w:hAnsi="Times New Roman" w:cs="Times New Roman"/>
        </w:rPr>
        <w:t>資料來源：香港特別行政區政府統計處</w:t>
      </w:r>
      <w:r w:rsidRPr="00D913EC">
        <w:rPr>
          <w:rFonts w:ascii="Times New Roman" w:hAnsi="Times New Roman" w:cs="Times New Roman"/>
          <w:lang w:eastAsia="zh-HK"/>
        </w:rPr>
        <w:t>《</w:t>
      </w:r>
      <w:r w:rsidRPr="00D913EC">
        <w:rPr>
          <w:rFonts w:ascii="Times New Roman" w:hAnsi="Times New Roman" w:cs="Times New Roman"/>
        </w:rPr>
        <w:t>香港統計年刊</w:t>
      </w:r>
      <w:r w:rsidRPr="00D913EC">
        <w:rPr>
          <w:rFonts w:ascii="Times New Roman" w:hAnsi="Times New Roman" w:cs="Times New Roman"/>
        </w:rPr>
        <w:t xml:space="preserve"> </w:t>
      </w:r>
      <w:r w:rsidRPr="00D913EC">
        <w:rPr>
          <w:rFonts w:ascii="Times New Roman" w:hAnsi="Times New Roman" w:cs="Times New Roman"/>
        </w:rPr>
        <w:t>二零零七年版</w:t>
      </w:r>
      <w:r w:rsidRPr="00D913EC">
        <w:rPr>
          <w:rFonts w:ascii="Times New Roman" w:hAnsi="Times New Roman" w:cs="Times New Roman"/>
          <w:lang w:eastAsia="zh-HK"/>
        </w:rPr>
        <w:t>》、《</w:t>
      </w:r>
      <w:r w:rsidRPr="00D913EC">
        <w:rPr>
          <w:rFonts w:ascii="Times New Roman" w:hAnsi="Times New Roman" w:cs="Times New Roman"/>
        </w:rPr>
        <w:t>香港統計年刊</w:t>
      </w:r>
      <w:r w:rsidRPr="00D913EC">
        <w:rPr>
          <w:rFonts w:ascii="Times New Roman" w:hAnsi="Times New Roman" w:cs="Times New Roman"/>
        </w:rPr>
        <w:t>2013</w:t>
      </w:r>
      <w:r w:rsidRPr="00D913EC">
        <w:rPr>
          <w:rFonts w:ascii="Times New Roman" w:hAnsi="Times New Roman" w:cs="Times New Roman"/>
        </w:rPr>
        <w:t>年版</w:t>
      </w:r>
      <w:r w:rsidRPr="00D913EC">
        <w:rPr>
          <w:rFonts w:ascii="Times New Roman" w:hAnsi="Times New Roman" w:cs="Times New Roman"/>
          <w:lang w:eastAsia="zh-HK"/>
        </w:rPr>
        <w:t>》及《</w:t>
      </w:r>
      <w:r w:rsidRPr="00D913EC">
        <w:rPr>
          <w:rFonts w:ascii="Times New Roman" w:hAnsi="Times New Roman" w:cs="Times New Roman"/>
        </w:rPr>
        <w:t>香港統計年刊</w:t>
      </w:r>
      <w:r w:rsidRPr="00D913EC">
        <w:rPr>
          <w:rFonts w:ascii="Times New Roman" w:hAnsi="Times New Roman" w:cs="Times New Roman"/>
        </w:rPr>
        <w:t xml:space="preserve"> 20</w:t>
      </w:r>
      <w:r w:rsidR="00EC033E">
        <w:rPr>
          <w:rFonts w:ascii="Times New Roman" w:hAnsi="Times New Roman" w:cs="Times New Roman"/>
        </w:rPr>
        <w:t>20</w:t>
      </w:r>
      <w:r w:rsidRPr="00D913EC">
        <w:rPr>
          <w:rFonts w:ascii="Times New Roman" w:hAnsi="Times New Roman" w:cs="Times New Roman"/>
        </w:rPr>
        <w:t>年版</w:t>
      </w:r>
      <w:r w:rsidRPr="00D913EC">
        <w:rPr>
          <w:rFonts w:ascii="Times New Roman" w:hAnsi="Times New Roman" w:cs="Times New Roman"/>
          <w:lang w:eastAsia="zh-HK"/>
        </w:rPr>
        <w:t>》</w:t>
      </w:r>
    </w:p>
    <w:p w14:paraId="6B7AE353" w14:textId="21B78AB9" w:rsidR="00107132" w:rsidRDefault="00107132" w:rsidP="00D913EC">
      <w:pPr>
        <w:snapToGrid w:val="0"/>
        <w:spacing w:after="0" w:line="240" w:lineRule="auto"/>
        <w:jc w:val="both"/>
        <w:rPr>
          <w:rFonts w:ascii="Times New Roman" w:hAnsi="Times New Roman" w:cs="Times New Roman"/>
          <w:color w:val="3C4043"/>
          <w:lang w:eastAsia="zh-HK"/>
        </w:rPr>
      </w:pPr>
      <w:r w:rsidRPr="00D913EC">
        <w:rPr>
          <w:rFonts w:ascii="Times New Roman" w:hAnsi="Times New Roman" w:cs="Times New Roman"/>
          <w:color w:val="000000"/>
        </w:rPr>
        <w:t>註：</w:t>
      </w:r>
      <w:r w:rsidRPr="00D913EC">
        <w:rPr>
          <w:rFonts w:ascii="Times New Roman" w:hAnsi="Times New Roman" w:cs="Times New Roman"/>
          <w:color w:val="3C4043"/>
          <w:lang w:eastAsia="zh-HK"/>
        </w:rPr>
        <w:t>恒生指數反映出股票市場價格變動的一般趨勢</w:t>
      </w:r>
    </w:p>
    <w:p w14:paraId="19518F96" w14:textId="77777777" w:rsidR="00D913EC" w:rsidRPr="00D913EC" w:rsidRDefault="00D913EC" w:rsidP="00D913EC">
      <w:pPr>
        <w:snapToGrid w:val="0"/>
        <w:spacing w:after="0" w:line="240" w:lineRule="auto"/>
        <w:ind w:firstLine="480"/>
        <w:jc w:val="both"/>
        <w:rPr>
          <w:rFonts w:ascii="Times New Roman" w:hAnsi="Times New Roman" w:cs="Times New Roman"/>
          <w:color w:val="3C4043"/>
          <w:lang w:eastAsia="zh-HK"/>
        </w:rPr>
      </w:pPr>
    </w:p>
    <w:p w14:paraId="0CC10595" w14:textId="1EBB0B0F" w:rsidR="00080F81" w:rsidRDefault="00080F81" w:rsidP="00D913EC">
      <w:pPr>
        <w:pStyle w:val="a6"/>
        <w:numPr>
          <w:ilvl w:val="0"/>
          <w:numId w:val="7"/>
        </w:numPr>
        <w:snapToGrid w:val="0"/>
        <w:spacing w:after="0" w:line="276" w:lineRule="auto"/>
        <w:ind w:left="482" w:hanging="482"/>
        <w:contextualSpacing w:val="0"/>
        <w:jc w:val="both"/>
        <w:rPr>
          <w:rFonts w:ascii="Times New Roman" w:hAnsi="Times New Roman" w:cs="Times New Roman"/>
          <w:sz w:val="24"/>
          <w:szCs w:val="24"/>
          <w:lang w:eastAsia="zh-HK"/>
        </w:rPr>
      </w:pPr>
      <w:r w:rsidRPr="00D913EC">
        <w:rPr>
          <w:rFonts w:ascii="Times New Roman" w:hAnsi="Times New Roman" w:cs="Times New Roman"/>
          <w:sz w:val="24"/>
          <w:szCs w:val="24"/>
          <w:lang w:eastAsia="zh-HK"/>
        </w:rPr>
        <w:t>（挑戰題）</w:t>
      </w:r>
      <w:r w:rsidR="005635E3" w:rsidRPr="00D913EC">
        <w:rPr>
          <w:rFonts w:ascii="Times New Roman" w:hAnsi="Times New Roman" w:cs="Times New Roman"/>
          <w:sz w:val="24"/>
          <w:szCs w:val="24"/>
          <w:lang w:eastAsia="zh-HK"/>
        </w:rPr>
        <w:t>根據資料三，</w:t>
      </w:r>
      <w:r w:rsidRPr="00D913EC">
        <w:rPr>
          <w:rFonts w:ascii="Times New Roman" w:hAnsi="Times New Roman" w:cs="Times New Roman"/>
          <w:sz w:val="24"/>
          <w:szCs w:val="24"/>
          <w:lang w:eastAsia="zh-HK"/>
        </w:rPr>
        <w:t>試簡單描述</w:t>
      </w:r>
      <w:r w:rsidR="004A340F">
        <w:rPr>
          <w:rFonts w:ascii="Times New Roman" w:hAnsi="Times New Roman" w:cs="Times New Roman" w:hint="eastAsia"/>
          <w:sz w:val="24"/>
          <w:szCs w:val="24"/>
          <w:lang w:eastAsia="zh-HK"/>
        </w:rPr>
        <w:t>2</w:t>
      </w:r>
      <w:r w:rsidR="004A340F">
        <w:rPr>
          <w:rFonts w:ascii="Times New Roman" w:hAnsi="Times New Roman" w:cs="Times New Roman"/>
          <w:sz w:val="24"/>
          <w:szCs w:val="24"/>
          <w:lang w:eastAsia="zh-HK"/>
        </w:rPr>
        <w:t>008</w:t>
      </w:r>
      <w:r w:rsidR="009C4CF3">
        <w:rPr>
          <w:rFonts w:ascii="Times New Roman" w:hAnsi="Times New Roman" w:cs="Times New Roman" w:hint="eastAsia"/>
          <w:sz w:val="24"/>
          <w:szCs w:val="24"/>
          <w:lang w:eastAsia="zh-HK"/>
        </w:rPr>
        <w:t>全球</w:t>
      </w:r>
      <w:r w:rsidRPr="00D913EC">
        <w:rPr>
          <w:rFonts w:ascii="Times New Roman" w:hAnsi="Times New Roman" w:cs="Times New Roman"/>
          <w:sz w:val="24"/>
          <w:szCs w:val="24"/>
          <w:lang w:eastAsia="zh-HK"/>
        </w:rPr>
        <w:t>金融</w:t>
      </w:r>
      <w:r w:rsidR="009C4CF3">
        <w:rPr>
          <w:rFonts w:ascii="Times New Roman" w:hAnsi="Times New Roman" w:cs="Times New Roman" w:hint="eastAsia"/>
          <w:sz w:val="24"/>
          <w:szCs w:val="24"/>
          <w:lang w:eastAsia="zh-HK"/>
        </w:rPr>
        <w:t>危機</w:t>
      </w:r>
      <w:r w:rsidRPr="00D913EC">
        <w:rPr>
          <w:rFonts w:ascii="Times New Roman" w:hAnsi="Times New Roman" w:cs="Times New Roman"/>
          <w:sz w:val="24"/>
          <w:szCs w:val="24"/>
          <w:lang w:eastAsia="zh-HK"/>
        </w:rPr>
        <w:t>對香港股市的影響。</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6C56DD" w14:paraId="6030591C" w14:textId="77777777" w:rsidTr="006E29A6">
        <w:tc>
          <w:tcPr>
            <w:tcW w:w="8296" w:type="dxa"/>
          </w:tcPr>
          <w:p w14:paraId="629DF0EB" w14:textId="6768CA25"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lang w:eastAsia="zh-HK"/>
              </w:rPr>
              <w:t>根據資</w:t>
            </w:r>
            <w:r w:rsidRPr="00D913EC">
              <w:rPr>
                <w:rFonts w:ascii="Times New Roman" w:hAnsi="Times New Roman" w:cs="Times New Roman"/>
                <w:i/>
                <w:color w:val="FF0000"/>
                <w:sz w:val="24"/>
                <w:szCs w:val="24"/>
              </w:rPr>
              <w:t>料</w:t>
            </w:r>
            <w:r w:rsidRPr="00D913EC">
              <w:rPr>
                <w:rFonts w:ascii="Times New Roman" w:hAnsi="Times New Roman" w:cs="Times New Roman"/>
                <w:i/>
                <w:color w:val="FF0000"/>
                <w:sz w:val="24"/>
                <w:szCs w:val="24"/>
                <w:lang w:eastAsia="zh-HK"/>
              </w:rPr>
              <w:t>三</w:t>
            </w:r>
            <w:r w:rsidRPr="00D913EC">
              <w:rPr>
                <w:rFonts w:ascii="Times New Roman" w:hAnsi="Times New Roman" w:cs="Times New Roman"/>
                <w:i/>
                <w:color w:val="FF0000"/>
                <w:sz w:val="24"/>
                <w:szCs w:val="24"/>
              </w:rPr>
              <w:t>，恆生指數在</w:t>
            </w:r>
            <w:r w:rsidRPr="00D913EC">
              <w:rPr>
                <w:rFonts w:ascii="Times New Roman" w:hAnsi="Times New Roman" w:cs="Times New Roman"/>
                <w:i/>
                <w:color w:val="FF0000"/>
                <w:sz w:val="24"/>
                <w:szCs w:val="24"/>
              </w:rPr>
              <w:t>2007</w:t>
            </w:r>
            <w:r w:rsidRPr="00D913EC">
              <w:rPr>
                <w:rFonts w:ascii="Times New Roman" w:hAnsi="Times New Roman" w:cs="Times New Roman"/>
                <w:i/>
                <w:color w:val="FF0000"/>
                <w:sz w:val="24"/>
                <w:szCs w:val="24"/>
              </w:rPr>
              <w:t>年一度升至破</w:t>
            </w:r>
            <w:r w:rsidRPr="00D913EC">
              <w:rPr>
                <w:rFonts w:ascii="Times New Roman" w:hAnsi="Times New Roman" w:cs="Times New Roman"/>
                <w:i/>
                <w:color w:val="FF0000"/>
                <w:sz w:val="24"/>
                <w:szCs w:val="24"/>
              </w:rPr>
              <w:t>30,000</w:t>
            </w:r>
            <w:r w:rsidRPr="00D913EC">
              <w:rPr>
                <w:rFonts w:ascii="Times New Roman" w:hAnsi="Times New Roman" w:cs="Times New Roman"/>
                <w:i/>
                <w:color w:val="FF0000"/>
                <w:sz w:val="24"/>
                <w:szCs w:val="24"/>
              </w:rPr>
              <w:t>點的高點。但在</w:t>
            </w:r>
          </w:p>
        </w:tc>
      </w:tr>
      <w:tr w:rsidR="006C56DD" w14:paraId="1AE49165" w14:textId="77777777" w:rsidTr="006E29A6">
        <w:tc>
          <w:tcPr>
            <w:tcW w:w="8296" w:type="dxa"/>
          </w:tcPr>
          <w:p w14:paraId="39D77D09" w14:textId="39F004A3" w:rsidR="006C56DD" w:rsidRDefault="006C56DD" w:rsidP="006C56DD">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2008</w:t>
            </w:r>
            <w:r w:rsidRPr="00D913EC">
              <w:rPr>
                <w:rFonts w:ascii="Times New Roman" w:hAnsi="Times New Roman" w:cs="Times New Roman"/>
                <w:i/>
                <w:color w:val="FF0000"/>
                <w:sz w:val="24"/>
                <w:szCs w:val="24"/>
              </w:rPr>
              <w:t>年因受到</w:t>
            </w:r>
            <w:r>
              <w:rPr>
                <w:rFonts w:ascii="Times New Roman" w:hAnsi="Times New Roman" w:cs="Times New Roman" w:hint="eastAsia"/>
                <w:i/>
                <w:color w:val="FF0000"/>
                <w:sz w:val="24"/>
                <w:szCs w:val="24"/>
              </w:rPr>
              <w:t>全球</w:t>
            </w:r>
            <w:r w:rsidRPr="00D913EC">
              <w:rPr>
                <w:rFonts w:ascii="Times New Roman" w:hAnsi="Times New Roman" w:cs="Times New Roman"/>
                <w:i/>
                <w:color w:val="FF0000"/>
                <w:sz w:val="24"/>
                <w:szCs w:val="24"/>
              </w:rPr>
              <w:t>金融</w:t>
            </w:r>
            <w:r>
              <w:rPr>
                <w:rFonts w:ascii="Times New Roman" w:hAnsi="Times New Roman" w:cs="Times New Roman" w:hint="eastAsia"/>
                <w:i/>
                <w:color w:val="FF0000"/>
                <w:sz w:val="24"/>
                <w:szCs w:val="24"/>
              </w:rPr>
              <w:t>危機</w:t>
            </w:r>
            <w:r w:rsidRPr="00D913EC">
              <w:rPr>
                <w:rFonts w:ascii="Times New Roman" w:hAnsi="Times New Roman" w:cs="Times New Roman"/>
                <w:i/>
                <w:color w:val="FF0000"/>
                <w:sz w:val="24"/>
                <w:szCs w:val="24"/>
              </w:rPr>
              <w:t>的影響，急跌至低點，當年最低點僅約</w:t>
            </w:r>
          </w:p>
        </w:tc>
      </w:tr>
      <w:tr w:rsidR="006C56DD" w14:paraId="2622A47F" w14:textId="77777777" w:rsidTr="006E29A6">
        <w:tc>
          <w:tcPr>
            <w:tcW w:w="8296" w:type="dxa"/>
          </w:tcPr>
          <w:p w14:paraId="4DAAA256" w14:textId="437BA649"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10,000</w:t>
            </w:r>
            <w:r w:rsidRPr="00D913EC">
              <w:rPr>
                <w:rFonts w:ascii="Times New Roman" w:hAnsi="Times New Roman" w:cs="Times New Roman"/>
                <w:i/>
                <w:color w:val="FF0000"/>
                <w:sz w:val="24"/>
                <w:szCs w:val="24"/>
              </w:rPr>
              <w:t>點。一年之間，下跌約</w:t>
            </w:r>
            <w:r w:rsidRPr="00D913EC">
              <w:rPr>
                <w:rFonts w:ascii="Times New Roman" w:hAnsi="Times New Roman" w:cs="Times New Roman"/>
                <w:i/>
                <w:color w:val="FF0000"/>
                <w:sz w:val="24"/>
                <w:szCs w:val="24"/>
              </w:rPr>
              <w:t>66%</w:t>
            </w:r>
            <w:r w:rsidRPr="00D913EC">
              <w:rPr>
                <w:rFonts w:ascii="Times New Roman" w:hAnsi="Times New Roman" w:cs="Times New Roman"/>
                <w:i/>
                <w:color w:val="FF0000"/>
                <w:sz w:val="24"/>
                <w:szCs w:val="24"/>
                <w:lang w:eastAsia="zh-HK"/>
              </w:rPr>
              <w:t>。</w:t>
            </w:r>
          </w:p>
        </w:tc>
      </w:tr>
      <w:tr w:rsidR="006C56DD" w14:paraId="0D6EB7CB" w14:textId="77777777" w:rsidTr="006E29A6">
        <w:tc>
          <w:tcPr>
            <w:tcW w:w="8296" w:type="dxa"/>
          </w:tcPr>
          <w:p w14:paraId="1A0D5B27" w14:textId="77777777" w:rsidR="006C56DD" w:rsidRDefault="006C56DD" w:rsidP="006C56DD">
            <w:pPr>
              <w:pStyle w:val="a6"/>
              <w:snapToGrid w:val="0"/>
              <w:spacing w:after="0" w:line="360" w:lineRule="auto"/>
              <w:ind w:left="0"/>
              <w:contextualSpacing w:val="0"/>
              <w:rPr>
                <w:rFonts w:ascii="Times New Roman" w:hAnsi="Times New Roman" w:cs="Times New Roman"/>
                <w:color w:val="000000"/>
                <w:sz w:val="24"/>
                <w:szCs w:val="24"/>
                <w:lang w:eastAsia="zh-HK"/>
              </w:rPr>
            </w:pPr>
          </w:p>
        </w:tc>
      </w:tr>
    </w:tbl>
    <w:p w14:paraId="70C29FD7" w14:textId="77777777" w:rsidR="006C56DD" w:rsidRDefault="006C56DD">
      <w:pPr>
        <w:spacing w:after="0" w:line="240" w:lineRule="auto"/>
        <w:rPr>
          <w:rFonts w:ascii="Times New Roman" w:hAnsi="Times New Roman" w:cs="Times New Roman"/>
          <w:sz w:val="24"/>
          <w:szCs w:val="24"/>
          <w:lang w:eastAsia="zh-HK"/>
        </w:rPr>
      </w:pPr>
      <w:r>
        <w:rPr>
          <w:rFonts w:ascii="Times New Roman" w:hAnsi="Times New Roman" w:cs="Times New Roman"/>
          <w:sz w:val="24"/>
          <w:szCs w:val="24"/>
          <w:lang w:eastAsia="zh-HK"/>
        </w:rPr>
        <w:br w:type="page"/>
      </w:r>
    </w:p>
    <w:p w14:paraId="466660EE" w14:textId="7076FA07" w:rsidR="0007713C" w:rsidRPr="0065284B" w:rsidRDefault="00582520" w:rsidP="006F7558">
      <w:pPr>
        <w:spacing w:after="0" w:line="240" w:lineRule="auto"/>
        <w:rPr>
          <w:rFonts w:ascii="微軟正黑體" w:eastAsia="微軟正黑體" w:hAnsi="微軟正黑體"/>
          <w:b/>
          <w:sz w:val="28"/>
          <w:szCs w:val="28"/>
        </w:rPr>
      </w:pPr>
      <w:r w:rsidRPr="0065284B">
        <w:rPr>
          <w:rFonts w:ascii="微軟正黑體" w:eastAsia="微軟正黑體" w:hAnsi="微軟正黑體" w:hint="eastAsia"/>
          <w:b/>
          <w:sz w:val="28"/>
          <w:szCs w:val="28"/>
          <w:lang w:eastAsia="zh-HK"/>
        </w:rPr>
        <w:lastRenderedPageBreak/>
        <w:t>延伸</w:t>
      </w:r>
      <w:r w:rsidR="0007713C" w:rsidRPr="0065284B">
        <w:rPr>
          <w:rFonts w:ascii="微軟正黑體" w:eastAsia="微軟正黑體" w:hAnsi="微軟正黑體" w:hint="eastAsia"/>
          <w:b/>
          <w:sz w:val="28"/>
          <w:szCs w:val="28"/>
        </w:rPr>
        <w:t>個案研究︰</w:t>
      </w:r>
      <w:r w:rsidR="00B0251B" w:rsidRPr="0065284B">
        <w:rPr>
          <w:rFonts w:ascii="微軟正黑體" w:eastAsia="微軟正黑體" w:hAnsi="微軟正黑體" w:hint="eastAsia"/>
          <w:b/>
          <w:sz w:val="28"/>
          <w:szCs w:val="28"/>
          <w:lang w:eastAsia="zh-HK"/>
        </w:rPr>
        <w:t>香港的</w:t>
      </w:r>
      <w:r w:rsidR="0007713C" w:rsidRPr="0065284B">
        <w:rPr>
          <w:rFonts w:ascii="微軟正黑體" w:eastAsia="微軟正黑體" w:hAnsi="微軟正黑體" w:hint="eastAsia"/>
          <w:b/>
          <w:sz w:val="28"/>
          <w:szCs w:val="28"/>
          <w:lang w:eastAsia="zh-HK"/>
        </w:rPr>
        <w:t>貿易及</w:t>
      </w:r>
      <w:r w:rsidR="0007713C" w:rsidRPr="0065284B">
        <w:rPr>
          <w:rFonts w:ascii="微軟正黑體" w:eastAsia="微軟正黑體" w:hAnsi="微軟正黑體" w:hint="eastAsia"/>
          <w:b/>
          <w:sz w:val="28"/>
          <w:szCs w:val="28"/>
        </w:rPr>
        <w:t>物流業</w:t>
      </w:r>
    </w:p>
    <w:p w14:paraId="0DAFAC67" w14:textId="5215C164" w:rsidR="00EC210D" w:rsidRDefault="0007713C" w:rsidP="00D913EC">
      <w:pPr>
        <w:snapToGrid w:val="0"/>
        <w:spacing w:after="0" w:line="240" w:lineRule="auto"/>
        <w:rPr>
          <w:rFonts w:ascii="微軟正黑體" w:eastAsia="微軟正黑體" w:hAnsi="微軟正黑體" w:cs="微軟正黑體"/>
          <w:b/>
          <w:sz w:val="24"/>
          <w:szCs w:val="24"/>
        </w:rPr>
      </w:pPr>
      <w:r w:rsidRPr="00D913EC">
        <w:rPr>
          <w:rFonts w:ascii="微軟正黑體" w:eastAsia="微軟正黑體" w:hAnsi="微軟正黑體" w:cs="微軟正黑體" w:hint="eastAsia"/>
          <w:b/>
          <w:sz w:val="24"/>
          <w:szCs w:val="24"/>
        </w:rPr>
        <w:t>資料一：2</w:t>
      </w:r>
      <w:r w:rsidRPr="00D913EC">
        <w:rPr>
          <w:rFonts w:ascii="微軟正黑體" w:eastAsia="微軟正黑體" w:hAnsi="微軟正黑體" w:cs="微軟正黑體"/>
          <w:b/>
          <w:sz w:val="24"/>
          <w:szCs w:val="24"/>
        </w:rPr>
        <w:t>000-20</w:t>
      </w:r>
      <w:r w:rsidR="00EC210D">
        <w:rPr>
          <w:rFonts w:ascii="微軟正黑體" w:eastAsia="微軟正黑體" w:hAnsi="微軟正黑體" w:cs="微軟正黑體"/>
          <w:b/>
          <w:sz w:val="24"/>
          <w:szCs w:val="24"/>
        </w:rPr>
        <w:t>20</w:t>
      </w:r>
      <w:r w:rsidRPr="00D913EC">
        <w:rPr>
          <w:rFonts w:ascii="微軟正黑體" w:eastAsia="微軟正黑體" w:hAnsi="微軟正黑體" w:cs="微軟正黑體" w:hint="eastAsia"/>
          <w:b/>
          <w:sz w:val="24"/>
          <w:szCs w:val="24"/>
          <w:lang w:eastAsia="zh-HK"/>
        </w:rPr>
        <w:t>年貿易及物流業</w:t>
      </w:r>
      <w:r w:rsidR="00641370">
        <w:rPr>
          <w:rFonts w:ascii="微軟正黑體" w:eastAsia="微軟正黑體" w:hAnsi="微軟正黑體" w:cs="微軟正黑體" w:hint="eastAsia"/>
          <w:b/>
          <w:sz w:val="24"/>
          <w:szCs w:val="24"/>
          <w:lang w:eastAsia="zh-HK"/>
        </w:rPr>
        <w:t>的</w:t>
      </w:r>
      <w:r w:rsidRPr="00D913EC">
        <w:rPr>
          <w:rFonts w:ascii="微軟正黑體" w:eastAsia="微軟正黑體" w:hAnsi="微軟正黑體" w:cs="微軟正黑體" w:hint="eastAsia"/>
          <w:b/>
          <w:sz w:val="24"/>
          <w:szCs w:val="24"/>
          <w:lang w:eastAsia="zh-HK"/>
        </w:rPr>
        <w:t>經濟貢</w:t>
      </w:r>
      <w:r w:rsidRPr="00D913EC">
        <w:rPr>
          <w:rFonts w:ascii="微軟正黑體" w:eastAsia="微軟正黑體" w:hAnsi="微軟正黑體" w:cs="微軟正黑體" w:hint="eastAsia"/>
          <w:b/>
          <w:sz w:val="24"/>
          <w:szCs w:val="24"/>
        </w:rPr>
        <w:t>獻</w:t>
      </w:r>
    </w:p>
    <w:p w14:paraId="60A16D97" w14:textId="45CD3C53" w:rsidR="0007713C" w:rsidRPr="00081EB7" w:rsidRDefault="00EC210D" w:rsidP="00D913EC">
      <w:pPr>
        <w:snapToGrid w:val="0"/>
        <w:spacing w:after="0" w:line="240" w:lineRule="auto"/>
        <w:rPr>
          <w:rFonts w:asciiTheme="minorEastAsia" w:hAnsiTheme="minorEastAsia"/>
          <w:sz w:val="24"/>
          <w:szCs w:val="24"/>
        </w:rPr>
      </w:pPr>
      <w:r>
        <w:rPr>
          <w:noProof/>
          <w:lang w:eastAsia="zh-CN"/>
        </w:rPr>
        <w:drawing>
          <wp:inline distT="0" distB="0" distL="0" distR="0" wp14:anchorId="129C0371" wp14:editId="30C91CDC">
            <wp:extent cx="5274310" cy="2738120"/>
            <wp:effectExtent l="19050" t="19050" r="21590" b="2413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2738120"/>
                    </a:xfrm>
                    <a:prstGeom prst="rect">
                      <a:avLst/>
                    </a:prstGeom>
                    <a:ln>
                      <a:solidFill>
                        <a:schemeClr val="tx1"/>
                      </a:solidFill>
                    </a:ln>
                  </pic:spPr>
                </pic:pic>
              </a:graphicData>
            </a:graphic>
          </wp:inline>
        </w:drawing>
      </w:r>
      <w:r>
        <w:rPr>
          <w:rFonts w:asciiTheme="minorEastAsia" w:hAnsiTheme="minorEastAsia" w:cs="微軟正黑體"/>
          <w:noProof/>
          <w:sz w:val="24"/>
          <w:szCs w:val="24"/>
        </w:rPr>
        <w:t xml:space="preserve"> </w:t>
      </w:r>
    </w:p>
    <w:p w14:paraId="2BF61F9C" w14:textId="77777777" w:rsidR="0007713C" w:rsidRPr="00D913EC" w:rsidRDefault="0007713C" w:rsidP="00D913EC">
      <w:pPr>
        <w:snapToGrid w:val="0"/>
        <w:spacing w:after="0" w:line="240" w:lineRule="auto"/>
        <w:rPr>
          <w:rFonts w:asciiTheme="minorEastAsia" w:hAnsiTheme="minorEastAsia" w:cs="Gungsuh"/>
        </w:rPr>
      </w:pPr>
      <w:r w:rsidRPr="00D913EC">
        <w:rPr>
          <w:rFonts w:asciiTheme="minorEastAsia" w:hAnsiTheme="minorEastAsia" w:cs="Gungsuh"/>
        </w:rPr>
        <w:t>資料來源：</w:t>
      </w:r>
    </w:p>
    <w:p w14:paraId="301E3240" w14:textId="0A57621A" w:rsidR="0007713C" w:rsidRPr="00D913EC" w:rsidRDefault="00582520" w:rsidP="00D913EC">
      <w:pPr>
        <w:snapToGrid w:val="0"/>
        <w:spacing w:after="0" w:line="240" w:lineRule="auto"/>
        <w:rPr>
          <w:rFonts w:asciiTheme="minorEastAsia" w:hAnsiTheme="minorEastAsia"/>
        </w:rPr>
      </w:pPr>
      <w:r w:rsidRPr="00D913EC">
        <w:rPr>
          <w:rFonts w:asciiTheme="minorEastAsia" w:hAnsiTheme="minorEastAsia" w:cs="Gungsuh" w:hint="eastAsia"/>
        </w:rPr>
        <w:t>香港特別行政區政府</w:t>
      </w:r>
      <w:r w:rsidR="0007713C" w:rsidRPr="00D913EC">
        <w:rPr>
          <w:rFonts w:asciiTheme="minorEastAsia" w:hAnsiTheme="minorEastAsia" w:cs="Gungsuh" w:hint="eastAsia"/>
        </w:rPr>
        <w:t>統計處。</w:t>
      </w:r>
      <w:r w:rsidR="0007713C" w:rsidRPr="00D913EC">
        <w:rPr>
          <w:rFonts w:asciiTheme="minorEastAsia" w:hAnsiTheme="minorEastAsia" w:cs="Gungsuh" w:hint="eastAsia"/>
          <w:lang w:eastAsia="zh-HK"/>
        </w:rPr>
        <w:t>《四個主要行業的增加價值佔本地生產總值的百分比》及《四個主要行業的就業人數佔總就業人數的百分比》</w:t>
      </w:r>
    </w:p>
    <w:p w14:paraId="117A7E52" w14:textId="77777777" w:rsidR="0007713C" w:rsidRDefault="0007713C" w:rsidP="00350B64">
      <w:pPr>
        <w:spacing w:line="240" w:lineRule="auto"/>
        <w:rPr>
          <w:rFonts w:asciiTheme="minorEastAsia" w:hAnsiTheme="minorEastAsia" w:cs="微軟正黑體"/>
          <w:sz w:val="24"/>
          <w:szCs w:val="24"/>
        </w:rPr>
      </w:pPr>
    </w:p>
    <w:p w14:paraId="234CC4B1" w14:textId="27923092" w:rsidR="0007713C" w:rsidRPr="00D913EC" w:rsidRDefault="0007713C" w:rsidP="00D913EC">
      <w:pPr>
        <w:snapToGrid w:val="0"/>
        <w:spacing w:after="0" w:line="240" w:lineRule="auto"/>
        <w:rPr>
          <w:rFonts w:ascii="微軟正黑體" w:eastAsia="微軟正黑體" w:hAnsi="微軟正黑體"/>
          <w:b/>
          <w:sz w:val="24"/>
          <w:szCs w:val="24"/>
        </w:rPr>
      </w:pPr>
      <w:r w:rsidRPr="00D913EC">
        <w:rPr>
          <w:rFonts w:ascii="微軟正黑體" w:eastAsia="微軟正黑體" w:hAnsi="微軟正黑體" w:cs="微軟正黑體" w:hint="eastAsia"/>
          <w:b/>
          <w:sz w:val="24"/>
          <w:szCs w:val="24"/>
        </w:rPr>
        <w:t>資料二：2</w:t>
      </w:r>
      <w:r w:rsidRPr="00D913EC">
        <w:rPr>
          <w:rFonts w:ascii="微軟正黑體" w:eastAsia="微軟正黑體" w:hAnsi="微軟正黑體" w:cs="微軟正黑體"/>
          <w:b/>
          <w:sz w:val="24"/>
          <w:szCs w:val="24"/>
        </w:rPr>
        <w:t>003-20</w:t>
      </w:r>
      <w:r w:rsidR="0033619B">
        <w:rPr>
          <w:rFonts w:ascii="微軟正黑體" w:eastAsia="微軟正黑體" w:hAnsi="微軟正黑體" w:cs="微軟正黑體"/>
          <w:b/>
          <w:sz w:val="24"/>
          <w:szCs w:val="24"/>
        </w:rPr>
        <w:t>20</w:t>
      </w:r>
      <w:r w:rsidRPr="00D913EC">
        <w:rPr>
          <w:rFonts w:ascii="微軟正黑體" w:eastAsia="微軟正黑體" w:hAnsi="微軟正黑體" w:cs="微軟正黑體" w:hint="eastAsia"/>
          <w:b/>
          <w:sz w:val="24"/>
          <w:szCs w:val="24"/>
          <w:lang w:eastAsia="zh-HK"/>
        </w:rPr>
        <w:t>年內地貨值在香港進出口佔比</w:t>
      </w:r>
    </w:p>
    <w:p w14:paraId="532276EB" w14:textId="254DFFAD" w:rsidR="0007713C" w:rsidRPr="0065219B" w:rsidRDefault="00050221" w:rsidP="0007713C">
      <w:pPr>
        <w:spacing w:line="360" w:lineRule="auto"/>
        <w:jc w:val="center"/>
        <w:rPr>
          <w:rFonts w:asciiTheme="minorEastAsia" w:hAnsiTheme="minorEastAsia"/>
          <w:sz w:val="24"/>
          <w:szCs w:val="24"/>
        </w:rPr>
      </w:pPr>
      <w:r>
        <w:rPr>
          <w:noProof/>
          <w:lang w:eastAsia="zh-CN"/>
        </w:rPr>
        <w:drawing>
          <wp:inline distT="0" distB="0" distL="0" distR="0" wp14:anchorId="22470ECC" wp14:editId="6562E402">
            <wp:extent cx="5274310" cy="2317115"/>
            <wp:effectExtent l="19050" t="19050" r="21590" b="2603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2317115"/>
                    </a:xfrm>
                    <a:prstGeom prst="rect">
                      <a:avLst/>
                    </a:prstGeom>
                    <a:ln>
                      <a:solidFill>
                        <a:schemeClr val="tx1"/>
                      </a:solidFill>
                    </a:ln>
                  </pic:spPr>
                </pic:pic>
              </a:graphicData>
            </a:graphic>
          </wp:inline>
        </w:drawing>
      </w:r>
    </w:p>
    <w:p w14:paraId="6C38ED2F" w14:textId="77777777" w:rsidR="0007713C" w:rsidRPr="00350B64" w:rsidRDefault="0007713C" w:rsidP="00D913EC">
      <w:pPr>
        <w:snapToGrid w:val="0"/>
        <w:spacing w:after="0" w:line="240" w:lineRule="auto"/>
        <w:jc w:val="both"/>
        <w:rPr>
          <w:rFonts w:asciiTheme="minorEastAsia" w:hAnsiTheme="minorEastAsia"/>
          <w:noProof/>
        </w:rPr>
      </w:pPr>
      <w:r w:rsidRPr="00350B64">
        <w:rPr>
          <w:rFonts w:asciiTheme="minorEastAsia" w:hAnsiTheme="minorEastAsia"/>
          <w:noProof/>
        </w:rPr>
        <w:t>資料來源：</w:t>
      </w:r>
    </w:p>
    <w:p w14:paraId="5B868E8A" w14:textId="77777777" w:rsidR="00D913EC" w:rsidRDefault="0007713C" w:rsidP="00D913EC">
      <w:pPr>
        <w:snapToGrid w:val="0"/>
        <w:spacing w:after="0" w:line="240" w:lineRule="auto"/>
        <w:jc w:val="both"/>
        <w:rPr>
          <w:rFonts w:asciiTheme="minorEastAsia" w:hAnsiTheme="minorEastAsia"/>
          <w:noProof/>
        </w:rPr>
      </w:pPr>
      <w:r w:rsidRPr="00350B64">
        <w:rPr>
          <w:rFonts w:asciiTheme="minorEastAsia" w:hAnsiTheme="minorEastAsia" w:hint="eastAsia"/>
          <w:noProof/>
        </w:rPr>
        <w:t>香港特別行政區政府政府統計處《進口自十個主要供應地的貨值》</w:t>
      </w:r>
      <w:r w:rsidR="00350B64">
        <w:rPr>
          <w:rFonts w:asciiTheme="minorEastAsia" w:hAnsiTheme="minorEastAsia" w:hint="eastAsia"/>
          <w:noProof/>
          <w:lang w:eastAsia="zh-HK"/>
        </w:rPr>
        <w:t>及</w:t>
      </w:r>
      <w:r w:rsidRPr="00350B64">
        <w:rPr>
          <w:rFonts w:asciiTheme="minorEastAsia" w:hAnsiTheme="minorEastAsia" w:hint="eastAsia"/>
          <w:noProof/>
        </w:rPr>
        <w:t>《整體出口往十個主要目的地的貨值》</w:t>
      </w:r>
    </w:p>
    <w:p w14:paraId="17D414E3" w14:textId="77777777" w:rsidR="00D913EC" w:rsidRDefault="00D913EC">
      <w:pPr>
        <w:spacing w:after="0" w:line="240" w:lineRule="auto"/>
        <w:rPr>
          <w:rFonts w:asciiTheme="minorEastAsia" w:hAnsiTheme="minorEastAsia"/>
          <w:noProof/>
        </w:rPr>
      </w:pPr>
      <w:r>
        <w:rPr>
          <w:rFonts w:asciiTheme="minorEastAsia" w:hAnsiTheme="minorEastAsia"/>
          <w:noProof/>
        </w:rPr>
        <w:br w:type="page"/>
      </w:r>
    </w:p>
    <w:p w14:paraId="46A4820D" w14:textId="34914396" w:rsidR="0007713C" w:rsidRPr="00D913EC" w:rsidRDefault="0012772E" w:rsidP="00D913EC">
      <w:pPr>
        <w:snapToGrid w:val="0"/>
        <w:spacing w:after="0" w:line="276" w:lineRule="auto"/>
        <w:rPr>
          <w:rFonts w:asciiTheme="minorEastAsia" w:hAnsiTheme="minorEastAsia"/>
          <w:sz w:val="24"/>
          <w:szCs w:val="24"/>
        </w:rPr>
      </w:pPr>
      <w:r w:rsidRPr="00D913EC">
        <w:rPr>
          <w:rFonts w:asciiTheme="minorEastAsia" w:hAnsiTheme="minorEastAsia" w:cs="Times New Roman" w:hint="eastAsia"/>
          <w:sz w:val="24"/>
          <w:szCs w:val="24"/>
          <w:highlight w:val="white"/>
          <w:lang w:eastAsia="zh-HK"/>
        </w:rPr>
        <w:lastRenderedPageBreak/>
        <w:t>根據以上資料，</w:t>
      </w:r>
      <w:r w:rsidR="0007713C" w:rsidRPr="00D913EC">
        <w:rPr>
          <w:rFonts w:asciiTheme="minorEastAsia" w:hAnsiTheme="minorEastAsia" w:cs="Times New Roman" w:hint="eastAsia"/>
          <w:sz w:val="24"/>
          <w:szCs w:val="24"/>
          <w:highlight w:val="white"/>
          <w:lang w:eastAsia="zh-HK"/>
        </w:rPr>
        <w:t>回答以下問題。</w:t>
      </w:r>
    </w:p>
    <w:p w14:paraId="301E06B6" w14:textId="57F16875" w:rsidR="0007713C" w:rsidRDefault="0007713C" w:rsidP="00D913EC">
      <w:pPr>
        <w:pStyle w:val="a6"/>
        <w:numPr>
          <w:ilvl w:val="0"/>
          <w:numId w:val="14"/>
        </w:numPr>
        <w:snapToGrid w:val="0"/>
        <w:spacing w:after="0" w:line="276" w:lineRule="auto"/>
        <w:ind w:left="482" w:hanging="482"/>
        <w:jc w:val="both"/>
        <w:rPr>
          <w:rFonts w:asciiTheme="minorEastAsia" w:hAnsiTheme="minorEastAsia" w:cs="新細明體"/>
          <w:sz w:val="24"/>
          <w:szCs w:val="24"/>
          <w:lang w:eastAsia="zh-HK"/>
        </w:rPr>
      </w:pPr>
      <w:r w:rsidRPr="00D913EC">
        <w:rPr>
          <w:rFonts w:asciiTheme="minorEastAsia" w:hAnsiTheme="minorEastAsia" w:cs="新細明體" w:hint="eastAsia"/>
          <w:sz w:val="24"/>
          <w:szCs w:val="24"/>
          <w:lang w:eastAsia="zh-HK"/>
        </w:rPr>
        <w:t>根據資料一，試描述貿易</w:t>
      </w:r>
      <w:r w:rsidR="00641370">
        <w:rPr>
          <w:rFonts w:asciiTheme="minorEastAsia" w:hAnsiTheme="minorEastAsia" w:cs="新細明體" w:hint="eastAsia"/>
          <w:sz w:val="24"/>
          <w:szCs w:val="24"/>
          <w:lang w:eastAsia="zh-HK"/>
        </w:rPr>
        <w:t>及</w:t>
      </w:r>
      <w:r w:rsidRPr="00D913EC">
        <w:rPr>
          <w:rFonts w:asciiTheme="minorEastAsia" w:hAnsiTheme="minorEastAsia" w:cs="新細明體" w:hint="eastAsia"/>
          <w:sz w:val="24"/>
          <w:szCs w:val="24"/>
          <w:lang w:eastAsia="zh-HK"/>
        </w:rPr>
        <w:t>物流業對本港經濟的重要性，並且預計其未來趨勢。</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245B57" w14:paraId="7D9DD6C1" w14:textId="77777777" w:rsidTr="006E29A6">
        <w:tc>
          <w:tcPr>
            <w:tcW w:w="8296" w:type="dxa"/>
          </w:tcPr>
          <w:p w14:paraId="56365669" w14:textId="16163567" w:rsidR="00245B57" w:rsidRDefault="00245B57"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根據資料一，貿易</w:t>
            </w:r>
            <w:r>
              <w:rPr>
                <w:rFonts w:ascii="Times New Roman" w:hAnsi="Times New Roman" w:cs="Times New Roman" w:hint="eastAsia"/>
                <w:i/>
                <w:color w:val="FF0000"/>
                <w:sz w:val="24"/>
                <w:szCs w:val="24"/>
                <w:lang w:eastAsia="zh-HK"/>
              </w:rPr>
              <w:t>及</w:t>
            </w:r>
            <w:r w:rsidRPr="00D913EC">
              <w:rPr>
                <w:rFonts w:ascii="Times New Roman" w:hAnsi="Times New Roman" w:cs="Times New Roman"/>
                <w:i/>
                <w:color w:val="FF0000"/>
                <w:sz w:val="24"/>
                <w:szCs w:val="24"/>
              </w:rPr>
              <w:t>物流業貢獻香港的</w:t>
            </w:r>
            <w:r w:rsidRPr="00D913EC">
              <w:rPr>
                <w:rFonts w:ascii="Times New Roman" w:hAnsi="Times New Roman" w:cs="Times New Roman"/>
                <w:i/>
                <w:color w:val="FF0000"/>
                <w:sz w:val="24"/>
                <w:szCs w:val="24"/>
              </w:rPr>
              <w:t>GDP</w:t>
            </w:r>
            <w:r w:rsidRPr="00D913EC">
              <w:rPr>
                <w:rFonts w:ascii="Times New Roman" w:hAnsi="Times New Roman" w:cs="Times New Roman"/>
                <w:i/>
                <w:color w:val="FF0000"/>
                <w:sz w:val="24"/>
                <w:szCs w:val="24"/>
              </w:rPr>
              <w:t>佔比，以及此行業的就業</w:t>
            </w:r>
          </w:p>
        </w:tc>
      </w:tr>
      <w:tr w:rsidR="00245B57" w14:paraId="017257C4" w14:textId="77777777" w:rsidTr="006E29A6">
        <w:tc>
          <w:tcPr>
            <w:tcW w:w="8296" w:type="dxa"/>
          </w:tcPr>
          <w:p w14:paraId="2B44976F" w14:textId="48309041" w:rsidR="00245B57" w:rsidRDefault="00245B57" w:rsidP="006E29A6">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比例，均一直佔</w:t>
            </w:r>
            <w:r w:rsidRPr="00D913EC">
              <w:rPr>
                <w:rFonts w:ascii="Times New Roman" w:hAnsi="Times New Roman" w:cs="Times New Roman"/>
                <w:i/>
                <w:color w:val="FF0000"/>
                <w:sz w:val="24"/>
                <w:szCs w:val="24"/>
              </w:rPr>
              <w:t>20%</w:t>
            </w:r>
            <w:r w:rsidRPr="00D913EC">
              <w:rPr>
                <w:rFonts w:ascii="Times New Roman" w:hAnsi="Times New Roman" w:cs="Times New Roman"/>
                <w:i/>
                <w:color w:val="FF0000"/>
                <w:sz w:val="24"/>
                <w:szCs w:val="24"/>
              </w:rPr>
              <w:t>至</w:t>
            </w:r>
            <w:r w:rsidRPr="00D913EC">
              <w:rPr>
                <w:rFonts w:ascii="Times New Roman" w:hAnsi="Times New Roman" w:cs="Times New Roman"/>
                <w:i/>
                <w:color w:val="FF0000"/>
                <w:sz w:val="24"/>
                <w:szCs w:val="24"/>
              </w:rPr>
              <w:t>30%</w:t>
            </w:r>
            <w:r w:rsidRPr="00D913EC">
              <w:rPr>
                <w:rFonts w:ascii="Times New Roman" w:hAnsi="Times New Roman" w:cs="Times New Roman"/>
                <w:i/>
                <w:color w:val="FF0000"/>
                <w:sz w:val="24"/>
                <w:szCs w:val="24"/>
              </w:rPr>
              <w:t>，反映相關行業對香港經濟有一定重要性。</w:t>
            </w:r>
          </w:p>
        </w:tc>
      </w:tr>
      <w:tr w:rsidR="00245B57" w14:paraId="2F7E4DFA" w14:textId="77777777" w:rsidTr="006E29A6">
        <w:tc>
          <w:tcPr>
            <w:tcW w:w="8296" w:type="dxa"/>
          </w:tcPr>
          <w:p w14:paraId="1A9DB6E6" w14:textId="3A88ACC9" w:rsidR="00245B57" w:rsidRDefault="00245B57"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不過相關數字從</w:t>
            </w:r>
            <w:r w:rsidRPr="00D913EC">
              <w:rPr>
                <w:rFonts w:ascii="Times New Roman" w:hAnsi="Times New Roman" w:cs="Times New Roman"/>
                <w:i/>
                <w:color w:val="FF0000"/>
                <w:sz w:val="24"/>
                <w:szCs w:val="24"/>
              </w:rPr>
              <w:t>2000</w:t>
            </w:r>
            <w:r w:rsidRPr="00D913EC">
              <w:rPr>
                <w:rFonts w:ascii="Times New Roman" w:hAnsi="Times New Roman" w:cs="Times New Roman"/>
                <w:i/>
                <w:color w:val="FF0000"/>
                <w:sz w:val="24"/>
                <w:szCs w:val="24"/>
              </w:rPr>
              <w:t>年至</w:t>
            </w:r>
            <w:r w:rsidRPr="00D913EC">
              <w:rPr>
                <w:rFonts w:ascii="Times New Roman" w:hAnsi="Times New Roman" w:cs="Times New Roman"/>
                <w:i/>
                <w:color w:val="FF0000"/>
                <w:sz w:val="24"/>
                <w:szCs w:val="24"/>
              </w:rPr>
              <w:t>20</w:t>
            </w:r>
            <w:r w:rsidR="00C41A27">
              <w:rPr>
                <w:rFonts w:ascii="Times New Roman" w:hAnsi="Times New Roman" w:cs="Times New Roman"/>
                <w:i/>
                <w:color w:val="FF0000"/>
                <w:sz w:val="24"/>
                <w:szCs w:val="24"/>
              </w:rPr>
              <w:t>20</w:t>
            </w:r>
            <w:r w:rsidRPr="00D913EC">
              <w:rPr>
                <w:rFonts w:ascii="Times New Roman" w:hAnsi="Times New Roman" w:cs="Times New Roman"/>
                <w:i/>
                <w:color w:val="FF0000"/>
                <w:sz w:val="24"/>
                <w:szCs w:val="24"/>
              </w:rPr>
              <w:t>年均一直呈</w:t>
            </w:r>
            <w:r w:rsidRPr="00D913EC">
              <w:rPr>
                <w:rFonts w:ascii="Times New Roman" w:hAnsi="Times New Roman" w:cs="Times New Roman"/>
                <w:i/>
                <w:color w:val="FF0000"/>
                <w:sz w:val="24"/>
                <w:szCs w:val="24"/>
                <w:lang w:eastAsia="zh-HK"/>
              </w:rPr>
              <w:t>輕微</w:t>
            </w:r>
            <w:r w:rsidRPr="00D913EC">
              <w:rPr>
                <w:rFonts w:ascii="Times New Roman" w:hAnsi="Times New Roman" w:cs="Times New Roman"/>
                <w:i/>
                <w:color w:val="FF0000"/>
                <w:sz w:val="24"/>
                <w:szCs w:val="24"/>
              </w:rPr>
              <w:t>下降趨勢，由此可見，</w:t>
            </w:r>
          </w:p>
        </w:tc>
      </w:tr>
      <w:tr w:rsidR="00245B57" w14:paraId="70BF5516" w14:textId="77777777" w:rsidTr="006E29A6">
        <w:tc>
          <w:tcPr>
            <w:tcW w:w="8296" w:type="dxa"/>
          </w:tcPr>
          <w:p w14:paraId="1B824C8C" w14:textId="57BC6701" w:rsidR="00245B57" w:rsidRDefault="00245B57"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貿易及物流業對香港經濟的相對重要性</w:t>
            </w:r>
            <w:r w:rsidRPr="00D913EC">
              <w:rPr>
                <w:rFonts w:ascii="Times New Roman" w:hAnsi="Times New Roman" w:cs="Times New Roman"/>
                <w:i/>
                <w:color w:val="FF0000"/>
                <w:sz w:val="24"/>
                <w:szCs w:val="24"/>
                <w:lang w:eastAsia="zh-HK"/>
              </w:rPr>
              <w:t>輕微</w:t>
            </w:r>
            <w:r w:rsidRPr="00D913EC">
              <w:rPr>
                <w:rFonts w:ascii="Times New Roman" w:hAnsi="Times New Roman" w:cs="Times New Roman"/>
                <w:i/>
                <w:color w:val="FF0000"/>
                <w:sz w:val="24"/>
                <w:szCs w:val="24"/>
              </w:rPr>
              <w:t>減低</w:t>
            </w:r>
            <w:r w:rsidRPr="00D913EC">
              <w:rPr>
                <w:rFonts w:ascii="Times New Roman" w:hAnsi="Times New Roman" w:cs="Times New Roman"/>
                <w:i/>
                <w:color w:val="FF0000"/>
                <w:sz w:val="24"/>
                <w:szCs w:val="24"/>
                <w:lang w:eastAsia="zh-HK"/>
              </w:rPr>
              <w:t>，</w:t>
            </w:r>
            <w:r w:rsidRPr="00D913EC">
              <w:rPr>
                <w:rFonts w:ascii="Times New Roman" w:hAnsi="Times New Roman" w:cs="Times New Roman"/>
                <w:i/>
                <w:color w:val="FF0000"/>
                <w:sz w:val="24"/>
                <w:szCs w:val="24"/>
              </w:rPr>
              <w:t>預計其未來亦會緩緩</w:t>
            </w:r>
          </w:p>
        </w:tc>
      </w:tr>
      <w:tr w:rsidR="00245B57" w14:paraId="3ACE994B" w14:textId="77777777" w:rsidTr="006E29A6">
        <w:tc>
          <w:tcPr>
            <w:tcW w:w="8296" w:type="dxa"/>
          </w:tcPr>
          <w:p w14:paraId="30835E8A" w14:textId="20CB8E7E" w:rsidR="00245B57" w:rsidRPr="00D913EC" w:rsidRDefault="00245B57" w:rsidP="006E29A6">
            <w:pPr>
              <w:pStyle w:val="a6"/>
              <w:snapToGrid w:val="0"/>
              <w:spacing w:after="0" w:line="360" w:lineRule="auto"/>
              <w:ind w:left="0"/>
              <w:contextualSpacing w:val="0"/>
              <w:rPr>
                <w:rFonts w:ascii="Times New Roman" w:hAnsi="Times New Roman" w:cs="Times New Roman"/>
                <w:i/>
                <w:color w:val="FF0000"/>
                <w:sz w:val="24"/>
                <w:szCs w:val="24"/>
              </w:rPr>
            </w:pPr>
            <w:r w:rsidRPr="00D913EC">
              <w:rPr>
                <w:rFonts w:ascii="Times New Roman" w:hAnsi="Times New Roman" w:cs="Times New Roman"/>
                <w:i/>
                <w:color w:val="FF0000"/>
                <w:sz w:val="24"/>
                <w:szCs w:val="24"/>
              </w:rPr>
              <w:t>下跌。</w:t>
            </w:r>
          </w:p>
        </w:tc>
      </w:tr>
      <w:tr w:rsidR="00245B57" w14:paraId="57668ED3" w14:textId="77777777" w:rsidTr="006E29A6">
        <w:tc>
          <w:tcPr>
            <w:tcW w:w="8296" w:type="dxa"/>
          </w:tcPr>
          <w:p w14:paraId="23C854B6" w14:textId="77777777" w:rsidR="00245B57" w:rsidRPr="00D913EC" w:rsidRDefault="00245B57" w:rsidP="006E29A6">
            <w:pPr>
              <w:pStyle w:val="a6"/>
              <w:snapToGrid w:val="0"/>
              <w:spacing w:after="0" w:line="360" w:lineRule="auto"/>
              <w:ind w:left="0"/>
              <w:contextualSpacing w:val="0"/>
              <w:rPr>
                <w:rFonts w:ascii="Times New Roman" w:hAnsi="Times New Roman" w:cs="Times New Roman"/>
                <w:i/>
                <w:color w:val="FF0000"/>
                <w:sz w:val="24"/>
                <w:szCs w:val="24"/>
              </w:rPr>
            </w:pPr>
          </w:p>
        </w:tc>
      </w:tr>
      <w:tr w:rsidR="00245B57" w14:paraId="53D13FA8" w14:textId="77777777" w:rsidTr="006E29A6">
        <w:tc>
          <w:tcPr>
            <w:tcW w:w="8296" w:type="dxa"/>
          </w:tcPr>
          <w:p w14:paraId="29379163" w14:textId="77777777" w:rsidR="00245B57" w:rsidRPr="00D913EC" w:rsidRDefault="00245B57" w:rsidP="006E29A6">
            <w:pPr>
              <w:pStyle w:val="a6"/>
              <w:snapToGrid w:val="0"/>
              <w:spacing w:after="0" w:line="360" w:lineRule="auto"/>
              <w:ind w:left="0"/>
              <w:contextualSpacing w:val="0"/>
              <w:rPr>
                <w:rFonts w:ascii="Times New Roman" w:hAnsi="Times New Roman" w:cs="Times New Roman"/>
                <w:i/>
                <w:color w:val="FF0000"/>
                <w:sz w:val="24"/>
                <w:szCs w:val="24"/>
              </w:rPr>
            </w:pPr>
          </w:p>
        </w:tc>
      </w:tr>
    </w:tbl>
    <w:p w14:paraId="6341235F" w14:textId="38C5DC7A" w:rsidR="00245B57" w:rsidRPr="00245B57" w:rsidRDefault="00245B57" w:rsidP="00245B57">
      <w:pPr>
        <w:snapToGrid w:val="0"/>
        <w:spacing w:after="0" w:line="276" w:lineRule="auto"/>
        <w:jc w:val="both"/>
        <w:rPr>
          <w:rFonts w:asciiTheme="minorEastAsia" w:hAnsiTheme="minorEastAsia" w:cs="新細明體"/>
          <w:sz w:val="24"/>
          <w:szCs w:val="24"/>
          <w:lang w:eastAsia="zh-HK"/>
        </w:rPr>
      </w:pPr>
    </w:p>
    <w:p w14:paraId="6564EC0D" w14:textId="77777777" w:rsidR="0012772E" w:rsidRPr="00D913EC" w:rsidRDefault="0012772E" w:rsidP="00D913EC">
      <w:pPr>
        <w:pStyle w:val="a6"/>
        <w:snapToGrid w:val="0"/>
        <w:spacing w:after="0" w:line="276" w:lineRule="auto"/>
        <w:jc w:val="both"/>
        <w:rPr>
          <w:rFonts w:asciiTheme="minorEastAsia" w:hAnsiTheme="minorEastAsia"/>
          <w:sz w:val="24"/>
          <w:szCs w:val="24"/>
        </w:rPr>
      </w:pPr>
    </w:p>
    <w:p w14:paraId="6B2C7CD1" w14:textId="14822426" w:rsidR="0007713C" w:rsidRDefault="00294D24" w:rsidP="006C66CC">
      <w:pPr>
        <w:pStyle w:val="a6"/>
        <w:numPr>
          <w:ilvl w:val="0"/>
          <w:numId w:val="14"/>
        </w:numPr>
        <w:snapToGrid w:val="0"/>
        <w:spacing w:after="0" w:line="276" w:lineRule="auto"/>
        <w:ind w:left="482" w:hanging="482"/>
        <w:jc w:val="both"/>
        <w:rPr>
          <w:rFonts w:asciiTheme="minorEastAsia" w:hAnsiTheme="minorEastAsia" w:cs="新細明體"/>
          <w:sz w:val="24"/>
          <w:szCs w:val="24"/>
          <w:lang w:eastAsia="zh-HK"/>
        </w:rPr>
      </w:pPr>
      <w:r w:rsidRPr="00D913EC">
        <w:rPr>
          <w:rFonts w:asciiTheme="minorEastAsia" w:hAnsiTheme="minorEastAsia" w:cs="新細明體" w:hint="eastAsia"/>
          <w:sz w:val="24"/>
          <w:szCs w:val="24"/>
          <w:lang w:eastAsia="zh-HK"/>
        </w:rPr>
        <w:t>根據</w:t>
      </w:r>
      <w:r w:rsidR="0007713C" w:rsidRPr="00D913EC">
        <w:rPr>
          <w:rFonts w:asciiTheme="minorEastAsia" w:hAnsiTheme="minorEastAsia" w:cs="新細明體" w:hint="eastAsia"/>
          <w:sz w:val="24"/>
          <w:szCs w:val="24"/>
          <w:lang w:eastAsia="zh-HK"/>
        </w:rPr>
        <w:t>資料二</w:t>
      </w:r>
      <w:r w:rsidRPr="00D913EC">
        <w:rPr>
          <w:rFonts w:asciiTheme="minorEastAsia" w:hAnsiTheme="minorEastAsia" w:cs="新細明體" w:hint="eastAsia"/>
          <w:sz w:val="24"/>
          <w:szCs w:val="24"/>
          <w:lang w:eastAsia="zh-HK"/>
        </w:rPr>
        <w:t>，試描述</w:t>
      </w:r>
      <w:r w:rsidR="0007713C" w:rsidRPr="00D913EC">
        <w:rPr>
          <w:rFonts w:asciiTheme="minorEastAsia" w:hAnsiTheme="minorEastAsia" w:cs="新細明體" w:hint="eastAsia"/>
          <w:sz w:val="24"/>
          <w:szCs w:val="24"/>
          <w:lang w:eastAsia="zh-HK"/>
        </w:rPr>
        <w:t>内地對本港貿易及物流服務業</w:t>
      </w:r>
      <w:r w:rsidRPr="00D913EC">
        <w:rPr>
          <w:rFonts w:asciiTheme="minorEastAsia" w:hAnsiTheme="minorEastAsia" w:cs="新細明體" w:hint="eastAsia"/>
          <w:sz w:val="24"/>
          <w:szCs w:val="24"/>
          <w:lang w:eastAsia="zh-HK"/>
        </w:rPr>
        <w:t>的</w:t>
      </w:r>
      <w:r w:rsidR="0007713C" w:rsidRPr="00D913EC">
        <w:rPr>
          <w:rFonts w:asciiTheme="minorEastAsia" w:hAnsiTheme="minorEastAsia" w:cs="新細明體" w:hint="eastAsia"/>
          <w:sz w:val="24"/>
          <w:szCs w:val="24"/>
          <w:lang w:eastAsia="zh-HK"/>
        </w:rPr>
        <w:t>重要性。</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245B57" w14:paraId="2E1CF1B3" w14:textId="77777777" w:rsidTr="006E29A6">
        <w:tc>
          <w:tcPr>
            <w:tcW w:w="8296" w:type="dxa"/>
          </w:tcPr>
          <w:p w14:paraId="4DD2E160" w14:textId="1C85BD88" w:rsidR="00245B57" w:rsidRDefault="00245B57"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根據資料二，内地</w:t>
            </w:r>
            <w:r w:rsidRPr="00D913EC">
              <w:rPr>
                <w:rFonts w:ascii="Times New Roman" w:hAnsi="Times New Roman" w:cs="Times New Roman"/>
                <w:i/>
                <w:color w:val="FF0000"/>
                <w:sz w:val="24"/>
                <w:szCs w:val="24"/>
                <w:lang w:eastAsia="zh-HK"/>
              </w:rPr>
              <w:t>進出口</w:t>
            </w:r>
            <w:r w:rsidRPr="00D913EC">
              <w:rPr>
                <w:rFonts w:ascii="Times New Roman" w:hAnsi="Times New Roman" w:cs="Times New Roman"/>
                <w:i/>
                <w:color w:val="FF0000"/>
                <w:sz w:val="24"/>
                <w:szCs w:val="24"/>
              </w:rPr>
              <w:t>貨物</w:t>
            </w:r>
            <w:r w:rsidRPr="00D913EC">
              <w:rPr>
                <w:rFonts w:ascii="Times New Roman" w:hAnsi="Times New Roman" w:cs="Times New Roman"/>
                <w:i/>
                <w:color w:val="FF0000"/>
                <w:sz w:val="24"/>
                <w:szCs w:val="24"/>
                <w:lang w:eastAsia="zh-HK"/>
              </w:rPr>
              <w:t>貨值</w:t>
            </w:r>
            <w:r w:rsidRPr="00D913EC">
              <w:rPr>
                <w:rFonts w:ascii="Times New Roman" w:hAnsi="Times New Roman" w:cs="Times New Roman"/>
                <w:i/>
                <w:color w:val="FF0000"/>
                <w:sz w:val="24"/>
                <w:szCs w:val="24"/>
              </w:rPr>
              <w:t>佔比從</w:t>
            </w:r>
            <w:r w:rsidRPr="00D913EC">
              <w:rPr>
                <w:rFonts w:ascii="Times New Roman" w:hAnsi="Times New Roman" w:cs="Times New Roman"/>
                <w:i/>
                <w:color w:val="FF0000"/>
                <w:sz w:val="24"/>
                <w:szCs w:val="24"/>
              </w:rPr>
              <w:t>2003</w:t>
            </w:r>
            <w:r w:rsidRPr="00D913EC">
              <w:rPr>
                <w:rFonts w:ascii="Times New Roman" w:hAnsi="Times New Roman" w:cs="Times New Roman"/>
                <w:i/>
                <w:color w:val="FF0000"/>
                <w:sz w:val="24"/>
                <w:szCs w:val="24"/>
              </w:rPr>
              <w:t>年至</w:t>
            </w:r>
            <w:r w:rsidRPr="00D913EC">
              <w:rPr>
                <w:rFonts w:ascii="Times New Roman" w:hAnsi="Times New Roman" w:cs="Times New Roman"/>
                <w:i/>
                <w:color w:val="FF0000"/>
                <w:sz w:val="24"/>
                <w:szCs w:val="24"/>
              </w:rPr>
              <w:t>20</w:t>
            </w:r>
            <w:r w:rsidR="0033619B">
              <w:rPr>
                <w:rFonts w:ascii="Times New Roman" w:hAnsi="Times New Roman" w:cs="Times New Roman"/>
                <w:i/>
                <w:color w:val="FF0000"/>
                <w:sz w:val="24"/>
                <w:szCs w:val="24"/>
              </w:rPr>
              <w:t>20</w:t>
            </w:r>
            <w:r w:rsidRPr="00D913EC">
              <w:rPr>
                <w:rFonts w:ascii="Times New Roman" w:hAnsi="Times New Roman" w:cs="Times New Roman"/>
                <w:i/>
                <w:color w:val="FF0000"/>
                <w:sz w:val="24"/>
                <w:szCs w:val="24"/>
              </w:rPr>
              <w:t>年均持續上</w:t>
            </w:r>
          </w:p>
        </w:tc>
      </w:tr>
      <w:tr w:rsidR="00245B57" w14:paraId="3A0B7642" w14:textId="77777777" w:rsidTr="006E29A6">
        <w:tc>
          <w:tcPr>
            <w:tcW w:w="8296" w:type="dxa"/>
          </w:tcPr>
          <w:p w14:paraId="277120FE" w14:textId="09F3486D" w:rsidR="00245B57" w:rsidRDefault="00245B57" w:rsidP="006E29A6">
            <w:pPr>
              <w:pStyle w:val="a6"/>
              <w:snapToGrid w:val="0"/>
              <w:spacing w:after="0" w:line="360" w:lineRule="auto"/>
              <w:ind w:left="0"/>
              <w:contextualSpacing w:val="0"/>
              <w:jc w:val="both"/>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升，並維持在</w:t>
            </w:r>
            <w:r w:rsidRPr="00D913EC">
              <w:rPr>
                <w:rFonts w:ascii="Times New Roman" w:hAnsi="Times New Roman" w:cs="Times New Roman"/>
                <w:i/>
                <w:color w:val="FF0000"/>
                <w:sz w:val="24"/>
                <w:szCs w:val="24"/>
              </w:rPr>
              <w:t>45%</w:t>
            </w:r>
            <w:r w:rsidRPr="00D913EC">
              <w:rPr>
                <w:rFonts w:ascii="Times New Roman" w:hAnsi="Times New Roman" w:cs="Times New Roman"/>
                <w:i/>
                <w:color w:val="FF0000"/>
                <w:sz w:val="24"/>
                <w:szCs w:val="24"/>
              </w:rPr>
              <w:t>至</w:t>
            </w:r>
            <w:r w:rsidRPr="00D913EC">
              <w:rPr>
                <w:rFonts w:ascii="Times New Roman" w:hAnsi="Times New Roman" w:cs="Times New Roman"/>
                <w:i/>
                <w:color w:val="FF0000"/>
                <w:sz w:val="24"/>
                <w:szCs w:val="24"/>
              </w:rPr>
              <w:t>55%</w:t>
            </w:r>
            <w:r w:rsidRPr="00D913EC">
              <w:rPr>
                <w:rFonts w:ascii="Times New Roman" w:hAnsi="Times New Roman" w:cs="Times New Roman"/>
                <w:i/>
                <w:color w:val="FF0000"/>
                <w:sz w:val="24"/>
                <w:szCs w:val="24"/>
              </w:rPr>
              <w:t>之間，即是無論進口還是出口貨物</w:t>
            </w:r>
            <w:r w:rsidRPr="00D913EC">
              <w:rPr>
                <w:rFonts w:ascii="Times New Roman" w:hAnsi="Times New Roman" w:cs="Times New Roman"/>
                <w:i/>
                <w:color w:val="FF0000"/>
                <w:sz w:val="24"/>
                <w:szCs w:val="24"/>
                <w:lang w:eastAsia="zh-HK"/>
              </w:rPr>
              <w:t>貨值都有約</w:t>
            </w:r>
          </w:p>
        </w:tc>
      </w:tr>
      <w:tr w:rsidR="00245B57" w14:paraId="639AC99E" w14:textId="77777777" w:rsidTr="006E29A6">
        <w:tc>
          <w:tcPr>
            <w:tcW w:w="8296" w:type="dxa"/>
          </w:tcPr>
          <w:p w14:paraId="64C48E7A" w14:textId="56470F06" w:rsidR="00245B57" w:rsidRDefault="00245B57"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一半</w:t>
            </w:r>
            <w:r w:rsidRPr="00D913EC">
              <w:rPr>
                <w:rFonts w:ascii="Times New Roman" w:hAnsi="Times New Roman" w:cs="Times New Roman"/>
                <w:i/>
                <w:color w:val="FF0000"/>
                <w:sz w:val="24"/>
                <w:szCs w:val="24"/>
                <w:lang w:eastAsia="zh-HK"/>
              </w:rPr>
              <w:t>是</w:t>
            </w:r>
            <w:r w:rsidRPr="00D913EC">
              <w:rPr>
                <w:rFonts w:ascii="Times New Roman" w:hAnsi="Times New Roman" w:cs="Times New Roman"/>
                <w:i/>
                <w:color w:val="FF0000"/>
                <w:sz w:val="24"/>
                <w:szCs w:val="24"/>
              </w:rPr>
              <w:t>來自或</w:t>
            </w:r>
            <w:r w:rsidRPr="00D913EC">
              <w:rPr>
                <w:rFonts w:ascii="Times New Roman" w:hAnsi="Times New Roman" w:cs="Times New Roman"/>
                <w:i/>
                <w:color w:val="FF0000"/>
                <w:sz w:val="24"/>
                <w:szCs w:val="24"/>
                <w:lang w:eastAsia="zh-HK"/>
              </w:rPr>
              <w:t>運往</w:t>
            </w:r>
            <w:r w:rsidRPr="00D913EC">
              <w:rPr>
                <w:rFonts w:ascii="Times New Roman" w:hAnsi="Times New Roman" w:cs="Times New Roman"/>
                <w:i/>
                <w:color w:val="FF0000"/>
                <w:sz w:val="24"/>
                <w:szCs w:val="24"/>
              </w:rPr>
              <w:t>内地，其中整體出口佔比的上升幅度比進口佔比</w:t>
            </w:r>
          </w:p>
        </w:tc>
      </w:tr>
      <w:tr w:rsidR="00245B57" w14:paraId="55F2CA97" w14:textId="77777777" w:rsidTr="006E29A6">
        <w:tc>
          <w:tcPr>
            <w:tcW w:w="8296" w:type="dxa"/>
          </w:tcPr>
          <w:p w14:paraId="4435906F" w14:textId="171889E9" w:rsidR="00245B57" w:rsidRDefault="00245B57" w:rsidP="006E29A6">
            <w:pPr>
              <w:pStyle w:val="a6"/>
              <w:snapToGrid w:val="0"/>
              <w:spacing w:after="0" w:line="360" w:lineRule="auto"/>
              <w:ind w:left="0"/>
              <w:contextualSpacing w:val="0"/>
              <w:rPr>
                <w:rFonts w:ascii="Times New Roman" w:hAnsi="Times New Roman" w:cs="Times New Roman"/>
                <w:color w:val="000000"/>
                <w:sz w:val="24"/>
                <w:szCs w:val="24"/>
                <w:lang w:eastAsia="zh-HK"/>
              </w:rPr>
            </w:pPr>
            <w:r w:rsidRPr="00D913EC">
              <w:rPr>
                <w:rFonts w:ascii="Times New Roman" w:hAnsi="Times New Roman" w:cs="Times New Roman"/>
                <w:i/>
                <w:color w:val="FF0000"/>
                <w:sz w:val="24"/>
                <w:szCs w:val="24"/>
              </w:rPr>
              <w:t>稍微大。由此可見</w:t>
            </w:r>
            <w:r w:rsidRPr="00D913EC">
              <w:rPr>
                <w:rFonts w:ascii="Times New Roman" w:hAnsi="Times New Roman" w:cs="Times New Roman"/>
                <w:i/>
                <w:color w:val="FF0000"/>
                <w:sz w:val="24"/>
                <w:szCs w:val="24"/>
                <w:lang w:eastAsia="zh-HK"/>
              </w:rPr>
              <w:t>，</w:t>
            </w:r>
            <w:r w:rsidRPr="00D913EC">
              <w:rPr>
                <w:rFonts w:ascii="Times New Roman" w:hAnsi="Times New Roman" w:cs="Times New Roman"/>
                <w:i/>
                <w:color w:val="FF0000"/>
                <w:sz w:val="24"/>
                <w:szCs w:val="24"/>
              </w:rPr>
              <w:t>内地對香港貿易及物流服務業</w:t>
            </w:r>
            <w:r w:rsidRPr="00D913EC">
              <w:rPr>
                <w:rFonts w:ascii="Times New Roman" w:hAnsi="Times New Roman" w:cs="Times New Roman"/>
                <w:i/>
                <w:color w:val="FF0000"/>
                <w:sz w:val="24"/>
                <w:szCs w:val="24"/>
                <w:lang w:eastAsia="zh-HK"/>
              </w:rPr>
              <w:t>十分</w:t>
            </w:r>
            <w:r w:rsidRPr="00D913EC">
              <w:rPr>
                <w:rFonts w:ascii="Times New Roman" w:hAnsi="Times New Roman" w:cs="Times New Roman"/>
                <w:i/>
                <w:color w:val="FF0000"/>
                <w:sz w:val="24"/>
                <w:szCs w:val="24"/>
              </w:rPr>
              <w:t>重要。</w:t>
            </w:r>
          </w:p>
        </w:tc>
      </w:tr>
      <w:tr w:rsidR="00245B57" w14:paraId="31EA228B" w14:textId="77777777" w:rsidTr="006E29A6">
        <w:tc>
          <w:tcPr>
            <w:tcW w:w="8296" w:type="dxa"/>
          </w:tcPr>
          <w:p w14:paraId="0767BDD4" w14:textId="77777777" w:rsidR="00245B57" w:rsidRPr="00D913EC" w:rsidRDefault="00245B57" w:rsidP="006E29A6">
            <w:pPr>
              <w:pStyle w:val="a6"/>
              <w:snapToGrid w:val="0"/>
              <w:spacing w:after="0" w:line="360" w:lineRule="auto"/>
              <w:ind w:left="0"/>
              <w:contextualSpacing w:val="0"/>
              <w:rPr>
                <w:rFonts w:ascii="Times New Roman" w:hAnsi="Times New Roman" w:cs="Times New Roman"/>
                <w:i/>
                <w:color w:val="FF0000"/>
                <w:sz w:val="24"/>
                <w:szCs w:val="24"/>
              </w:rPr>
            </w:pPr>
          </w:p>
        </w:tc>
      </w:tr>
      <w:tr w:rsidR="00245B57" w14:paraId="6AF0B5F9" w14:textId="77777777" w:rsidTr="006E29A6">
        <w:tc>
          <w:tcPr>
            <w:tcW w:w="8296" w:type="dxa"/>
          </w:tcPr>
          <w:p w14:paraId="5C3EA945" w14:textId="77777777" w:rsidR="00245B57" w:rsidRPr="00D913EC" w:rsidRDefault="00245B57" w:rsidP="006E29A6">
            <w:pPr>
              <w:pStyle w:val="a6"/>
              <w:snapToGrid w:val="0"/>
              <w:spacing w:after="0" w:line="360" w:lineRule="auto"/>
              <w:ind w:left="0"/>
              <w:contextualSpacing w:val="0"/>
              <w:rPr>
                <w:rFonts w:ascii="Times New Roman" w:hAnsi="Times New Roman" w:cs="Times New Roman"/>
                <w:i/>
                <w:color w:val="FF0000"/>
                <w:sz w:val="24"/>
                <w:szCs w:val="24"/>
              </w:rPr>
            </w:pPr>
          </w:p>
        </w:tc>
      </w:tr>
    </w:tbl>
    <w:p w14:paraId="5FB18412" w14:textId="54C676AB" w:rsidR="00245B57" w:rsidRPr="00245B57" w:rsidRDefault="00245B57" w:rsidP="00245B57">
      <w:pPr>
        <w:snapToGrid w:val="0"/>
        <w:spacing w:after="0" w:line="276" w:lineRule="auto"/>
        <w:jc w:val="both"/>
        <w:rPr>
          <w:rFonts w:asciiTheme="minorEastAsia" w:hAnsiTheme="minorEastAsia" w:cs="新細明體"/>
          <w:sz w:val="24"/>
          <w:szCs w:val="24"/>
          <w:lang w:eastAsia="zh-HK"/>
        </w:rPr>
      </w:pPr>
    </w:p>
    <w:p w14:paraId="30AEA23F" w14:textId="77777777" w:rsidR="007E7F50" w:rsidRDefault="007E7F50" w:rsidP="006C66CC">
      <w:pPr>
        <w:pStyle w:val="a6"/>
        <w:snapToGrid w:val="0"/>
        <w:spacing w:after="0" w:line="276" w:lineRule="auto"/>
        <w:ind w:left="482"/>
        <w:jc w:val="both"/>
        <w:rPr>
          <w:rFonts w:asciiTheme="minorEastAsia" w:hAnsiTheme="minorEastAsia" w:cs="新細明體"/>
          <w:sz w:val="24"/>
          <w:szCs w:val="24"/>
          <w:lang w:eastAsia="zh-HK"/>
        </w:rPr>
      </w:pPr>
    </w:p>
    <w:p w14:paraId="11F53494" w14:textId="405535CB" w:rsidR="0007713C" w:rsidRPr="00D913EC" w:rsidRDefault="0007713C" w:rsidP="00D913EC">
      <w:pPr>
        <w:snapToGrid w:val="0"/>
        <w:spacing w:after="0" w:line="240" w:lineRule="auto"/>
        <w:rPr>
          <w:rFonts w:ascii="微軟正黑體" w:eastAsia="微軟正黑體" w:hAnsi="微軟正黑體" w:cs="Times New Roman"/>
          <w:b/>
          <w:sz w:val="24"/>
          <w:szCs w:val="24"/>
        </w:rPr>
      </w:pPr>
      <w:r w:rsidRPr="00D913EC">
        <w:rPr>
          <w:rFonts w:ascii="微軟正黑體" w:eastAsia="微軟正黑體" w:hAnsi="微軟正黑體" w:hint="eastAsia"/>
          <w:b/>
          <w:sz w:val="24"/>
          <w:szCs w:val="24"/>
          <w:lang w:eastAsia="zh-HK"/>
        </w:rPr>
        <w:t>資</w:t>
      </w:r>
      <w:r w:rsidRPr="00D913EC">
        <w:rPr>
          <w:rFonts w:ascii="微軟正黑體" w:eastAsia="微軟正黑體" w:hAnsi="微軟正黑體" w:hint="eastAsia"/>
          <w:b/>
          <w:sz w:val="24"/>
          <w:szCs w:val="24"/>
        </w:rPr>
        <w:t>料</w:t>
      </w:r>
      <w:r w:rsidR="00783E58" w:rsidRPr="00D913EC">
        <w:rPr>
          <w:rFonts w:ascii="微軟正黑體" w:eastAsia="微軟正黑體" w:hAnsi="微軟正黑體" w:hint="eastAsia"/>
          <w:b/>
          <w:sz w:val="24"/>
          <w:szCs w:val="24"/>
          <w:lang w:eastAsia="zh-HK"/>
        </w:rPr>
        <w:t>三</w:t>
      </w:r>
      <w:r w:rsidRPr="00D913EC">
        <w:rPr>
          <w:rFonts w:ascii="微軟正黑體" w:eastAsia="微軟正黑體" w:hAnsi="微軟正黑體" w:hint="eastAsia"/>
          <w:b/>
          <w:sz w:val="24"/>
          <w:szCs w:val="24"/>
          <w:lang w:eastAsia="zh-HK"/>
        </w:rPr>
        <w:t>︰香港作為轉口貿易中心的優</w:t>
      </w:r>
      <w:r w:rsidRPr="00D913EC">
        <w:rPr>
          <w:rFonts w:ascii="微軟正黑體" w:eastAsia="微軟正黑體" w:hAnsi="微軟正黑體" w:hint="eastAsia"/>
          <w:b/>
          <w:sz w:val="24"/>
          <w:szCs w:val="24"/>
        </w:rPr>
        <w:t>勢</w:t>
      </w:r>
    </w:p>
    <w:tbl>
      <w:tblPr>
        <w:tblStyle w:val="a5"/>
        <w:tblW w:w="0" w:type="auto"/>
        <w:tblLook w:val="04A0" w:firstRow="1" w:lastRow="0" w:firstColumn="1" w:lastColumn="0" w:noHBand="0" w:noVBand="1"/>
      </w:tblPr>
      <w:tblGrid>
        <w:gridCol w:w="8296"/>
      </w:tblGrid>
      <w:tr w:rsidR="0007713C" w:rsidRPr="00D913EC" w14:paraId="112B8C09" w14:textId="77777777" w:rsidTr="00385AB0">
        <w:tc>
          <w:tcPr>
            <w:tcW w:w="9016" w:type="dxa"/>
          </w:tcPr>
          <w:p w14:paraId="06EEC5EB" w14:textId="0CAA59FC" w:rsidR="0007713C" w:rsidRPr="00D913EC" w:rsidRDefault="00D93D7A" w:rsidP="006C66CC">
            <w:pPr>
              <w:snapToGrid w:val="0"/>
              <w:spacing w:after="0" w:line="240" w:lineRule="auto"/>
              <w:jc w:val="both"/>
              <w:rPr>
                <w:rFonts w:ascii="微軟正黑體" w:eastAsia="微軟正黑體" w:hAnsi="微軟正黑體" w:cs="Gungsuh"/>
                <w:sz w:val="24"/>
                <w:szCs w:val="24"/>
              </w:rPr>
            </w:pPr>
            <w:r w:rsidRPr="00D913EC">
              <w:rPr>
                <w:rFonts w:ascii="微軟正黑體" w:eastAsia="微軟正黑體" w:hAnsi="微軟正黑體" w:cs="Gungsuh" w:hint="eastAsia"/>
                <w:sz w:val="24"/>
                <w:szCs w:val="24"/>
              </w:rPr>
              <w:t>香港對</w:t>
            </w:r>
            <w:r w:rsidR="00BB7618" w:rsidRPr="00D913EC">
              <w:rPr>
                <w:rFonts w:ascii="微軟正黑體" w:eastAsia="微軟正黑體" w:hAnsi="微軟正黑體" w:cs="Gungsuh" w:hint="eastAsia"/>
                <w:sz w:val="24"/>
                <w:szCs w:val="24"/>
                <w:lang w:eastAsia="zh-HK"/>
              </w:rPr>
              <w:t>國家</w:t>
            </w:r>
            <w:r w:rsidR="0007713C" w:rsidRPr="00D913EC">
              <w:rPr>
                <w:rFonts w:ascii="微軟正黑體" w:eastAsia="微軟正黑體" w:hAnsi="微軟正黑體" w:cs="Gungsuh" w:hint="eastAsia"/>
                <w:sz w:val="24"/>
                <w:szCs w:val="24"/>
              </w:rPr>
              <w:t>經濟的貢獻是多方面的，其中</w:t>
            </w:r>
            <w:r w:rsidR="00BB7618" w:rsidRPr="00D913EC">
              <w:rPr>
                <w:rFonts w:ascii="微軟正黑體" w:eastAsia="微軟正黑體" w:hAnsi="微軟正黑體" w:cs="Gungsuh" w:hint="eastAsia"/>
                <w:sz w:val="24"/>
                <w:szCs w:val="24"/>
              </w:rPr>
              <w:t>為</w:t>
            </w:r>
            <w:r w:rsidR="00EF56EA" w:rsidRPr="00D913EC">
              <w:rPr>
                <w:rFonts w:ascii="微軟正黑體" w:eastAsia="微軟正黑體" w:hAnsi="微軟正黑體" w:cs="Gungsuh" w:hint="eastAsia"/>
                <w:sz w:val="24"/>
                <w:szCs w:val="24"/>
              </w:rPr>
              <w:t>國</w:t>
            </w:r>
            <w:r w:rsidR="00BB7618" w:rsidRPr="00D913EC">
              <w:rPr>
                <w:rFonts w:ascii="微軟正黑體" w:eastAsia="微軟正黑體" w:hAnsi="微軟正黑體" w:cs="Gungsuh" w:hint="eastAsia"/>
                <w:sz w:val="24"/>
                <w:szCs w:val="24"/>
                <w:lang w:eastAsia="zh-HK"/>
              </w:rPr>
              <w:t>家的</w:t>
            </w:r>
            <w:r w:rsidR="00EF56EA" w:rsidRPr="00D913EC">
              <w:rPr>
                <w:rFonts w:ascii="微軟正黑體" w:eastAsia="微軟正黑體" w:hAnsi="微軟正黑體" w:cs="Gungsuh" w:hint="eastAsia"/>
                <w:sz w:val="24"/>
                <w:szCs w:val="24"/>
              </w:rPr>
              <w:t>對外貿易提供重要轉口服務。根據香港特別行政區政府工業貿易</w:t>
            </w:r>
            <w:r w:rsidR="0007713C" w:rsidRPr="00D913EC">
              <w:rPr>
                <w:rFonts w:ascii="微軟正黑體" w:eastAsia="微軟正黑體" w:hAnsi="微軟正黑體" w:cs="Gungsuh" w:hint="eastAsia"/>
                <w:sz w:val="24"/>
                <w:szCs w:val="24"/>
              </w:rPr>
              <w:t>署的描述，香港的地理位置優越，有優良的基本設施及完善的國際網絡，這三個原因促使香港成為支援國家轉口貿易的中心。在2019年，經香港轉口進出內地的貨物共達</w:t>
            </w:r>
            <w:r w:rsidR="0007713C" w:rsidRPr="00D913EC">
              <w:rPr>
                <w:rFonts w:ascii="微軟正黑體" w:eastAsia="微軟正黑體" w:hAnsi="微軟正黑體" w:cs="Gungsuh"/>
                <w:sz w:val="24"/>
                <w:szCs w:val="24"/>
              </w:rPr>
              <w:t>34,769 </w:t>
            </w:r>
            <w:r w:rsidR="0007713C" w:rsidRPr="00D913EC">
              <w:rPr>
                <w:rFonts w:ascii="微軟正黑體" w:eastAsia="微軟正黑體" w:hAnsi="微軟正黑體" w:cs="Gungsuh" w:hint="eastAsia"/>
                <w:sz w:val="24"/>
                <w:szCs w:val="24"/>
              </w:rPr>
              <w:t>億港元，佔本港轉口總值</w:t>
            </w:r>
            <w:r w:rsidR="0007713C" w:rsidRPr="00D913EC">
              <w:rPr>
                <w:rFonts w:ascii="微軟正黑體" w:eastAsia="微軟正黑體" w:hAnsi="微軟正黑體" w:cs="Gungsuh"/>
                <w:sz w:val="24"/>
                <w:szCs w:val="24"/>
              </w:rPr>
              <w:t>88.2%</w:t>
            </w:r>
            <w:r w:rsidR="0007713C" w:rsidRPr="00D913EC">
              <w:rPr>
                <w:rFonts w:ascii="微軟正黑體" w:eastAsia="微軟正黑體" w:hAnsi="微軟正黑體" w:cs="Gungsuh" w:hint="eastAsia"/>
                <w:sz w:val="24"/>
                <w:szCs w:val="24"/>
              </w:rPr>
              <w:t>。</w:t>
            </w:r>
          </w:p>
        </w:tc>
      </w:tr>
    </w:tbl>
    <w:p w14:paraId="1AB857A3" w14:textId="3168D00F" w:rsidR="0007713C" w:rsidRDefault="0007713C" w:rsidP="006C66CC">
      <w:pPr>
        <w:spacing w:after="0" w:line="276" w:lineRule="auto"/>
        <w:rPr>
          <w:rFonts w:asciiTheme="minorEastAsia" w:hAnsiTheme="minorEastAsia" w:cs="Gungsuh"/>
          <w:sz w:val="24"/>
          <w:szCs w:val="24"/>
          <w:lang w:eastAsia="zh-HK"/>
        </w:rPr>
      </w:pPr>
      <w:r w:rsidRPr="00C34937">
        <w:rPr>
          <w:rFonts w:asciiTheme="minorEastAsia" w:hAnsiTheme="minorEastAsia" w:cs="Gungsuh" w:hint="eastAsia"/>
          <w:lang w:eastAsia="zh-HK"/>
        </w:rPr>
        <w:t>參考資</w:t>
      </w:r>
      <w:r w:rsidRPr="00C34937">
        <w:rPr>
          <w:rFonts w:asciiTheme="minorEastAsia" w:hAnsiTheme="minorEastAsia" w:cs="Gungsuh" w:hint="eastAsia"/>
        </w:rPr>
        <w:t>料</w:t>
      </w:r>
      <w:r w:rsidRPr="00C34937">
        <w:rPr>
          <w:rFonts w:asciiTheme="minorEastAsia" w:hAnsiTheme="minorEastAsia" w:cs="Gungsuh" w:hint="eastAsia"/>
          <w:lang w:eastAsia="zh-HK"/>
        </w:rPr>
        <w:t>︰香港特別行政區政府</w:t>
      </w:r>
      <w:r w:rsidR="0002424D">
        <w:rPr>
          <w:rFonts w:asciiTheme="minorEastAsia" w:hAnsiTheme="minorEastAsia" w:cs="Gungsuh" w:hint="eastAsia"/>
          <w:lang w:eastAsia="zh-HK"/>
        </w:rPr>
        <w:t>工業貿易</w:t>
      </w:r>
      <w:r w:rsidRPr="00C34937">
        <w:rPr>
          <w:rFonts w:asciiTheme="minorEastAsia" w:hAnsiTheme="minorEastAsia" w:cs="Gungsuh" w:hint="eastAsia"/>
          <w:lang w:eastAsia="zh-HK"/>
        </w:rPr>
        <w:t>署《香港與中國內地的貿易摘要》。</w:t>
      </w:r>
    </w:p>
    <w:p w14:paraId="7E7A7777" w14:textId="77777777" w:rsidR="00C34937" w:rsidRDefault="00C34937">
      <w:pPr>
        <w:spacing w:after="0" w:line="240" w:lineRule="auto"/>
        <w:rPr>
          <w:rFonts w:asciiTheme="minorEastAsia" w:hAnsiTheme="minorEastAsia" w:cs="Gungsuh"/>
          <w:b/>
          <w:bCs/>
          <w:sz w:val="24"/>
          <w:szCs w:val="24"/>
          <w:lang w:eastAsia="zh-HK"/>
        </w:rPr>
      </w:pPr>
      <w:r>
        <w:rPr>
          <w:rFonts w:asciiTheme="minorEastAsia" w:hAnsiTheme="minorEastAsia" w:cs="Gungsuh"/>
          <w:b/>
          <w:bCs/>
          <w:sz w:val="24"/>
          <w:szCs w:val="24"/>
          <w:lang w:eastAsia="zh-HK"/>
        </w:rPr>
        <w:br w:type="page"/>
      </w:r>
    </w:p>
    <w:p w14:paraId="7AFE718F" w14:textId="77777777" w:rsidR="0007713C" w:rsidRPr="004E3847" w:rsidRDefault="0007713C" w:rsidP="006C66CC">
      <w:pPr>
        <w:pStyle w:val="a6"/>
        <w:numPr>
          <w:ilvl w:val="0"/>
          <w:numId w:val="14"/>
        </w:numPr>
        <w:snapToGrid w:val="0"/>
        <w:spacing w:after="0" w:line="276" w:lineRule="auto"/>
        <w:ind w:left="482" w:hanging="482"/>
        <w:jc w:val="both"/>
        <w:rPr>
          <w:rFonts w:asciiTheme="minorEastAsia" w:hAnsiTheme="minorEastAsia" w:cs="新細明體"/>
          <w:sz w:val="24"/>
          <w:szCs w:val="24"/>
          <w:lang w:eastAsia="zh-HK"/>
        </w:rPr>
      </w:pPr>
      <w:r w:rsidRPr="004E3847">
        <w:rPr>
          <w:rFonts w:asciiTheme="minorEastAsia" w:hAnsiTheme="minorEastAsia" w:cs="新細明體" w:hint="eastAsia"/>
          <w:sz w:val="24"/>
          <w:szCs w:val="24"/>
          <w:lang w:eastAsia="zh-HK"/>
        </w:rPr>
        <w:lastRenderedPageBreak/>
        <w:t>以下是一些有關香港的描述，試把它們分類。</w:t>
      </w:r>
    </w:p>
    <w:tbl>
      <w:tblPr>
        <w:tblStyle w:val="a5"/>
        <w:tblW w:w="7938" w:type="dxa"/>
        <w:tblInd w:w="421" w:type="dxa"/>
        <w:tblLook w:val="04A0" w:firstRow="1" w:lastRow="0" w:firstColumn="1" w:lastColumn="0" w:noHBand="0" w:noVBand="1"/>
      </w:tblPr>
      <w:tblGrid>
        <w:gridCol w:w="4394"/>
        <w:gridCol w:w="1181"/>
        <w:gridCol w:w="1181"/>
        <w:gridCol w:w="1182"/>
      </w:tblGrid>
      <w:tr w:rsidR="0007713C" w14:paraId="7674D9E7" w14:textId="77777777" w:rsidTr="006C66CC">
        <w:tc>
          <w:tcPr>
            <w:tcW w:w="4394" w:type="dxa"/>
          </w:tcPr>
          <w:p w14:paraId="4AF191F3" w14:textId="77777777" w:rsidR="0007713C" w:rsidRDefault="0007713C" w:rsidP="008C0DB1">
            <w:pPr>
              <w:pStyle w:val="a6"/>
              <w:ind w:left="0"/>
              <w:jc w:val="center"/>
              <w:rPr>
                <w:rFonts w:asciiTheme="minorEastAsia" w:hAnsiTheme="minorEastAsia" w:cs="Gungsuh"/>
                <w:sz w:val="24"/>
                <w:szCs w:val="24"/>
              </w:rPr>
            </w:pPr>
          </w:p>
        </w:tc>
        <w:tc>
          <w:tcPr>
            <w:tcW w:w="1181" w:type="dxa"/>
          </w:tcPr>
          <w:p w14:paraId="3078F457" w14:textId="77777777" w:rsidR="0007713C" w:rsidRDefault="0007713C" w:rsidP="008C0DB1">
            <w:pPr>
              <w:pStyle w:val="a6"/>
              <w:ind w:left="0"/>
              <w:jc w:val="center"/>
              <w:rPr>
                <w:rFonts w:asciiTheme="minorEastAsia" w:hAnsiTheme="minorEastAsia" w:cs="Gungsuh"/>
                <w:sz w:val="24"/>
                <w:szCs w:val="24"/>
              </w:rPr>
            </w:pPr>
            <w:r w:rsidRPr="007E40AB">
              <w:rPr>
                <w:rFonts w:asciiTheme="minorEastAsia" w:hAnsiTheme="minorEastAsia" w:cs="Gungsuh" w:hint="eastAsia"/>
                <w:sz w:val="24"/>
                <w:szCs w:val="24"/>
              </w:rPr>
              <w:t>地理位置優越</w:t>
            </w:r>
          </w:p>
        </w:tc>
        <w:tc>
          <w:tcPr>
            <w:tcW w:w="1181" w:type="dxa"/>
          </w:tcPr>
          <w:p w14:paraId="0177BC83" w14:textId="77777777" w:rsidR="004E3847" w:rsidRDefault="0007713C" w:rsidP="008C0DB1">
            <w:pPr>
              <w:pStyle w:val="a6"/>
              <w:ind w:left="0"/>
              <w:jc w:val="center"/>
              <w:rPr>
                <w:rFonts w:asciiTheme="minorEastAsia" w:hAnsiTheme="minorEastAsia" w:cs="Gungsuh"/>
                <w:sz w:val="24"/>
                <w:szCs w:val="24"/>
              </w:rPr>
            </w:pPr>
            <w:r w:rsidRPr="007E40AB">
              <w:rPr>
                <w:rFonts w:asciiTheme="minorEastAsia" w:hAnsiTheme="minorEastAsia" w:cs="Gungsuh" w:hint="eastAsia"/>
                <w:sz w:val="24"/>
                <w:szCs w:val="24"/>
              </w:rPr>
              <w:t>優良的</w:t>
            </w:r>
          </w:p>
          <w:p w14:paraId="2B427803" w14:textId="52A0E4D6" w:rsidR="0007713C" w:rsidRDefault="0007713C" w:rsidP="008C0DB1">
            <w:pPr>
              <w:pStyle w:val="a6"/>
              <w:ind w:left="0"/>
              <w:jc w:val="center"/>
              <w:rPr>
                <w:rFonts w:asciiTheme="minorEastAsia" w:hAnsiTheme="minorEastAsia" w:cs="Gungsuh"/>
                <w:sz w:val="24"/>
                <w:szCs w:val="24"/>
              </w:rPr>
            </w:pPr>
            <w:r w:rsidRPr="007E40AB">
              <w:rPr>
                <w:rFonts w:asciiTheme="minorEastAsia" w:hAnsiTheme="minorEastAsia" w:cs="Gungsuh" w:hint="eastAsia"/>
                <w:sz w:val="24"/>
                <w:szCs w:val="24"/>
              </w:rPr>
              <w:t>基本設施</w:t>
            </w:r>
          </w:p>
        </w:tc>
        <w:tc>
          <w:tcPr>
            <w:tcW w:w="1182" w:type="dxa"/>
          </w:tcPr>
          <w:p w14:paraId="73541544" w14:textId="77777777" w:rsidR="004E3847" w:rsidRDefault="0007713C" w:rsidP="008C0DB1">
            <w:pPr>
              <w:pStyle w:val="a6"/>
              <w:ind w:left="0"/>
              <w:jc w:val="center"/>
              <w:rPr>
                <w:rFonts w:asciiTheme="minorEastAsia" w:hAnsiTheme="minorEastAsia" w:cs="Gungsuh"/>
                <w:sz w:val="24"/>
                <w:szCs w:val="24"/>
              </w:rPr>
            </w:pPr>
            <w:r w:rsidRPr="007E40AB">
              <w:rPr>
                <w:rFonts w:asciiTheme="minorEastAsia" w:hAnsiTheme="minorEastAsia" w:cs="Gungsuh" w:hint="eastAsia"/>
                <w:sz w:val="24"/>
                <w:szCs w:val="24"/>
              </w:rPr>
              <w:t>完善的</w:t>
            </w:r>
          </w:p>
          <w:p w14:paraId="3002CCBA" w14:textId="5D5A7C01" w:rsidR="0007713C" w:rsidRDefault="0007713C" w:rsidP="008C0DB1">
            <w:pPr>
              <w:pStyle w:val="a6"/>
              <w:ind w:left="0"/>
              <w:jc w:val="center"/>
              <w:rPr>
                <w:rFonts w:asciiTheme="minorEastAsia" w:hAnsiTheme="minorEastAsia" w:cs="Gungsuh"/>
                <w:sz w:val="24"/>
                <w:szCs w:val="24"/>
              </w:rPr>
            </w:pPr>
            <w:r w:rsidRPr="007E40AB">
              <w:rPr>
                <w:rFonts w:asciiTheme="minorEastAsia" w:hAnsiTheme="minorEastAsia" w:cs="Gungsuh" w:hint="eastAsia"/>
                <w:sz w:val="24"/>
                <w:szCs w:val="24"/>
              </w:rPr>
              <w:t>國際網絡</w:t>
            </w:r>
          </w:p>
        </w:tc>
      </w:tr>
      <w:tr w:rsidR="0007713C" w14:paraId="77735BE4" w14:textId="77777777" w:rsidTr="006C66CC">
        <w:trPr>
          <w:trHeight w:val="243"/>
        </w:trPr>
        <w:tc>
          <w:tcPr>
            <w:tcW w:w="4394" w:type="dxa"/>
          </w:tcPr>
          <w:p w14:paraId="7BD8670E" w14:textId="5F2B48CE" w:rsidR="0007713C" w:rsidRPr="006C66CC" w:rsidRDefault="0007713C" w:rsidP="0061281E">
            <w:pPr>
              <w:pStyle w:val="a6"/>
              <w:spacing w:after="0" w:line="240" w:lineRule="auto"/>
              <w:ind w:left="0"/>
              <w:jc w:val="both"/>
              <w:rPr>
                <w:rFonts w:ascii="Times New Roman" w:hAnsi="Times New Roman" w:cs="Times New Roman"/>
                <w:sz w:val="24"/>
                <w:szCs w:val="24"/>
              </w:rPr>
            </w:pPr>
            <w:r w:rsidRPr="006C66CC">
              <w:rPr>
                <w:rFonts w:ascii="Times New Roman" w:hAnsi="Times New Roman" w:cs="Times New Roman"/>
                <w:sz w:val="24"/>
                <w:szCs w:val="24"/>
              </w:rPr>
              <w:t>香港擁有完善的運輸基礎設施，可與全球各地緊密聯繫。</w:t>
            </w:r>
          </w:p>
        </w:tc>
        <w:tc>
          <w:tcPr>
            <w:tcW w:w="1181" w:type="dxa"/>
          </w:tcPr>
          <w:p w14:paraId="37F672E8" w14:textId="77777777" w:rsidR="0007713C" w:rsidRPr="00814708" w:rsidRDefault="0007713C" w:rsidP="008C0DB1">
            <w:pPr>
              <w:pStyle w:val="a6"/>
              <w:ind w:left="0"/>
              <w:jc w:val="center"/>
              <w:rPr>
                <w:rFonts w:asciiTheme="minorEastAsia" w:hAnsiTheme="minorEastAsia" w:cs="Gungsuh"/>
                <w:i/>
                <w:sz w:val="24"/>
                <w:szCs w:val="24"/>
              </w:rPr>
            </w:pPr>
          </w:p>
        </w:tc>
        <w:tc>
          <w:tcPr>
            <w:tcW w:w="1181" w:type="dxa"/>
          </w:tcPr>
          <w:p w14:paraId="04A2FAA3" w14:textId="77777777" w:rsidR="0007713C" w:rsidRPr="006C66CC" w:rsidRDefault="0007713C" w:rsidP="008C0DB1">
            <w:pPr>
              <w:pStyle w:val="a6"/>
              <w:ind w:left="0"/>
              <w:jc w:val="center"/>
              <w:rPr>
                <w:rFonts w:asciiTheme="minorEastAsia" w:hAnsiTheme="minorEastAsia" w:cs="Gungsuh"/>
                <w:i/>
                <w:sz w:val="28"/>
                <w:szCs w:val="28"/>
              </w:rPr>
            </w:pPr>
            <w:r w:rsidRPr="006C66CC">
              <w:rPr>
                <w:rFonts w:asciiTheme="minorEastAsia" w:hAnsiTheme="minorEastAsia" w:cs="Gungsuh"/>
                <w:i/>
                <w:color w:val="FF0000"/>
                <w:sz w:val="28"/>
                <w:szCs w:val="28"/>
              </w:rPr>
              <w:sym w:font="Wingdings" w:char="F0FC"/>
            </w:r>
          </w:p>
        </w:tc>
        <w:tc>
          <w:tcPr>
            <w:tcW w:w="1182" w:type="dxa"/>
          </w:tcPr>
          <w:p w14:paraId="7B75F635" w14:textId="77777777" w:rsidR="0007713C" w:rsidRPr="006C66CC" w:rsidRDefault="0007713C" w:rsidP="004E3847">
            <w:pPr>
              <w:pStyle w:val="a6"/>
              <w:spacing w:after="0" w:line="240" w:lineRule="auto"/>
              <w:ind w:left="0"/>
              <w:jc w:val="center"/>
              <w:rPr>
                <w:rFonts w:asciiTheme="minorEastAsia" w:hAnsiTheme="minorEastAsia" w:cs="Gungsuh"/>
                <w:i/>
                <w:sz w:val="28"/>
                <w:szCs w:val="28"/>
              </w:rPr>
            </w:pPr>
            <w:r w:rsidRPr="006C66CC">
              <w:rPr>
                <w:rFonts w:asciiTheme="minorEastAsia" w:hAnsiTheme="minorEastAsia" w:cs="Gungsuh"/>
                <w:i/>
                <w:color w:val="FF0000"/>
                <w:sz w:val="28"/>
                <w:szCs w:val="28"/>
              </w:rPr>
              <w:sym w:font="Wingdings" w:char="F0FC"/>
            </w:r>
          </w:p>
        </w:tc>
      </w:tr>
      <w:tr w:rsidR="0007713C" w14:paraId="5438FA5C" w14:textId="77777777" w:rsidTr="006C66CC">
        <w:tc>
          <w:tcPr>
            <w:tcW w:w="4394" w:type="dxa"/>
          </w:tcPr>
          <w:p w14:paraId="1F9937C9" w14:textId="77777777" w:rsidR="0007713C" w:rsidRPr="006C66CC" w:rsidRDefault="0007713C" w:rsidP="004E3847">
            <w:pPr>
              <w:pStyle w:val="a6"/>
              <w:spacing w:line="240" w:lineRule="auto"/>
              <w:ind w:left="0"/>
              <w:jc w:val="both"/>
              <w:rPr>
                <w:rFonts w:ascii="Times New Roman" w:hAnsi="Times New Roman" w:cs="Times New Roman"/>
                <w:sz w:val="24"/>
                <w:szCs w:val="24"/>
              </w:rPr>
            </w:pPr>
            <w:r w:rsidRPr="006C66CC">
              <w:rPr>
                <w:rFonts w:ascii="Times New Roman" w:hAnsi="Times New Roman" w:cs="Times New Roman"/>
                <w:sz w:val="24"/>
                <w:szCs w:val="24"/>
              </w:rPr>
              <w:t>香港國際機場擁有</w:t>
            </w:r>
            <w:r w:rsidRPr="006C66CC">
              <w:rPr>
                <w:rFonts w:ascii="Times New Roman" w:hAnsi="Times New Roman" w:cs="Times New Roman"/>
                <w:sz w:val="24"/>
                <w:szCs w:val="24"/>
              </w:rPr>
              <w:t>5</w:t>
            </w:r>
            <w:r w:rsidRPr="006C66CC">
              <w:rPr>
                <w:rFonts w:ascii="Times New Roman" w:hAnsi="Times New Roman" w:cs="Times New Roman"/>
                <w:sz w:val="24"/>
                <w:szCs w:val="24"/>
              </w:rPr>
              <w:t>個規模數一數二的貨運站，每年可以處理逾</w:t>
            </w:r>
            <w:r w:rsidRPr="006C66CC">
              <w:rPr>
                <w:rFonts w:ascii="Times New Roman" w:hAnsi="Times New Roman" w:cs="Times New Roman"/>
                <w:sz w:val="24"/>
                <w:szCs w:val="24"/>
              </w:rPr>
              <w:t>700</w:t>
            </w:r>
            <w:r w:rsidRPr="006C66CC">
              <w:rPr>
                <w:rFonts w:ascii="Times New Roman" w:hAnsi="Times New Roman" w:cs="Times New Roman"/>
                <w:sz w:val="24"/>
                <w:szCs w:val="24"/>
              </w:rPr>
              <w:t>萬公噸貨物。</w:t>
            </w:r>
          </w:p>
        </w:tc>
        <w:tc>
          <w:tcPr>
            <w:tcW w:w="1181" w:type="dxa"/>
          </w:tcPr>
          <w:p w14:paraId="53FDDA88" w14:textId="77777777" w:rsidR="0007713C" w:rsidRPr="00814708" w:rsidRDefault="0007713C" w:rsidP="008C0DB1">
            <w:pPr>
              <w:pStyle w:val="a6"/>
              <w:ind w:left="0"/>
              <w:jc w:val="center"/>
              <w:rPr>
                <w:rFonts w:asciiTheme="minorEastAsia" w:hAnsiTheme="minorEastAsia" w:cs="Gungsuh"/>
                <w:i/>
                <w:sz w:val="24"/>
                <w:szCs w:val="24"/>
              </w:rPr>
            </w:pPr>
          </w:p>
        </w:tc>
        <w:tc>
          <w:tcPr>
            <w:tcW w:w="1181" w:type="dxa"/>
          </w:tcPr>
          <w:p w14:paraId="4CB57C4E" w14:textId="77777777" w:rsidR="0007713C" w:rsidRPr="006C66CC" w:rsidRDefault="0007713C" w:rsidP="008C0DB1">
            <w:pPr>
              <w:pStyle w:val="a6"/>
              <w:ind w:left="0"/>
              <w:jc w:val="center"/>
              <w:rPr>
                <w:rFonts w:asciiTheme="minorEastAsia" w:hAnsiTheme="minorEastAsia" w:cs="Gungsuh"/>
                <w:i/>
                <w:sz w:val="28"/>
                <w:szCs w:val="28"/>
              </w:rPr>
            </w:pPr>
            <w:r w:rsidRPr="006C66CC">
              <w:rPr>
                <w:rFonts w:asciiTheme="minorEastAsia" w:hAnsiTheme="minorEastAsia" w:cs="Gungsuh"/>
                <w:i/>
                <w:color w:val="FF0000"/>
                <w:sz w:val="28"/>
                <w:szCs w:val="28"/>
              </w:rPr>
              <w:sym w:font="Wingdings" w:char="F0FC"/>
            </w:r>
          </w:p>
        </w:tc>
        <w:tc>
          <w:tcPr>
            <w:tcW w:w="1182" w:type="dxa"/>
          </w:tcPr>
          <w:p w14:paraId="696EA190" w14:textId="77777777" w:rsidR="0007713C" w:rsidRPr="006C66CC" w:rsidRDefault="0007713C" w:rsidP="008C0DB1">
            <w:pPr>
              <w:pStyle w:val="a6"/>
              <w:ind w:left="0"/>
              <w:jc w:val="center"/>
              <w:rPr>
                <w:rFonts w:asciiTheme="minorEastAsia" w:hAnsiTheme="minorEastAsia" w:cs="Gungsuh"/>
                <w:i/>
                <w:sz w:val="28"/>
                <w:szCs w:val="28"/>
              </w:rPr>
            </w:pPr>
          </w:p>
        </w:tc>
      </w:tr>
      <w:tr w:rsidR="0007713C" w14:paraId="47575A1E" w14:textId="77777777" w:rsidTr="006C66CC">
        <w:tc>
          <w:tcPr>
            <w:tcW w:w="4394" w:type="dxa"/>
          </w:tcPr>
          <w:p w14:paraId="28E98E97" w14:textId="63BE9AC0" w:rsidR="0007713C" w:rsidRPr="006C66CC" w:rsidRDefault="00060485" w:rsidP="004E3847">
            <w:pPr>
              <w:pStyle w:val="a6"/>
              <w:spacing w:line="240" w:lineRule="auto"/>
              <w:ind w:left="0"/>
              <w:jc w:val="both"/>
              <w:rPr>
                <w:rFonts w:ascii="Times New Roman" w:hAnsi="Times New Roman" w:cs="Times New Roman"/>
                <w:sz w:val="24"/>
                <w:szCs w:val="24"/>
              </w:rPr>
            </w:pPr>
            <w:r w:rsidRPr="006C66CC">
              <w:rPr>
                <w:rFonts w:ascii="Times New Roman" w:hAnsi="Times New Roman" w:cs="Times New Roman"/>
                <w:sz w:val="24"/>
                <w:szCs w:val="24"/>
                <w:lang w:eastAsia="zh-HK"/>
              </w:rPr>
              <w:t>香港擁有</w:t>
            </w:r>
            <w:r w:rsidRPr="006C66CC">
              <w:rPr>
                <w:rFonts w:ascii="Times New Roman" w:hAnsi="Times New Roman" w:cs="Times New Roman"/>
                <w:sz w:val="24"/>
                <w:szCs w:val="24"/>
              </w:rPr>
              <w:t>一個</w:t>
            </w:r>
            <w:r w:rsidR="0007713C" w:rsidRPr="006C66CC">
              <w:rPr>
                <w:rFonts w:ascii="Times New Roman" w:hAnsi="Times New Roman" w:cs="Times New Roman"/>
                <w:sz w:val="24"/>
                <w:szCs w:val="24"/>
              </w:rPr>
              <w:t>天然深水港</w:t>
            </w:r>
            <w:r w:rsidRPr="006C66CC">
              <w:rPr>
                <w:rFonts w:ascii="Times New Roman" w:hAnsi="Times New Roman" w:cs="Times New Roman"/>
                <w:sz w:val="24"/>
                <w:szCs w:val="24"/>
              </w:rPr>
              <w:t>（</w:t>
            </w:r>
            <w:r w:rsidRPr="006C66CC">
              <w:rPr>
                <w:rFonts w:ascii="Times New Roman" w:hAnsi="Times New Roman" w:cs="Times New Roman"/>
                <w:sz w:val="24"/>
                <w:szCs w:val="24"/>
                <w:lang w:eastAsia="zh-HK"/>
              </w:rPr>
              <w:t>維多利亞港</w:t>
            </w:r>
            <w:r w:rsidRPr="006C66CC">
              <w:rPr>
                <w:rFonts w:ascii="Times New Roman" w:hAnsi="Times New Roman" w:cs="Times New Roman"/>
                <w:sz w:val="24"/>
                <w:szCs w:val="24"/>
              </w:rPr>
              <w:t>）</w:t>
            </w:r>
            <w:r w:rsidR="0007713C" w:rsidRPr="006C66CC">
              <w:rPr>
                <w:rFonts w:ascii="Times New Roman" w:hAnsi="Times New Roman" w:cs="Times New Roman"/>
                <w:sz w:val="24"/>
                <w:szCs w:val="24"/>
              </w:rPr>
              <w:t>，靠近主要海運航道，毗鄰內地，得以成為亞洲的海上運輸樞紐。</w:t>
            </w:r>
          </w:p>
        </w:tc>
        <w:tc>
          <w:tcPr>
            <w:tcW w:w="1181" w:type="dxa"/>
          </w:tcPr>
          <w:p w14:paraId="230FF14D" w14:textId="77777777" w:rsidR="0007713C" w:rsidRPr="006C66CC" w:rsidRDefault="0007713C" w:rsidP="008C0DB1">
            <w:pPr>
              <w:pStyle w:val="a6"/>
              <w:ind w:left="0"/>
              <w:jc w:val="center"/>
              <w:rPr>
                <w:rFonts w:asciiTheme="minorEastAsia" w:hAnsiTheme="minorEastAsia" w:cs="Gungsuh"/>
                <w:i/>
                <w:sz w:val="28"/>
                <w:szCs w:val="28"/>
              </w:rPr>
            </w:pPr>
            <w:r w:rsidRPr="006C66CC">
              <w:rPr>
                <w:rFonts w:asciiTheme="minorEastAsia" w:hAnsiTheme="minorEastAsia" w:cs="Gungsuh"/>
                <w:i/>
                <w:color w:val="FF0000"/>
                <w:sz w:val="28"/>
                <w:szCs w:val="28"/>
              </w:rPr>
              <w:sym w:font="Wingdings" w:char="F0FC"/>
            </w:r>
          </w:p>
        </w:tc>
        <w:tc>
          <w:tcPr>
            <w:tcW w:w="1181" w:type="dxa"/>
          </w:tcPr>
          <w:p w14:paraId="35A8E486" w14:textId="77777777" w:rsidR="0007713C" w:rsidRPr="006C66CC" w:rsidRDefault="0007713C" w:rsidP="008C0DB1">
            <w:pPr>
              <w:pStyle w:val="a6"/>
              <w:ind w:left="0"/>
              <w:jc w:val="center"/>
              <w:rPr>
                <w:rFonts w:asciiTheme="minorEastAsia" w:hAnsiTheme="minorEastAsia" w:cs="Gungsuh"/>
                <w:i/>
                <w:sz w:val="28"/>
                <w:szCs w:val="28"/>
              </w:rPr>
            </w:pPr>
          </w:p>
        </w:tc>
        <w:tc>
          <w:tcPr>
            <w:tcW w:w="1182" w:type="dxa"/>
          </w:tcPr>
          <w:p w14:paraId="2B53C272" w14:textId="624EABA5" w:rsidR="0007713C" w:rsidRPr="006C66CC" w:rsidRDefault="0007713C" w:rsidP="008C0DB1">
            <w:pPr>
              <w:pStyle w:val="a6"/>
              <w:ind w:left="0"/>
              <w:jc w:val="center"/>
              <w:rPr>
                <w:rFonts w:asciiTheme="minorEastAsia" w:hAnsiTheme="minorEastAsia" w:cs="Gungsuh"/>
                <w:i/>
                <w:sz w:val="28"/>
                <w:szCs w:val="28"/>
              </w:rPr>
            </w:pPr>
          </w:p>
        </w:tc>
      </w:tr>
      <w:tr w:rsidR="0007713C" w14:paraId="7357C0F8" w14:textId="77777777" w:rsidTr="006C66CC">
        <w:tc>
          <w:tcPr>
            <w:tcW w:w="4394" w:type="dxa"/>
          </w:tcPr>
          <w:p w14:paraId="7D290E68" w14:textId="77777777" w:rsidR="0007713C" w:rsidRPr="006C66CC" w:rsidRDefault="0007713C" w:rsidP="004E3847">
            <w:pPr>
              <w:pStyle w:val="a6"/>
              <w:spacing w:line="240" w:lineRule="auto"/>
              <w:ind w:left="0"/>
              <w:jc w:val="both"/>
              <w:rPr>
                <w:rFonts w:ascii="Times New Roman" w:hAnsi="Times New Roman" w:cs="Times New Roman"/>
                <w:sz w:val="24"/>
                <w:szCs w:val="24"/>
              </w:rPr>
            </w:pPr>
            <w:r w:rsidRPr="006C66CC">
              <w:rPr>
                <w:rFonts w:ascii="Times New Roman" w:hAnsi="Times New Roman" w:cs="Times New Roman"/>
                <w:sz w:val="24"/>
                <w:szCs w:val="24"/>
              </w:rPr>
              <w:t>香港是亞洲的地區樞紐之一，從香港起飛，</w:t>
            </w:r>
            <w:r w:rsidRPr="006C66CC">
              <w:rPr>
                <w:rFonts w:ascii="Times New Roman" w:hAnsi="Times New Roman" w:cs="Times New Roman"/>
                <w:sz w:val="24"/>
                <w:szCs w:val="24"/>
              </w:rPr>
              <w:t xml:space="preserve">5 </w:t>
            </w:r>
            <w:r w:rsidRPr="006C66CC">
              <w:rPr>
                <w:rFonts w:ascii="Times New Roman" w:hAnsi="Times New Roman" w:cs="Times New Roman"/>
                <w:sz w:val="24"/>
                <w:szCs w:val="24"/>
              </w:rPr>
              <w:t>個小時內可到達亞洲大部分城市，航程範圍覆蓋全球一半人口。</w:t>
            </w:r>
          </w:p>
        </w:tc>
        <w:tc>
          <w:tcPr>
            <w:tcW w:w="1181" w:type="dxa"/>
            <w:vAlign w:val="center"/>
          </w:tcPr>
          <w:p w14:paraId="2B1A9FFF" w14:textId="77777777" w:rsidR="0007713C" w:rsidRPr="006C66CC" w:rsidRDefault="0007713C" w:rsidP="008C0DB1">
            <w:pPr>
              <w:pStyle w:val="a6"/>
              <w:ind w:left="0"/>
              <w:jc w:val="center"/>
              <w:rPr>
                <w:rFonts w:asciiTheme="minorEastAsia" w:hAnsiTheme="minorEastAsia" w:cs="Gungsuh"/>
                <w:i/>
                <w:sz w:val="28"/>
                <w:szCs w:val="28"/>
              </w:rPr>
            </w:pPr>
            <w:r w:rsidRPr="006C66CC">
              <w:rPr>
                <w:rFonts w:asciiTheme="minorEastAsia" w:hAnsiTheme="minorEastAsia" w:cs="Gungsuh"/>
                <w:i/>
                <w:color w:val="FF0000"/>
                <w:sz w:val="28"/>
                <w:szCs w:val="28"/>
              </w:rPr>
              <w:sym w:font="Wingdings" w:char="F0FC"/>
            </w:r>
          </w:p>
        </w:tc>
        <w:tc>
          <w:tcPr>
            <w:tcW w:w="1181" w:type="dxa"/>
            <w:vAlign w:val="center"/>
          </w:tcPr>
          <w:p w14:paraId="3778C8FD" w14:textId="77777777" w:rsidR="0007713C" w:rsidRPr="006C66CC" w:rsidRDefault="0007713C" w:rsidP="008C0DB1">
            <w:pPr>
              <w:pStyle w:val="a6"/>
              <w:ind w:left="0"/>
              <w:jc w:val="center"/>
              <w:rPr>
                <w:rFonts w:asciiTheme="minorEastAsia" w:hAnsiTheme="minorEastAsia" w:cs="Gungsuh"/>
                <w:i/>
                <w:sz w:val="28"/>
                <w:szCs w:val="28"/>
              </w:rPr>
            </w:pPr>
          </w:p>
        </w:tc>
        <w:tc>
          <w:tcPr>
            <w:tcW w:w="1182" w:type="dxa"/>
          </w:tcPr>
          <w:p w14:paraId="2FC35319" w14:textId="77777777" w:rsidR="0007713C" w:rsidRPr="006C66CC" w:rsidRDefault="0007713C" w:rsidP="008C0DB1">
            <w:pPr>
              <w:pStyle w:val="a6"/>
              <w:ind w:left="0"/>
              <w:jc w:val="center"/>
              <w:rPr>
                <w:rFonts w:asciiTheme="minorEastAsia" w:hAnsiTheme="minorEastAsia" w:cs="Gungsuh"/>
                <w:i/>
                <w:sz w:val="28"/>
                <w:szCs w:val="28"/>
              </w:rPr>
            </w:pPr>
          </w:p>
        </w:tc>
      </w:tr>
      <w:tr w:rsidR="0007713C" w14:paraId="6A899B2D" w14:textId="77777777" w:rsidTr="006C66CC">
        <w:tc>
          <w:tcPr>
            <w:tcW w:w="4394" w:type="dxa"/>
          </w:tcPr>
          <w:p w14:paraId="0892D099" w14:textId="1A14819C" w:rsidR="0007713C" w:rsidRPr="006C66CC" w:rsidRDefault="0007713C" w:rsidP="004E3847">
            <w:pPr>
              <w:pStyle w:val="a6"/>
              <w:spacing w:line="240" w:lineRule="auto"/>
              <w:ind w:left="0"/>
              <w:jc w:val="both"/>
              <w:rPr>
                <w:rFonts w:ascii="Times New Roman" w:hAnsi="Times New Roman" w:cs="Times New Roman"/>
                <w:sz w:val="24"/>
                <w:szCs w:val="24"/>
              </w:rPr>
            </w:pPr>
            <w:r w:rsidRPr="006C66CC">
              <w:rPr>
                <w:rFonts w:ascii="Times New Roman" w:hAnsi="Times New Roman" w:cs="Times New Roman"/>
                <w:sz w:val="24"/>
                <w:szCs w:val="24"/>
              </w:rPr>
              <w:t>香港現時有</w:t>
            </w:r>
            <w:r w:rsidRPr="006C66CC">
              <w:rPr>
                <w:rFonts w:ascii="Times New Roman" w:hAnsi="Times New Roman" w:cs="Times New Roman"/>
                <w:sz w:val="24"/>
                <w:szCs w:val="24"/>
              </w:rPr>
              <w:t>5</w:t>
            </w:r>
            <w:r w:rsidRPr="006C66CC">
              <w:rPr>
                <w:rFonts w:ascii="Times New Roman" w:hAnsi="Times New Roman" w:cs="Times New Roman"/>
                <w:sz w:val="24"/>
                <w:szCs w:val="24"/>
              </w:rPr>
              <w:t>個陸路</w:t>
            </w:r>
            <w:r w:rsidR="00C347B3">
              <w:rPr>
                <w:rFonts w:ascii="Times New Roman" w:hAnsi="Times New Roman" w:cs="Times New Roman" w:hint="eastAsia"/>
                <w:sz w:val="24"/>
                <w:szCs w:val="24"/>
                <w:lang w:eastAsia="zh-HK"/>
              </w:rPr>
              <w:t>道路</w:t>
            </w:r>
            <w:r w:rsidRPr="006C66CC">
              <w:rPr>
                <w:rFonts w:ascii="Times New Roman" w:hAnsi="Times New Roman" w:cs="Times New Roman"/>
                <w:sz w:val="24"/>
                <w:szCs w:val="24"/>
              </w:rPr>
              <w:t>過境通道連接內地，即落馬洲、文錦渡、沙頭角、深圳灣及港珠澳大橋。</w:t>
            </w:r>
          </w:p>
        </w:tc>
        <w:tc>
          <w:tcPr>
            <w:tcW w:w="1181" w:type="dxa"/>
          </w:tcPr>
          <w:p w14:paraId="035943A5" w14:textId="77777777" w:rsidR="0007713C" w:rsidRPr="006C66CC" w:rsidRDefault="0007713C" w:rsidP="008C0DB1">
            <w:pPr>
              <w:pStyle w:val="a6"/>
              <w:ind w:left="0"/>
              <w:jc w:val="center"/>
              <w:rPr>
                <w:rFonts w:asciiTheme="minorEastAsia" w:hAnsiTheme="minorEastAsia" w:cs="Gungsuh"/>
                <w:i/>
                <w:sz w:val="28"/>
                <w:szCs w:val="28"/>
              </w:rPr>
            </w:pPr>
          </w:p>
        </w:tc>
        <w:tc>
          <w:tcPr>
            <w:tcW w:w="1181" w:type="dxa"/>
          </w:tcPr>
          <w:p w14:paraId="1284BE0D" w14:textId="77777777" w:rsidR="0007713C" w:rsidRPr="006C66CC" w:rsidRDefault="0007713C" w:rsidP="008C0DB1">
            <w:pPr>
              <w:pStyle w:val="a6"/>
              <w:ind w:left="0"/>
              <w:jc w:val="center"/>
              <w:rPr>
                <w:rFonts w:asciiTheme="minorEastAsia" w:hAnsiTheme="minorEastAsia" w:cs="Gungsuh"/>
                <w:i/>
                <w:sz w:val="28"/>
                <w:szCs w:val="28"/>
              </w:rPr>
            </w:pPr>
            <w:r w:rsidRPr="006C66CC">
              <w:rPr>
                <w:rFonts w:asciiTheme="minorEastAsia" w:hAnsiTheme="minorEastAsia" w:cs="Gungsuh"/>
                <w:i/>
                <w:color w:val="FF0000"/>
                <w:sz w:val="28"/>
                <w:szCs w:val="28"/>
              </w:rPr>
              <w:sym w:font="Wingdings" w:char="F0FC"/>
            </w:r>
          </w:p>
        </w:tc>
        <w:tc>
          <w:tcPr>
            <w:tcW w:w="1182" w:type="dxa"/>
          </w:tcPr>
          <w:p w14:paraId="097BB98A" w14:textId="7F1BB600" w:rsidR="0007713C" w:rsidRPr="006C66CC" w:rsidRDefault="0007713C" w:rsidP="008C0DB1">
            <w:pPr>
              <w:pStyle w:val="a6"/>
              <w:ind w:left="0"/>
              <w:jc w:val="center"/>
              <w:rPr>
                <w:rFonts w:asciiTheme="minorEastAsia" w:hAnsiTheme="minorEastAsia" w:cs="Gungsuh"/>
                <w:i/>
                <w:sz w:val="28"/>
                <w:szCs w:val="28"/>
              </w:rPr>
            </w:pPr>
          </w:p>
        </w:tc>
      </w:tr>
      <w:tr w:rsidR="0007713C" w14:paraId="43BCE4B8" w14:textId="77777777" w:rsidTr="006C66CC">
        <w:tc>
          <w:tcPr>
            <w:tcW w:w="4394" w:type="dxa"/>
          </w:tcPr>
          <w:p w14:paraId="3C130875" w14:textId="14805AEA" w:rsidR="0007713C" w:rsidRPr="006C66CC" w:rsidRDefault="0007713C" w:rsidP="004E3847">
            <w:pPr>
              <w:shd w:val="clear" w:color="auto" w:fill="FFFFFF"/>
              <w:spacing w:before="100" w:beforeAutospacing="1" w:after="100" w:afterAutospacing="1" w:line="240" w:lineRule="auto"/>
              <w:jc w:val="both"/>
              <w:rPr>
                <w:rFonts w:ascii="Times New Roman" w:hAnsi="Times New Roman" w:cs="Times New Roman"/>
                <w:sz w:val="24"/>
                <w:szCs w:val="24"/>
              </w:rPr>
            </w:pPr>
            <w:r w:rsidRPr="006C66CC">
              <w:rPr>
                <w:rFonts w:ascii="Times New Roman" w:hAnsi="Times New Roman" w:cs="Times New Roman"/>
                <w:sz w:val="24"/>
                <w:szCs w:val="24"/>
              </w:rPr>
              <w:t>香港有</w:t>
            </w:r>
            <w:r w:rsidRPr="006C66CC">
              <w:rPr>
                <w:rFonts w:ascii="Times New Roman" w:hAnsi="Times New Roman" w:cs="Times New Roman"/>
                <w:sz w:val="24"/>
                <w:szCs w:val="24"/>
              </w:rPr>
              <w:t>9</w:t>
            </w:r>
            <w:r w:rsidRPr="006C66CC">
              <w:rPr>
                <w:rFonts w:ascii="Times New Roman" w:hAnsi="Times New Roman" w:cs="Times New Roman"/>
                <w:sz w:val="24"/>
                <w:szCs w:val="24"/>
              </w:rPr>
              <w:t>個貨櫃碼頭，共有</w:t>
            </w:r>
            <w:r w:rsidRPr="006C66CC">
              <w:rPr>
                <w:rFonts w:ascii="Times New Roman" w:hAnsi="Times New Roman" w:cs="Times New Roman"/>
                <w:sz w:val="24"/>
                <w:szCs w:val="24"/>
              </w:rPr>
              <w:t>24</w:t>
            </w:r>
            <w:r w:rsidRPr="006C66CC">
              <w:rPr>
                <w:rFonts w:ascii="Times New Roman" w:hAnsi="Times New Roman" w:cs="Times New Roman"/>
                <w:sz w:val="24"/>
                <w:szCs w:val="24"/>
              </w:rPr>
              <w:t>個泊位，每年貨櫃處理能力多達</w:t>
            </w:r>
            <w:r w:rsidRPr="006C66CC">
              <w:rPr>
                <w:rFonts w:ascii="Times New Roman" w:hAnsi="Times New Roman" w:cs="Times New Roman"/>
                <w:sz w:val="24"/>
                <w:szCs w:val="24"/>
              </w:rPr>
              <w:t>2,000</w:t>
            </w:r>
            <w:r w:rsidRPr="006C66CC">
              <w:rPr>
                <w:rFonts w:ascii="Times New Roman" w:hAnsi="Times New Roman" w:cs="Times New Roman"/>
                <w:sz w:val="24"/>
                <w:szCs w:val="24"/>
              </w:rPr>
              <w:t>萬個標準貨櫃。</w:t>
            </w:r>
          </w:p>
        </w:tc>
        <w:tc>
          <w:tcPr>
            <w:tcW w:w="1181" w:type="dxa"/>
          </w:tcPr>
          <w:p w14:paraId="413834B0" w14:textId="77777777" w:rsidR="0007713C" w:rsidRPr="006C66CC" w:rsidRDefault="0007713C" w:rsidP="008C0DB1">
            <w:pPr>
              <w:pStyle w:val="a6"/>
              <w:ind w:left="0"/>
              <w:jc w:val="center"/>
              <w:rPr>
                <w:rFonts w:asciiTheme="minorEastAsia" w:hAnsiTheme="minorEastAsia" w:cs="Gungsuh"/>
                <w:i/>
                <w:sz w:val="28"/>
                <w:szCs w:val="28"/>
              </w:rPr>
            </w:pPr>
          </w:p>
        </w:tc>
        <w:tc>
          <w:tcPr>
            <w:tcW w:w="1181" w:type="dxa"/>
          </w:tcPr>
          <w:p w14:paraId="244A2905" w14:textId="77777777" w:rsidR="0007713C" w:rsidRPr="006C66CC" w:rsidRDefault="0007713C" w:rsidP="008C0DB1">
            <w:pPr>
              <w:pStyle w:val="a6"/>
              <w:ind w:left="0"/>
              <w:jc w:val="center"/>
              <w:rPr>
                <w:rFonts w:asciiTheme="minorEastAsia" w:hAnsiTheme="minorEastAsia" w:cs="Gungsuh"/>
                <w:i/>
                <w:sz w:val="28"/>
                <w:szCs w:val="28"/>
              </w:rPr>
            </w:pPr>
            <w:r w:rsidRPr="006C66CC">
              <w:rPr>
                <w:rFonts w:asciiTheme="minorEastAsia" w:hAnsiTheme="minorEastAsia" w:cs="Gungsuh"/>
                <w:i/>
                <w:color w:val="FF0000"/>
                <w:sz w:val="28"/>
                <w:szCs w:val="28"/>
              </w:rPr>
              <w:sym w:font="Wingdings" w:char="F0FC"/>
            </w:r>
          </w:p>
        </w:tc>
        <w:tc>
          <w:tcPr>
            <w:tcW w:w="1182" w:type="dxa"/>
          </w:tcPr>
          <w:p w14:paraId="4C145991" w14:textId="77777777" w:rsidR="0007713C" w:rsidRPr="00814708" w:rsidRDefault="0007713C" w:rsidP="008C0DB1">
            <w:pPr>
              <w:pStyle w:val="a6"/>
              <w:ind w:left="0"/>
              <w:jc w:val="center"/>
              <w:rPr>
                <w:rFonts w:asciiTheme="minorEastAsia" w:hAnsiTheme="minorEastAsia" w:cs="Gungsuh"/>
                <w:i/>
                <w:sz w:val="24"/>
                <w:szCs w:val="24"/>
              </w:rPr>
            </w:pPr>
          </w:p>
        </w:tc>
      </w:tr>
    </w:tbl>
    <w:p w14:paraId="17E6E87C" w14:textId="77777777" w:rsidR="006C66CC" w:rsidRDefault="006C66CC" w:rsidP="00EB7BA9">
      <w:pPr>
        <w:spacing w:after="0" w:line="0" w:lineRule="atLeast"/>
        <w:rPr>
          <w:rFonts w:asciiTheme="minorEastAsia" w:hAnsiTheme="minorEastAsia" w:cs="Gungsuh"/>
          <w:sz w:val="24"/>
          <w:szCs w:val="24"/>
          <w:lang w:eastAsia="zh-HK"/>
        </w:rPr>
      </w:pPr>
    </w:p>
    <w:p w14:paraId="6800F821" w14:textId="5E69B238" w:rsidR="002910A1" w:rsidRPr="006C66CC" w:rsidRDefault="0007713C" w:rsidP="00EB7BA9">
      <w:pPr>
        <w:spacing w:after="0" w:line="0" w:lineRule="atLeast"/>
        <w:rPr>
          <w:rFonts w:asciiTheme="minorEastAsia" w:hAnsiTheme="minorEastAsia" w:cs="Gungsuh"/>
          <w:lang w:eastAsia="zh-HK"/>
        </w:rPr>
      </w:pPr>
      <w:r w:rsidRPr="006C66CC">
        <w:rPr>
          <w:rFonts w:asciiTheme="minorEastAsia" w:hAnsiTheme="minorEastAsia" w:cs="Gungsuh" w:hint="eastAsia"/>
          <w:lang w:eastAsia="zh-HK"/>
        </w:rPr>
        <w:t>參考資料︰何善敏《香港物流業概況》。</w:t>
      </w:r>
    </w:p>
    <w:p w14:paraId="5BA3C9D8" w14:textId="77777777" w:rsidR="002910A1" w:rsidRDefault="002910A1">
      <w:pPr>
        <w:spacing w:after="0" w:line="240" w:lineRule="auto"/>
        <w:rPr>
          <w:rFonts w:asciiTheme="minorEastAsia" w:hAnsiTheme="minorEastAsia" w:cs="Gungsuh"/>
          <w:sz w:val="24"/>
          <w:szCs w:val="24"/>
          <w:lang w:eastAsia="zh-HK"/>
        </w:rPr>
      </w:pPr>
      <w:r>
        <w:rPr>
          <w:rFonts w:asciiTheme="minorEastAsia" w:hAnsiTheme="minorEastAsia" w:cs="Gungsuh"/>
          <w:sz w:val="24"/>
          <w:szCs w:val="24"/>
          <w:lang w:eastAsia="zh-HK"/>
        </w:rPr>
        <w:br w:type="page"/>
      </w:r>
    </w:p>
    <w:p w14:paraId="193E9AD3" w14:textId="6600EA4A" w:rsidR="006C66CC" w:rsidRDefault="006C66CC" w:rsidP="00BB3E03">
      <w:pPr>
        <w:spacing w:after="240" w:line="520" w:lineRule="exact"/>
        <w:jc w:val="center"/>
        <w:rPr>
          <w:b/>
          <w:sz w:val="32"/>
          <w:szCs w:val="32"/>
        </w:rPr>
      </w:pPr>
      <w:r>
        <w:rPr>
          <w:rFonts w:asciiTheme="minorEastAsia" w:hAnsiTheme="minorEastAsia" w:cs="Gungsuh"/>
          <w:b/>
          <w:noProof/>
          <w:sz w:val="24"/>
          <w:szCs w:val="24"/>
          <w:lang w:eastAsia="zh-CN"/>
        </w:rPr>
        <w:lastRenderedPageBreak/>
        <mc:AlternateContent>
          <mc:Choice Requires="wps">
            <w:drawing>
              <wp:anchor distT="0" distB="0" distL="114300" distR="114300" simplePos="0" relativeHeight="251851776" behindDoc="0" locked="0" layoutInCell="1" allowOverlap="1" wp14:anchorId="5F7BABA4" wp14:editId="1242566F">
                <wp:simplePos x="0" y="0"/>
                <wp:positionH relativeFrom="margin">
                  <wp:align>right</wp:align>
                </wp:positionH>
                <wp:positionV relativeFrom="paragraph">
                  <wp:posOffset>0</wp:posOffset>
                </wp:positionV>
                <wp:extent cx="2091055" cy="671830"/>
                <wp:effectExtent l="0" t="0" r="23495" b="13970"/>
                <wp:wrapSquare wrapText="bothSides"/>
                <wp:docPr id="487454488" name="圓角矩形 35"/>
                <wp:cNvGraphicFramePr/>
                <a:graphic xmlns:a="http://schemas.openxmlformats.org/drawingml/2006/main">
                  <a:graphicData uri="http://schemas.microsoft.com/office/word/2010/wordprocessingShape">
                    <wps:wsp>
                      <wps:cNvSpPr/>
                      <wps:spPr>
                        <a:xfrm>
                          <a:off x="0" y="0"/>
                          <a:ext cx="2091055" cy="671830"/>
                        </a:xfrm>
                        <a:prstGeom prst="roundRect">
                          <a:avLst/>
                        </a:prstGeom>
                        <a:solidFill>
                          <a:schemeClr val="accent1">
                            <a:lumMod val="20000"/>
                            <a:lumOff val="80000"/>
                          </a:schemeClr>
                        </a:solidFill>
                        <a:ln w="25400">
                          <a:solidFill>
                            <a:srgbClr val="0070C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105E04E" w14:textId="0D60E98D" w:rsidR="00C105AA" w:rsidRPr="006C66CC" w:rsidRDefault="00C105AA" w:rsidP="006C66CC">
                            <w:pPr>
                              <w:snapToGrid w:val="0"/>
                              <w:spacing w:after="0" w:line="240" w:lineRule="auto"/>
                              <w:jc w:val="both"/>
                              <w:rPr>
                                <w:color w:val="000000" w:themeColor="text1"/>
                                <w:sz w:val="20"/>
                                <w:szCs w:val="20"/>
                              </w:rPr>
                            </w:pPr>
                            <w:r w:rsidRPr="006C66CC">
                              <w:rPr>
                                <w:rFonts w:asciiTheme="minorEastAsia" w:hAnsiTheme="minorEastAsia" w:cs="SimSun" w:hint="eastAsia"/>
                                <w:color w:val="000000" w:themeColor="text1"/>
                                <w:sz w:val="20"/>
                                <w:szCs w:val="20"/>
                              </w:rPr>
                              <w:t>註</w:t>
                            </w:r>
                            <w:r w:rsidRPr="006C66CC">
                              <w:rPr>
                                <w:rFonts w:asciiTheme="minorEastAsia" w:hAnsiTheme="minorEastAsia" w:cs="SimSun"/>
                                <w:color w:val="000000" w:themeColor="text1"/>
                                <w:sz w:val="20"/>
                                <w:szCs w:val="20"/>
                              </w:rPr>
                              <w:t>：</w:t>
                            </w:r>
                            <w:r w:rsidRPr="006C66CC">
                              <w:rPr>
                                <w:rFonts w:asciiTheme="minorEastAsia" w:hAnsiTheme="minorEastAsia" w:cs="SimSun" w:hint="eastAsia"/>
                                <w:color w:val="000000" w:themeColor="text1"/>
                                <w:sz w:val="20"/>
                                <w:szCs w:val="20"/>
                              </w:rPr>
                              <w:t>有關戰後香</w:t>
                            </w:r>
                            <w:r w:rsidRPr="006C66CC">
                              <w:rPr>
                                <w:rFonts w:asciiTheme="minorEastAsia" w:hAnsiTheme="minorEastAsia" w:cs="SimSun"/>
                                <w:color w:val="000000" w:themeColor="text1"/>
                                <w:sz w:val="20"/>
                                <w:szCs w:val="20"/>
                              </w:rPr>
                              <w:t>港</w:t>
                            </w:r>
                            <w:r w:rsidRPr="006C66CC">
                              <w:rPr>
                                <w:rFonts w:asciiTheme="minorEastAsia" w:hAnsiTheme="minorEastAsia" w:cs="SimSun" w:hint="eastAsia"/>
                                <w:color w:val="000000" w:themeColor="text1"/>
                                <w:sz w:val="20"/>
                                <w:szCs w:val="20"/>
                              </w:rPr>
                              <w:t>的工</w:t>
                            </w:r>
                            <w:r w:rsidRPr="006C66CC">
                              <w:rPr>
                                <w:rFonts w:asciiTheme="minorEastAsia" w:hAnsiTheme="minorEastAsia" w:cs="SimSun"/>
                                <w:color w:val="000000" w:themeColor="text1"/>
                                <w:sz w:val="20"/>
                                <w:szCs w:val="20"/>
                              </w:rPr>
                              <w:t>業</w:t>
                            </w:r>
                            <w:r w:rsidRPr="006C66CC">
                              <w:rPr>
                                <w:rFonts w:asciiTheme="minorEastAsia" w:hAnsiTheme="minorEastAsia" w:cs="SimSun" w:hint="eastAsia"/>
                                <w:color w:val="000000" w:themeColor="text1"/>
                                <w:sz w:val="20"/>
                                <w:szCs w:val="20"/>
                              </w:rPr>
                              <w:t>發展歷</w:t>
                            </w:r>
                            <w:r w:rsidRPr="006C66CC">
                              <w:rPr>
                                <w:rFonts w:asciiTheme="minorEastAsia" w:hAnsiTheme="minorEastAsia" w:cs="SimSun"/>
                                <w:color w:val="000000" w:themeColor="text1"/>
                                <w:sz w:val="20"/>
                                <w:szCs w:val="20"/>
                              </w:rPr>
                              <w:t>史</w:t>
                            </w:r>
                            <w:r w:rsidRPr="006C66CC">
                              <w:rPr>
                                <w:rFonts w:asciiTheme="minorEastAsia" w:hAnsiTheme="minorEastAsia" w:cs="SimSun" w:hint="eastAsia"/>
                                <w:color w:val="000000" w:themeColor="text1"/>
                                <w:sz w:val="20"/>
                                <w:szCs w:val="20"/>
                              </w:rPr>
                              <w:t>，</w:t>
                            </w:r>
                            <w:r w:rsidRPr="006C66CC">
                              <w:rPr>
                                <w:rFonts w:asciiTheme="minorEastAsia" w:hAnsiTheme="minorEastAsia" w:cs="SimSun"/>
                                <w:color w:val="000000" w:themeColor="text1"/>
                                <w:sz w:val="20"/>
                                <w:szCs w:val="20"/>
                              </w:rPr>
                              <w:t>可</w:t>
                            </w:r>
                            <w:r w:rsidRPr="006C66CC">
                              <w:rPr>
                                <w:rFonts w:asciiTheme="minorEastAsia" w:hAnsiTheme="minorEastAsia" w:cs="SimSun" w:hint="eastAsia"/>
                                <w:color w:val="000000" w:themeColor="text1"/>
                                <w:sz w:val="20"/>
                                <w:szCs w:val="20"/>
                              </w:rPr>
                              <w:t>參閱「</w:t>
                            </w:r>
                            <w:r w:rsidRPr="00644B10">
                              <w:rPr>
                                <w:rFonts w:asciiTheme="minorEastAsia" w:hAnsiTheme="minorEastAsia" w:cs="SimSun" w:hint="eastAsia"/>
                                <w:color w:val="000000" w:themeColor="text1"/>
                                <w:sz w:val="20"/>
                                <w:szCs w:val="20"/>
                              </w:rPr>
                              <w:t>補充資料</w:t>
                            </w:r>
                            <w:r w:rsidRPr="006C66CC">
                              <w:rPr>
                                <w:rFonts w:asciiTheme="minorEastAsia" w:hAnsiTheme="minorEastAsia" w:cs="SimSun" w:hint="eastAsia"/>
                                <w:color w:val="000000" w:themeColor="text1"/>
                                <w:sz w:val="20"/>
                                <w:szCs w:val="20"/>
                              </w:rPr>
                              <w:t>二</w:t>
                            </w:r>
                            <w:r w:rsidRPr="006C66CC">
                              <w:rPr>
                                <w:rFonts w:asciiTheme="minorEastAsia" w:hAnsiTheme="minorEastAsia" w:cs="SimSun"/>
                                <w:color w:val="000000" w:themeColor="text1"/>
                                <w:sz w:val="20"/>
                                <w:szCs w:val="20"/>
                              </w:rPr>
                              <w:t>：二</w:t>
                            </w:r>
                            <w:r w:rsidRPr="006C66CC">
                              <w:rPr>
                                <w:rFonts w:asciiTheme="minorEastAsia" w:hAnsiTheme="minorEastAsia" w:cs="SimSun" w:hint="eastAsia"/>
                                <w:color w:val="000000" w:themeColor="text1"/>
                                <w:sz w:val="20"/>
                                <w:szCs w:val="20"/>
                              </w:rPr>
                              <w:t>戰後香</w:t>
                            </w:r>
                            <w:r w:rsidRPr="006C66CC">
                              <w:rPr>
                                <w:rFonts w:asciiTheme="minorEastAsia" w:hAnsiTheme="minorEastAsia" w:cs="SimSun"/>
                                <w:color w:val="000000" w:themeColor="text1"/>
                                <w:sz w:val="20"/>
                                <w:szCs w:val="20"/>
                              </w:rPr>
                              <w:t>港</w:t>
                            </w:r>
                            <w:r w:rsidRPr="006C66CC">
                              <w:rPr>
                                <w:rFonts w:asciiTheme="minorEastAsia" w:hAnsiTheme="minorEastAsia" w:cs="SimSun" w:hint="eastAsia"/>
                                <w:color w:val="000000" w:themeColor="text1"/>
                                <w:sz w:val="20"/>
                                <w:szCs w:val="20"/>
                              </w:rPr>
                              <w:t>經濟的蛻</w:t>
                            </w:r>
                            <w:r w:rsidRPr="006C66CC">
                              <w:rPr>
                                <w:rFonts w:asciiTheme="minorEastAsia" w:hAnsiTheme="minorEastAsia" w:cs="SimSun"/>
                                <w:color w:val="000000" w:themeColor="text1"/>
                                <w:sz w:val="20"/>
                                <w:szCs w:val="20"/>
                              </w:rPr>
                              <w:t>變</w:t>
                            </w:r>
                            <w:r w:rsidRPr="006C66CC">
                              <w:rPr>
                                <w:rFonts w:asciiTheme="minorEastAsia" w:hAnsiTheme="minorEastAsia" w:cs="SimSun"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7BABA4" id="圓角矩形 35" o:spid="_x0000_s1074" style="position:absolute;left:0;text-align:left;margin-left:113.45pt;margin-top:0;width:164.65pt;height:52.9pt;z-index:25185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" fillcolor="#deeaf6 [660]" strokecolor="#0070c0" strokeweight="2pt">
                <v:stroke dashstyle="dashDot" joinstyle="miter"/>
                <v:textbox>
                  <w:txbxContent>
                    <w:p w14:paraId="7105E04E" w14:textId="0D60E98D" w:rsidR="00C105AA" w:rsidRPr="006C66CC" w:rsidRDefault="00C105AA" w:rsidP="006C66CC">
                      <w:pPr>
                        <w:snapToGrid w:val="0"/>
                        <w:spacing w:after="0" w:line="240" w:lineRule="auto"/>
                        <w:jc w:val="both"/>
                        <w:rPr>
                          <w:color w:val="000000" w:themeColor="text1"/>
                          <w:sz w:val="20"/>
                          <w:szCs w:val="20"/>
                        </w:rPr>
                      </w:pPr>
                      <w:r w:rsidRPr="006C66CC">
                        <w:rPr>
                          <w:rFonts w:asciiTheme="minorEastAsia" w:hAnsiTheme="minorEastAsia" w:cs="SimSun" w:hint="eastAsia"/>
                          <w:color w:val="000000" w:themeColor="text1"/>
                          <w:sz w:val="20"/>
                          <w:szCs w:val="20"/>
                        </w:rPr>
                        <w:t>註</w:t>
                      </w:r>
                      <w:r w:rsidRPr="006C66CC">
                        <w:rPr>
                          <w:rFonts w:asciiTheme="minorEastAsia" w:hAnsiTheme="minorEastAsia" w:cs="SimSun"/>
                          <w:color w:val="000000" w:themeColor="text1"/>
                          <w:sz w:val="20"/>
                          <w:szCs w:val="20"/>
                        </w:rPr>
                        <w:t>：</w:t>
                      </w:r>
                      <w:r w:rsidRPr="006C66CC">
                        <w:rPr>
                          <w:rFonts w:asciiTheme="minorEastAsia" w:hAnsiTheme="minorEastAsia" w:cs="SimSun" w:hint="eastAsia"/>
                          <w:color w:val="000000" w:themeColor="text1"/>
                          <w:sz w:val="20"/>
                          <w:szCs w:val="20"/>
                        </w:rPr>
                        <w:t>有關戰後香</w:t>
                      </w:r>
                      <w:r w:rsidRPr="006C66CC">
                        <w:rPr>
                          <w:rFonts w:asciiTheme="minorEastAsia" w:hAnsiTheme="minorEastAsia" w:cs="SimSun"/>
                          <w:color w:val="000000" w:themeColor="text1"/>
                          <w:sz w:val="20"/>
                          <w:szCs w:val="20"/>
                        </w:rPr>
                        <w:t>港</w:t>
                      </w:r>
                      <w:r w:rsidRPr="006C66CC">
                        <w:rPr>
                          <w:rFonts w:asciiTheme="minorEastAsia" w:hAnsiTheme="minorEastAsia" w:cs="SimSun" w:hint="eastAsia"/>
                          <w:color w:val="000000" w:themeColor="text1"/>
                          <w:sz w:val="20"/>
                          <w:szCs w:val="20"/>
                        </w:rPr>
                        <w:t>的工</w:t>
                      </w:r>
                      <w:r w:rsidRPr="006C66CC">
                        <w:rPr>
                          <w:rFonts w:asciiTheme="minorEastAsia" w:hAnsiTheme="minorEastAsia" w:cs="SimSun"/>
                          <w:color w:val="000000" w:themeColor="text1"/>
                          <w:sz w:val="20"/>
                          <w:szCs w:val="20"/>
                        </w:rPr>
                        <w:t>業</w:t>
                      </w:r>
                      <w:r w:rsidRPr="006C66CC">
                        <w:rPr>
                          <w:rFonts w:asciiTheme="minorEastAsia" w:hAnsiTheme="minorEastAsia" w:cs="SimSun" w:hint="eastAsia"/>
                          <w:color w:val="000000" w:themeColor="text1"/>
                          <w:sz w:val="20"/>
                          <w:szCs w:val="20"/>
                        </w:rPr>
                        <w:t>發展歷</w:t>
                      </w:r>
                      <w:r w:rsidRPr="006C66CC">
                        <w:rPr>
                          <w:rFonts w:asciiTheme="minorEastAsia" w:hAnsiTheme="minorEastAsia" w:cs="SimSun"/>
                          <w:color w:val="000000" w:themeColor="text1"/>
                          <w:sz w:val="20"/>
                          <w:szCs w:val="20"/>
                        </w:rPr>
                        <w:t>史</w:t>
                      </w:r>
                      <w:r w:rsidRPr="006C66CC">
                        <w:rPr>
                          <w:rFonts w:asciiTheme="minorEastAsia" w:hAnsiTheme="minorEastAsia" w:cs="SimSun" w:hint="eastAsia"/>
                          <w:color w:val="000000" w:themeColor="text1"/>
                          <w:sz w:val="20"/>
                          <w:szCs w:val="20"/>
                        </w:rPr>
                        <w:t>，</w:t>
                      </w:r>
                      <w:r w:rsidRPr="006C66CC">
                        <w:rPr>
                          <w:rFonts w:asciiTheme="minorEastAsia" w:hAnsiTheme="minorEastAsia" w:cs="SimSun"/>
                          <w:color w:val="000000" w:themeColor="text1"/>
                          <w:sz w:val="20"/>
                          <w:szCs w:val="20"/>
                        </w:rPr>
                        <w:t>可</w:t>
                      </w:r>
                      <w:r w:rsidRPr="006C66CC">
                        <w:rPr>
                          <w:rFonts w:asciiTheme="minorEastAsia" w:hAnsiTheme="minorEastAsia" w:cs="SimSun" w:hint="eastAsia"/>
                          <w:color w:val="000000" w:themeColor="text1"/>
                          <w:sz w:val="20"/>
                          <w:szCs w:val="20"/>
                        </w:rPr>
                        <w:t>參閱「</w:t>
                      </w:r>
                      <w:r w:rsidRPr="00644B10">
                        <w:rPr>
                          <w:rFonts w:asciiTheme="minorEastAsia" w:hAnsiTheme="minorEastAsia" w:cs="SimSun" w:hint="eastAsia"/>
                          <w:color w:val="000000" w:themeColor="text1"/>
                          <w:sz w:val="20"/>
                          <w:szCs w:val="20"/>
                        </w:rPr>
                        <w:t>補充資料</w:t>
                      </w:r>
                      <w:r w:rsidRPr="006C66CC">
                        <w:rPr>
                          <w:rFonts w:asciiTheme="minorEastAsia" w:hAnsiTheme="minorEastAsia" w:cs="SimSun" w:hint="eastAsia"/>
                          <w:color w:val="000000" w:themeColor="text1"/>
                          <w:sz w:val="20"/>
                          <w:szCs w:val="20"/>
                        </w:rPr>
                        <w:t>二</w:t>
                      </w:r>
                      <w:r w:rsidRPr="006C66CC">
                        <w:rPr>
                          <w:rFonts w:asciiTheme="minorEastAsia" w:hAnsiTheme="minorEastAsia" w:cs="SimSun"/>
                          <w:color w:val="000000" w:themeColor="text1"/>
                          <w:sz w:val="20"/>
                          <w:szCs w:val="20"/>
                        </w:rPr>
                        <w:t>：二</w:t>
                      </w:r>
                      <w:r w:rsidRPr="006C66CC">
                        <w:rPr>
                          <w:rFonts w:asciiTheme="minorEastAsia" w:hAnsiTheme="minorEastAsia" w:cs="SimSun" w:hint="eastAsia"/>
                          <w:color w:val="000000" w:themeColor="text1"/>
                          <w:sz w:val="20"/>
                          <w:szCs w:val="20"/>
                        </w:rPr>
                        <w:t>戰後香</w:t>
                      </w:r>
                      <w:r w:rsidRPr="006C66CC">
                        <w:rPr>
                          <w:rFonts w:asciiTheme="minorEastAsia" w:hAnsiTheme="minorEastAsia" w:cs="SimSun"/>
                          <w:color w:val="000000" w:themeColor="text1"/>
                          <w:sz w:val="20"/>
                          <w:szCs w:val="20"/>
                        </w:rPr>
                        <w:t>港</w:t>
                      </w:r>
                      <w:r w:rsidRPr="006C66CC">
                        <w:rPr>
                          <w:rFonts w:asciiTheme="minorEastAsia" w:hAnsiTheme="minorEastAsia" w:cs="SimSun" w:hint="eastAsia"/>
                          <w:color w:val="000000" w:themeColor="text1"/>
                          <w:sz w:val="20"/>
                          <w:szCs w:val="20"/>
                        </w:rPr>
                        <w:t>經濟的蛻</w:t>
                      </w:r>
                      <w:r w:rsidRPr="006C66CC">
                        <w:rPr>
                          <w:rFonts w:asciiTheme="minorEastAsia" w:hAnsiTheme="minorEastAsia" w:cs="SimSun"/>
                          <w:color w:val="000000" w:themeColor="text1"/>
                          <w:sz w:val="20"/>
                          <w:szCs w:val="20"/>
                        </w:rPr>
                        <w:t>變</w:t>
                      </w:r>
                      <w:r w:rsidRPr="006C66CC">
                        <w:rPr>
                          <w:rFonts w:asciiTheme="minorEastAsia" w:hAnsiTheme="minorEastAsia" w:cs="SimSun" w:hint="eastAsia"/>
                          <w:color w:val="000000" w:themeColor="text1"/>
                          <w:sz w:val="20"/>
                          <w:szCs w:val="20"/>
                        </w:rPr>
                        <w:t>」。</w:t>
                      </w:r>
                    </w:p>
                  </w:txbxContent>
                </v:textbox>
                <w10:wrap type="square" anchorx="margin"/>
              </v:roundrect>
            </w:pict>
          </mc:Fallback>
        </mc:AlternateContent>
      </w:r>
      <w:r>
        <w:rPr>
          <w:rFonts w:asciiTheme="minorEastAsia" w:hAnsiTheme="minorEastAsia"/>
          <w:b/>
          <w:noProof/>
          <w:sz w:val="32"/>
          <w:szCs w:val="32"/>
          <w:lang w:eastAsia="zh-CN"/>
        </w:rPr>
        <w:drawing>
          <wp:anchor distT="0" distB="0" distL="114300" distR="114300" simplePos="0" relativeHeight="251830272" behindDoc="0" locked="0" layoutInCell="1" allowOverlap="1" wp14:anchorId="1C98C942" wp14:editId="4EFCABA2">
            <wp:simplePos x="0" y="0"/>
            <wp:positionH relativeFrom="margin">
              <wp:align>left</wp:align>
            </wp:positionH>
            <wp:positionV relativeFrom="paragraph">
              <wp:posOffset>16740</wp:posOffset>
            </wp:positionV>
            <wp:extent cx="1409700" cy="390525"/>
            <wp:effectExtent l="0" t="0" r="0" b="9525"/>
            <wp:wrapNone/>
            <wp:docPr id="487454487" name="圖片 487454466"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662E0" w14:textId="214DA8C7" w:rsidR="00BB3E03" w:rsidRPr="006C66CC" w:rsidRDefault="00BB3E03" w:rsidP="006C66CC">
      <w:pPr>
        <w:snapToGrid w:val="0"/>
        <w:spacing w:after="0" w:line="240" w:lineRule="auto"/>
        <w:rPr>
          <w:rFonts w:ascii="微軟正黑體" w:eastAsia="微軟正黑體" w:hAnsi="微軟正黑體"/>
          <w:b/>
          <w:sz w:val="28"/>
          <w:szCs w:val="28"/>
        </w:rPr>
      </w:pPr>
      <w:r w:rsidRPr="006C66CC">
        <w:rPr>
          <w:rFonts w:ascii="微軟正黑體" w:eastAsia="微軟正黑體" w:hAnsi="微軟正黑體" w:hint="eastAsia"/>
          <w:b/>
          <w:sz w:val="28"/>
          <w:szCs w:val="28"/>
        </w:rPr>
        <w:t>香港與內地的經濟聯繫</w:t>
      </w:r>
    </w:p>
    <w:p w14:paraId="79E25929" w14:textId="44CC2053" w:rsidR="0085441D" w:rsidRPr="006C66CC" w:rsidRDefault="0085441D" w:rsidP="006C66CC">
      <w:pPr>
        <w:snapToGrid w:val="0"/>
        <w:spacing w:after="0" w:line="240" w:lineRule="auto"/>
        <w:jc w:val="both"/>
        <w:rPr>
          <w:rFonts w:ascii="微軟正黑體" w:eastAsia="微軟正黑體" w:hAnsi="微軟正黑體"/>
          <w:sz w:val="24"/>
          <w:szCs w:val="24"/>
          <w:lang w:eastAsia="zh-HK"/>
        </w:rPr>
      </w:pPr>
      <w:bookmarkStart w:id="4" w:name="_Hlk59616759"/>
      <w:r w:rsidRPr="006C66CC">
        <w:rPr>
          <w:rFonts w:ascii="微軟正黑體" w:eastAsia="微軟正黑體" w:hAnsi="微軟正黑體" w:cs="新細明體" w:hint="eastAsia"/>
          <w:sz w:val="24"/>
          <w:szCs w:val="24"/>
        </w:rPr>
        <w:t>香港的經濟發展在</w:t>
      </w:r>
      <w:r w:rsidRPr="006C66CC">
        <w:rPr>
          <w:rFonts w:ascii="微軟正黑體" w:eastAsia="微軟正黑體" w:hAnsi="微軟正黑體" w:hint="eastAsia"/>
          <w:sz w:val="24"/>
          <w:szCs w:val="24"/>
          <w:lang w:eastAsia="zh-HK"/>
        </w:rPr>
        <w:t>過去幾十年</w:t>
      </w:r>
      <w:r w:rsidRPr="006C66CC">
        <w:rPr>
          <w:rFonts w:ascii="微軟正黑體" w:eastAsia="微軟正黑體" w:hAnsi="微軟正黑體" w:cs="新細明體" w:hint="eastAsia"/>
          <w:sz w:val="24"/>
          <w:szCs w:val="24"/>
        </w:rPr>
        <w:t>經歷了多次變化</w:t>
      </w:r>
      <w:r w:rsidRPr="006C66CC">
        <w:rPr>
          <w:rFonts w:ascii="微軟正黑體" w:eastAsia="微軟正黑體" w:hAnsi="微軟正黑體" w:cs="新細明體" w:hint="eastAsia"/>
          <w:sz w:val="24"/>
          <w:szCs w:val="24"/>
          <w:lang w:eastAsia="zh-HK"/>
        </w:rPr>
        <w:t>，由</w:t>
      </w:r>
      <w:bookmarkStart w:id="5" w:name="content_area"/>
      <w:bookmarkEnd w:id="5"/>
      <w:r w:rsidRPr="006C66CC">
        <w:rPr>
          <w:rFonts w:ascii="微軟正黑體" w:eastAsia="微軟正黑體" w:hAnsi="微軟正黑體" w:cs="新細明體" w:hint="eastAsia"/>
          <w:color w:val="000000"/>
          <w:sz w:val="24"/>
          <w:szCs w:val="24"/>
        </w:rPr>
        <w:t>一個轉口港</w:t>
      </w:r>
      <w:r w:rsidRPr="006C66CC">
        <w:rPr>
          <w:rFonts w:ascii="微軟正黑體" w:eastAsia="微軟正黑體" w:hAnsi="微軟正黑體" w:cs="新細明體" w:hint="eastAsia"/>
          <w:color w:val="000000"/>
          <w:sz w:val="24"/>
          <w:szCs w:val="24"/>
          <w:lang w:eastAsia="zh-HK"/>
        </w:rPr>
        <w:t>轉型為</w:t>
      </w:r>
      <w:r w:rsidRPr="006C66CC">
        <w:rPr>
          <w:rFonts w:ascii="微軟正黑體" w:eastAsia="微軟正黑體" w:hAnsi="微軟正黑體" w:cs="新細明體" w:hint="eastAsia"/>
          <w:color w:val="000000"/>
          <w:sz w:val="24"/>
          <w:szCs w:val="24"/>
        </w:rPr>
        <w:t>工業基地</w:t>
      </w:r>
      <w:r w:rsidRPr="006C66CC">
        <w:rPr>
          <w:rFonts w:ascii="微軟正黑體" w:eastAsia="微軟正黑體" w:hAnsi="微軟正黑體" w:cs="新細明體" w:hint="eastAsia"/>
          <w:color w:val="000000"/>
          <w:sz w:val="24"/>
          <w:szCs w:val="24"/>
          <w:lang w:eastAsia="zh-HK"/>
        </w:rPr>
        <w:t>，再</w:t>
      </w:r>
      <w:r w:rsidR="00FD78C3" w:rsidRPr="006C66CC">
        <w:rPr>
          <w:rFonts w:ascii="微軟正黑體" w:eastAsia="微軟正黑體" w:hAnsi="微軟正黑體" w:cs="新細明體" w:hint="eastAsia"/>
          <w:color w:val="000000"/>
          <w:sz w:val="24"/>
          <w:szCs w:val="24"/>
        </w:rPr>
        <w:t>發展為今日的國際金融中心</w:t>
      </w:r>
      <w:r w:rsidR="00FD78C3" w:rsidRPr="006C66CC">
        <w:rPr>
          <w:rFonts w:ascii="微軟正黑體" w:eastAsia="微軟正黑體" w:hAnsi="微軟正黑體" w:cs="新細明體" w:hint="eastAsia"/>
          <w:color w:val="000000"/>
          <w:sz w:val="24"/>
          <w:szCs w:val="24"/>
          <w:lang w:eastAsia="zh-HK"/>
        </w:rPr>
        <w:t>；當中</w:t>
      </w:r>
      <w:r w:rsidR="005D064D" w:rsidRPr="006C66CC">
        <w:rPr>
          <w:rFonts w:ascii="微軟正黑體" w:eastAsia="微軟正黑體" w:hAnsi="微軟正黑體" w:cs="新細明體" w:hint="eastAsia"/>
          <w:color w:val="000000"/>
          <w:sz w:val="24"/>
          <w:szCs w:val="24"/>
          <w:lang w:eastAsia="zh-HK"/>
        </w:rPr>
        <w:t>香港與國家的發展一直密不可分</w:t>
      </w:r>
      <w:r w:rsidR="00FD78C3" w:rsidRPr="006C66CC">
        <w:rPr>
          <w:rFonts w:ascii="微軟正黑體" w:eastAsia="微軟正黑體" w:hAnsi="微軟正黑體" w:cs="新細明體" w:hint="eastAsia"/>
          <w:color w:val="000000"/>
          <w:sz w:val="24"/>
          <w:szCs w:val="24"/>
          <w:lang w:eastAsia="zh-HK"/>
        </w:rPr>
        <w:t>。</w:t>
      </w:r>
    </w:p>
    <w:p w14:paraId="0F104888" w14:textId="6F38CA75" w:rsidR="0085441D" w:rsidRPr="006C66CC" w:rsidRDefault="0085441D" w:rsidP="006C66CC">
      <w:pPr>
        <w:snapToGrid w:val="0"/>
        <w:spacing w:after="0" w:line="240" w:lineRule="auto"/>
        <w:jc w:val="both"/>
        <w:rPr>
          <w:rFonts w:ascii="微軟正黑體" w:eastAsia="微軟正黑體" w:hAnsi="微軟正黑體"/>
          <w:sz w:val="24"/>
          <w:szCs w:val="24"/>
        </w:rPr>
      </w:pPr>
    </w:p>
    <w:p w14:paraId="0B596303" w14:textId="3A2C8AAF" w:rsidR="005F216D" w:rsidRPr="006C66CC" w:rsidRDefault="006B00D1" w:rsidP="006C66CC">
      <w:pPr>
        <w:snapToGrid w:val="0"/>
        <w:spacing w:after="0" w:line="240" w:lineRule="auto"/>
        <w:jc w:val="both"/>
        <w:rPr>
          <w:rFonts w:ascii="微軟正黑體" w:eastAsia="微軟正黑體" w:hAnsi="微軟正黑體"/>
          <w:sz w:val="24"/>
          <w:szCs w:val="24"/>
        </w:rPr>
      </w:pPr>
      <w:bookmarkStart w:id="6" w:name="_Hlk59616684"/>
      <w:r w:rsidRPr="006C66CC">
        <w:rPr>
          <w:rFonts w:ascii="微軟正黑體" w:eastAsia="微軟正黑體" w:hAnsi="微軟正黑體" w:cs="Times New Roman"/>
          <w:sz w:val="24"/>
          <w:szCs w:val="24"/>
        </w:rPr>
        <w:t>1978</w:t>
      </w:r>
      <w:r w:rsidR="002910A1" w:rsidRPr="006C66CC">
        <w:rPr>
          <w:rFonts w:ascii="微軟正黑體" w:eastAsia="微軟正黑體" w:hAnsi="微軟正黑體"/>
          <w:sz w:val="24"/>
          <w:szCs w:val="24"/>
        </w:rPr>
        <w:t>年後，</w:t>
      </w:r>
      <w:r w:rsidR="0062199D" w:rsidRPr="006C66CC">
        <w:rPr>
          <w:rFonts w:ascii="微軟正黑體" w:eastAsia="微軟正黑體" w:hAnsi="微軟正黑體" w:hint="eastAsia"/>
          <w:sz w:val="24"/>
          <w:szCs w:val="24"/>
          <w:lang w:eastAsia="zh-HK"/>
        </w:rPr>
        <w:t>香港</w:t>
      </w:r>
      <w:r w:rsidR="002910A1" w:rsidRPr="006C66CC">
        <w:rPr>
          <w:rFonts w:ascii="微軟正黑體" w:eastAsia="微軟正黑體" w:hAnsi="微軟正黑體"/>
          <w:sz w:val="24"/>
          <w:szCs w:val="24"/>
        </w:rPr>
        <w:t>把握內</w:t>
      </w:r>
      <w:r w:rsidR="0062199D" w:rsidRPr="006C66CC">
        <w:rPr>
          <w:rFonts w:ascii="微軟正黑體" w:eastAsia="微軟正黑體" w:hAnsi="微軟正黑體"/>
          <w:sz w:val="24"/>
          <w:szCs w:val="24"/>
        </w:rPr>
        <w:t>地改革開放的契機，</w:t>
      </w:r>
      <w:r w:rsidR="002910A1" w:rsidRPr="006C66CC">
        <w:rPr>
          <w:rFonts w:ascii="微軟正黑體" w:eastAsia="微軟正黑體" w:hAnsi="微軟正黑體"/>
          <w:sz w:val="24"/>
          <w:szCs w:val="24"/>
        </w:rPr>
        <w:t>與珠三角得以緊密發展，製造活動遷往珠三角，前店後廠的分工格局逐步形成。其後，珠三角的輕工業迅速發展，成為全國最重要的出口貿易基地，而香港也回歸傳統貿易角色，向內地特別是珠三角工業提供高增值生產性服務，並逐漸成為重要的國際金融中心、航運中心和貿易中心。</w:t>
      </w:r>
    </w:p>
    <w:p w14:paraId="44F9490A" w14:textId="24C3B322" w:rsidR="005F216D" w:rsidRPr="006C66CC" w:rsidRDefault="005F216D" w:rsidP="006C66CC">
      <w:pPr>
        <w:snapToGrid w:val="0"/>
        <w:spacing w:after="0" w:line="240" w:lineRule="auto"/>
        <w:jc w:val="both"/>
        <w:rPr>
          <w:rFonts w:ascii="微軟正黑體" w:eastAsia="微軟正黑體" w:hAnsi="微軟正黑體"/>
          <w:sz w:val="20"/>
          <w:szCs w:val="20"/>
        </w:rPr>
      </w:pPr>
    </w:p>
    <w:bookmarkEnd w:id="6"/>
    <w:p w14:paraId="0AC8F2E6" w14:textId="74E883C8" w:rsidR="00EB7BA9" w:rsidRPr="006C66CC" w:rsidRDefault="002910A1" w:rsidP="006C66CC">
      <w:pPr>
        <w:snapToGrid w:val="0"/>
        <w:spacing w:after="0" w:line="240" w:lineRule="auto"/>
        <w:jc w:val="both"/>
        <w:rPr>
          <w:rFonts w:ascii="微軟正黑體" w:eastAsia="微軟正黑體" w:hAnsi="微軟正黑體"/>
          <w:sz w:val="24"/>
          <w:szCs w:val="24"/>
        </w:rPr>
      </w:pPr>
      <w:r w:rsidRPr="006C66CC">
        <w:rPr>
          <w:rFonts w:ascii="微軟正黑體" w:eastAsia="微軟正黑體" w:hAnsi="微軟正黑體"/>
          <w:sz w:val="24"/>
          <w:szCs w:val="24"/>
        </w:rPr>
        <w:t>以上的歷史發展軌跡告之，內地與香港的經濟結構調整和分工，是兩地持續增長了三十年的重要原因。在中國實行改革開放政策的過程中，珠三角亦發揮「試驗田」的角色，為全國經濟發展探索新的方向，並展示積極的示範作用。</w:t>
      </w:r>
    </w:p>
    <w:p w14:paraId="5AA707A7" w14:textId="7A6B6D9C" w:rsidR="00F56D2E" w:rsidRPr="006C66CC" w:rsidRDefault="00F56D2E" w:rsidP="006C66CC">
      <w:pPr>
        <w:snapToGrid w:val="0"/>
        <w:spacing w:after="0" w:line="240" w:lineRule="auto"/>
        <w:jc w:val="both"/>
        <w:rPr>
          <w:rFonts w:ascii="微軟正黑體" w:eastAsia="微軟正黑體" w:hAnsi="微軟正黑體"/>
          <w:sz w:val="24"/>
          <w:szCs w:val="24"/>
          <w:lang w:eastAsia="zh-HK"/>
        </w:rPr>
      </w:pPr>
    </w:p>
    <w:p w14:paraId="184CFF2D" w14:textId="4BF5803E" w:rsidR="002910A1" w:rsidRPr="006C66CC" w:rsidRDefault="00D93558" w:rsidP="006C66CC">
      <w:pPr>
        <w:snapToGrid w:val="0"/>
        <w:spacing w:after="0" w:line="240" w:lineRule="auto"/>
        <w:rPr>
          <w:rFonts w:ascii="Times New Roman" w:hAnsi="Times New Roman" w:cs="Times New Roman"/>
        </w:rPr>
      </w:pPr>
      <w:r w:rsidRPr="006C66CC">
        <w:rPr>
          <w:rFonts w:ascii="Times New Roman" w:hAnsi="Times New Roman" w:cs="Times New Roman"/>
          <w:lang w:eastAsia="zh-HK"/>
        </w:rPr>
        <w:t>資料來源：</w:t>
      </w:r>
      <w:r w:rsidR="002910A1" w:rsidRPr="006C66CC">
        <w:rPr>
          <w:rFonts w:ascii="Times New Roman" w:hAnsi="Times New Roman" w:cs="Times New Roman"/>
        </w:rPr>
        <w:t>大珠三角商務委員</w:t>
      </w:r>
      <w:r w:rsidR="002910A1" w:rsidRPr="006C66CC">
        <w:rPr>
          <w:rFonts w:ascii="Times New Roman" w:eastAsia="新細明體" w:hAnsi="Times New Roman" w:cs="Times New Roman"/>
        </w:rPr>
        <w:t>會</w:t>
      </w:r>
      <w:r w:rsidR="002910A1" w:rsidRPr="006C66CC">
        <w:rPr>
          <w:rFonts w:ascii="Times New Roman" w:hAnsi="Times New Roman" w:cs="Times New Roman"/>
        </w:rPr>
        <w:t>《香港在國家經濟發展中的角色與定位》</w:t>
      </w:r>
    </w:p>
    <w:p w14:paraId="33D50028" w14:textId="558F6A97" w:rsidR="002910A1" w:rsidRDefault="005A3604" w:rsidP="006C66CC">
      <w:pPr>
        <w:snapToGrid w:val="0"/>
        <w:spacing w:after="0" w:line="240" w:lineRule="auto"/>
        <w:jc w:val="both"/>
        <w:rPr>
          <w:rStyle w:val="a8"/>
          <w:rFonts w:ascii="Times New Roman" w:hAnsi="Times New Roman" w:cs="Times New Roman"/>
          <w:lang w:eastAsia="zh-HK"/>
        </w:rPr>
      </w:pPr>
      <w:hyperlink r:id="rId76" w:history="1">
        <w:r w:rsidR="002910A1" w:rsidRPr="006C66CC">
          <w:rPr>
            <w:rStyle w:val="a8"/>
            <w:rFonts w:ascii="Times New Roman" w:hAnsi="Times New Roman" w:cs="Times New Roman"/>
            <w:lang w:eastAsia="zh-HK"/>
          </w:rPr>
          <w:t>https://www.cmab.gov.hk/doc/report_20100919.pdf</w:t>
        </w:r>
      </w:hyperlink>
    </w:p>
    <w:p w14:paraId="79F9115F" w14:textId="25E9360F" w:rsidR="006C66CC" w:rsidRDefault="006C66CC" w:rsidP="006C66CC">
      <w:pPr>
        <w:snapToGrid w:val="0"/>
        <w:spacing w:after="0" w:line="240" w:lineRule="auto"/>
        <w:jc w:val="both"/>
        <w:rPr>
          <w:rStyle w:val="a8"/>
          <w:rFonts w:ascii="Times New Roman" w:hAnsi="Times New Roman" w:cs="Times New Roman"/>
          <w:lang w:eastAsia="zh-HK"/>
        </w:rPr>
      </w:pPr>
    </w:p>
    <w:p w14:paraId="7765A722" w14:textId="2A59C645" w:rsidR="006C66CC" w:rsidRDefault="006C66CC" w:rsidP="006C66CC">
      <w:pPr>
        <w:snapToGrid w:val="0"/>
        <w:spacing w:after="0" w:line="240" w:lineRule="auto"/>
        <w:jc w:val="both"/>
        <w:rPr>
          <w:rStyle w:val="a8"/>
          <w:rFonts w:ascii="Times New Roman" w:hAnsi="Times New Roman" w:cs="Times New Roman"/>
          <w:lang w:eastAsia="zh-HK"/>
        </w:rPr>
      </w:pPr>
      <w:r w:rsidRPr="006C66CC">
        <w:rPr>
          <w:rFonts w:ascii="微軟正黑體" w:eastAsia="微軟正黑體" w:hAnsi="微軟正黑體"/>
          <w:noProof/>
          <w:lang w:eastAsia="zh-CN"/>
        </w:rPr>
        <w:drawing>
          <wp:anchor distT="0" distB="0" distL="114300" distR="114300" simplePos="0" relativeHeight="251826176" behindDoc="1" locked="0" layoutInCell="1" allowOverlap="1" wp14:anchorId="134C3223" wp14:editId="16EAF66F">
            <wp:simplePos x="0" y="0"/>
            <wp:positionH relativeFrom="margin">
              <wp:align>left</wp:align>
            </wp:positionH>
            <wp:positionV relativeFrom="paragraph">
              <wp:posOffset>76488</wp:posOffset>
            </wp:positionV>
            <wp:extent cx="2632075" cy="2097405"/>
            <wp:effectExtent l="19050" t="19050" r="15875" b="17145"/>
            <wp:wrapTight wrapText="bothSides">
              <wp:wrapPolygon edited="0">
                <wp:start x="-156" y="-196"/>
                <wp:lineTo x="-156" y="21580"/>
                <wp:lineTo x="21574" y="21580"/>
                <wp:lineTo x="21574" y="-196"/>
                <wp:lineTo x="-156" y="-196"/>
              </wp:wrapPolygon>
            </wp:wrapTight>
            <wp:docPr id="487454479" name="圖片 48745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32075" cy="2097405"/>
                    </a:xfrm>
                    <a:prstGeom prst="rect">
                      <a:avLst/>
                    </a:prstGeom>
                    <a:solidFill>
                      <a:srgbClr val="FFFFFF">
                        <a:shade val="85000"/>
                      </a:srgbClr>
                    </a:solidFill>
                    <a:ln w="3175" cap="sq">
                      <a:solidFill>
                        <a:schemeClr val="tx1"/>
                      </a:solidFill>
                      <a:miter lim="800000"/>
                    </a:ln>
                    <a:effectLst/>
                  </pic:spPr>
                </pic:pic>
              </a:graphicData>
            </a:graphic>
            <wp14:sizeRelH relativeFrom="page">
              <wp14:pctWidth>0</wp14:pctWidth>
            </wp14:sizeRelH>
            <wp14:sizeRelV relativeFrom="page">
              <wp14:pctHeight>0</wp14:pctHeight>
            </wp14:sizeRelV>
          </wp:anchor>
        </w:drawing>
      </w:r>
    </w:p>
    <w:p w14:paraId="06D407A0" w14:textId="567A3BED" w:rsidR="006C66CC" w:rsidRPr="006C66CC" w:rsidRDefault="006C66CC" w:rsidP="006C66CC">
      <w:pPr>
        <w:snapToGrid w:val="0"/>
        <w:spacing w:after="0" w:line="240" w:lineRule="auto"/>
        <w:jc w:val="both"/>
        <w:rPr>
          <w:rFonts w:ascii="Times New Roman" w:hAnsi="Times New Roman" w:cs="Times New Roman"/>
          <w:lang w:eastAsia="zh-HK"/>
        </w:rPr>
      </w:pPr>
    </w:p>
    <w:bookmarkEnd w:id="4"/>
    <w:p w14:paraId="76E6E5F1" w14:textId="5CC57A0C" w:rsidR="00EE494A" w:rsidRPr="002B4E84" w:rsidRDefault="006C66CC" w:rsidP="00203957">
      <w:pPr>
        <w:spacing w:after="0" w:line="240" w:lineRule="auto"/>
        <w:rPr>
          <w:i/>
          <w:color w:val="FF0000"/>
          <w:sz w:val="2"/>
        </w:rPr>
      </w:pPr>
      <w:r>
        <w:rPr>
          <w:rFonts w:eastAsia="DengXian"/>
          <w:noProof/>
          <w:color w:val="231F20"/>
          <w:lang w:eastAsia="zh-CN"/>
        </w:rPr>
        <mc:AlternateContent>
          <mc:Choice Requires="wps">
            <w:drawing>
              <wp:anchor distT="0" distB="0" distL="114300" distR="114300" simplePos="0" relativeHeight="251878400" behindDoc="0" locked="0" layoutInCell="1" allowOverlap="1" wp14:anchorId="6AA05DD9" wp14:editId="0AA88DB2">
                <wp:simplePos x="0" y="0"/>
                <wp:positionH relativeFrom="margin">
                  <wp:posOffset>-22052</wp:posOffset>
                </wp:positionH>
                <wp:positionV relativeFrom="paragraph">
                  <wp:posOffset>2009718</wp:posOffset>
                </wp:positionV>
                <wp:extent cx="5118735" cy="1260475"/>
                <wp:effectExtent l="19050" t="19050" r="24765" b="15875"/>
                <wp:wrapSquare wrapText="bothSides"/>
                <wp:docPr id="52" name="圓角矩形 1073"/>
                <wp:cNvGraphicFramePr/>
                <a:graphic xmlns:a="http://schemas.openxmlformats.org/drawingml/2006/main">
                  <a:graphicData uri="http://schemas.microsoft.com/office/word/2010/wordprocessingShape">
                    <wps:wsp>
                      <wps:cNvSpPr/>
                      <wps:spPr>
                        <a:xfrm>
                          <a:off x="0" y="0"/>
                          <a:ext cx="5118735" cy="1260475"/>
                        </a:xfrm>
                        <a:prstGeom prst="roundRect">
                          <a:avLst/>
                        </a:prstGeom>
                        <a:solidFill>
                          <a:sysClr val="window" lastClr="FFFFFF"/>
                        </a:solidFill>
                        <a:ln w="28575" cap="flat" cmpd="sng" algn="ctr">
                          <a:solidFill>
                            <a:srgbClr val="4472C4"/>
                          </a:solidFill>
                          <a:prstDash val="solid"/>
                          <a:miter lim="800000"/>
                        </a:ln>
                        <a:effectLst/>
                      </wps:spPr>
                      <wps:txbx>
                        <w:txbxContent>
                          <w:p w14:paraId="7C34A2A0" w14:textId="696D9925" w:rsidR="00C105AA" w:rsidRPr="00CB353C" w:rsidRDefault="00C105AA" w:rsidP="006C66CC">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3063F0CA" wp14:editId="051937C6">
                                  <wp:extent cx="856800" cy="698909"/>
                                  <wp:effectExtent l="0" t="0" r="635" b="6350"/>
                                  <wp:docPr id="53" name="圖片 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6C66CC">
                              <w:rPr>
                                <w:rStyle w:val="a8"/>
                                <w:rFonts w:ascii="微軟正黑體" w:eastAsia="微軟正黑體" w:hAnsi="微軟正黑體" w:hint="eastAsia"/>
                                <w:color w:val="000000"/>
                                <w:sz w:val="24"/>
                                <w:szCs w:val="24"/>
                                <w:u w:val="none"/>
                              </w:rPr>
                              <w:t>中國文化研究院：</w:t>
                            </w:r>
                            <w:r w:rsidRPr="006C66CC">
                              <w:rPr>
                                <w:rFonts w:ascii="微軟正黑體" w:eastAsia="微軟正黑體" w:hAnsi="微軟正黑體" w:hint="eastAsia"/>
                                <w:sz w:val="24"/>
                                <w:szCs w:val="24"/>
                                <w:lang w:eastAsia="zh-HK"/>
                              </w:rPr>
                              <w:t>概念通通識</w:t>
                            </w:r>
                            <w:r w:rsidRPr="006C66CC">
                              <w:rPr>
                                <w:rFonts w:ascii="微軟正黑體" w:eastAsia="微軟正黑體" w:hAnsi="微軟正黑體" w:cs="微軟正黑體" w:hint="eastAsia"/>
                                <w:sz w:val="24"/>
                                <w:szCs w:val="24"/>
                                <w:lang w:eastAsia="zh-HK"/>
                              </w:rPr>
                              <w:t>⸺</w:t>
                            </w:r>
                            <w:r w:rsidRPr="006C66CC">
                              <w:rPr>
                                <w:rFonts w:ascii="微軟正黑體" w:eastAsia="微軟正黑體" w:hAnsi="微軟正黑體" w:hint="eastAsia"/>
                                <w:sz w:val="24"/>
                                <w:szCs w:val="24"/>
                                <w:lang w:eastAsia="zh-HK"/>
                              </w:rPr>
                              <w:t>改革開放（經濟篇）</w:t>
                            </w:r>
                          </w:p>
                          <w:p w14:paraId="0A4FBF20" w14:textId="0E0C5DFF" w:rsidR="00C105AA" w:rsidRPr="006C66CC" w:rsidRDefault="00C105AA" w:rsidP="006C66CC">
                            <w:pPr>
                              <w:rPr>
                                <w:rFonts w:ascii="Times New Roman" w:hAnsi="Times New Roman" w:cs="Times New Roman"/>
                                <w:sz w:val="24"/>
                                <w:szCs w:val="24"/>
                              </w:rPr>
                            </w:pPr>
                            <w:r w:rsidRPr="006C66CC">
                              <w:rPr>
                                <w:rFonts w:ascii="Times New Roman" w:hAnsi="Times New Roman" w:cs="Times New Roman"/>
                                <w:sz w:val="24"/>
                                <w:szCs w:val="24"/>
                              </w:rPr>
                              <w:t>https://www.youtube.com/watch?v=XOE-1EQC0Io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05DD9" id="_x0000_s1075" style="position:absolute;margin-left:-1.75pt;margin-top:158.25pt;width:403.05pt;height:99.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" fillcolor="window" strokecolor="#4472c4" strokeweight="2.25pt">
                <v:stroke joinstyle="miter"/>
                <v:textbox>
                  <w:txbxContent>
                    <w:p w14:paraId="7C34A2A0" w14:textId="696D9925" w:rsidR="00C105AA" w:rsidRPr="00CB353C" w:rsidRDefault="00C105AA" w:rsidP="006C66CC">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3063F0CA" wp14:editId="051937C6">
                            <wp:extent cx="856800" cy="698909"/>
                            <wp:effectExtent l="0" t="0" r="635" b="6350"/>
                            <wp:docPr id="53" name="圖片 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6C66CC">
                        <w:rPr>
                          <w:rStyle w:val="a8"/>
                          <w:rFonts w:ascii="微軟正黑體" w:eastAsia="微軟正黑體" w:hAnsi="微軟正黑體" w:hint="eastAsia"/>
                          <w:color w:val="000000"/>
                          <w:sz w:val="24"/>
                          <w:szCs w:val="24"/>
                          <w:u w:val="none"/>
                        </w:rPr>
                        <w:t>中國文化研究院：</w:t>
                      </w:r>
                      <w:r w:rsidRPr="006C66CC">
                        <w:rPr>
                          <w:rFonts w:ascii="微軟正黑體" w:eastAsia="微軟正黑體" w:hAnsi="微軟正黑體" w:hint="eastAsia"/>
                          <w:sz w:val="24"/>
                          <w:szCs w:val="24"/>
                          <w:lang w:eastAsia="zh-HK"/>
                        </w:rPr>
                        <w:t>概念通通識</w:t>
                      </w:r>
                      <w:r w:rsidRPr="006C66CC">
                        <w:rPr>
                          <w:rFonts w:ascii="微軟正黑體" w:eastAsia="微軟正黑體" w:hAnsi="微軟正黑體" w:cs="微軟正黑體" w:hint="eastAsia"/>
                          <w:sz w:val="24"/>
                          <w:szCs w:val="24"/>
                          <w:lang w:eastAsia="zh-HK"/>
                        </w:rPr>
                        <w:t>⸺</w:t>
                      </w:r>
                      <w:r w:rsidRPr="006C66CC">
                        <w:rPr>
                          <w:rFonts w:ascii="微軟正黑體" w:eastAsia="微軟正黑體" w:hAnsi="微軟正黑體" w:hint="eastAsia"/>
                          <w:sz w:val="24"/>
                          <w:szCs w:val="24"/>
                          <w:lang w:eastAsia="zh-HK"/>
                        </w:rPr>
                        <w:t>改革開放（經濟篇）</w:t>
                      </w:r>
                    </w:p>
                    <w:p w14:paraId="0A4FBF20" w14:textId="0E0C5DFF" w:rsidR="00C105AA" w:rsidRPr="006C66CC" w:rsidRDefault="00C105AA" w:rsidP="006C66CC">
                      <w:pPr>
                        <w:rPr>
                          <w:rFonts w:ascii="Times New Roman" w:hAnsi="Times New Roman" w:cs="Times New Roman"/>
                          <w:sz w:val="24"/>
                          <w:szCs w:val="24"/>
                        </w:rPr>
                      </w:pPr>
                      <w:r w:rsidRPr="006C66CC">
                        <w:rPr>
                          <w:rFonts w:ascii="Times New Roman" w:hAnsi="Times New Roman" w:cs="Times New Roman"/>
                          <w:sz w:val="24"/>
                          <w:szCs w:val="24"/>
                        </w:rPr>
                        <w:t>https://www.youtube.com/watch?v=XOE-1EQC0Io</w:t>
                      </w:r>
                    </w:p>
                  </w:txbxContent>
                </v:textbox>
                <w10:wrap type="square" anchorx="margin"/>
              </v:roundrect>
            </w:pict>
          </mc:Fallback>
        </mc:AlternateContent>
      </w:r>
      <w:r w:rsidR="00EB7BA9">
        <w:rPr>
          <w:rFonts w:asciiTheme="minorEastAsia" w:hAnsiTheme="minorEastAsia" w:cs="Gungsuh"/>
          <w:sz w:val="24"/>
          <w:szCs w:val="24"/>
          <w:lang w:eastAsia="zh-HK"/>
        </w:rPr>
        <w:br w:type="page"/>
      </w:r>
    </w:p>
    <w:p w14:paraId="131051D4" w14:textId="4F3E53CD" w:rsidR="00EE494A" w:rsidRPr="002B4E84" w:rsidRDefault="00EE494A" w:rsidP="009330C6">
      <w:pPr>
        <w:pStyle w:val="af4"/>
        <w:numPr>
          <w:ilvl w:val="0"/>
          <w:numId w:val="13"/>
        </w:numPr>
        <w:spacing w:line="20" w:lineRule="exact"/>
        <w:rPr>
          <w:i/>
          <w:color w:val="FF0000"/>
          <w:sz w:val="2"/>
          <w:lang w:eastAsia="zh-TW"/>
        </w:rPr>
      </w:pPr>
    </w:p>
    <w:p w14:paraId="237B45A9" w14:textId="66E39A08" w:rsidR="00604757" w:rsidRDefault="00604757" w:rsidP="006F6B49">
      <w:pPr>
        <w:spacing w:after="0" w:line="520" w:lineRule="exact"/>
        <w:jc w:val="center"/>
        <w:rPr>
          <w:b/>
          <w:sz w:val="32"/>
          <w:szCs w:val="32"/>
        </w:rPr>
      </w:pPr>
      <w:r>
        <w:rPr>
          <w:rFonts w:asciiTheme="minorEastAsia" w:hAnsiTheme="minorEastAsia"/>
          <w:b/>
          <w:noProof/>
          <w:sz w:val="32"/>
          <w:szCs w:val="32"/>
          <w:lang w:eastAsia="zh-CN"/>
        </w:rPr>
        <w:drawing>
          <wp:anchor distT="0" distB="0" distL="114300" distR="114300" simplePos="0" relativeHeight="251805696" behindDoc="0" locked="0" layoutInCell="1" allowOverlap="1" wp14:anchorId="48FE6E43" wp14:editId="463FC3D8">
            <wp:simplePos x="0" y="0"/>
            <wp:positionH relativeFrom="margin">
              <wp:align>left</wp:align>
            </wp:positionH>
            <wp:positionV relativeFrom="paragraph">
              <wp:posOffset>87745</wp:posOffset>
            </wp:positionV>
            <wp:extent cx="1409700" cy="390525"/>
            <wp:effectExtent l="0" t="0" r="0" b="9525"/>
            <wp:wrapNone/>
            <wp:docPr id="487454466" name="圖片 487454466"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D47BE" w14:textId="0C77B190" w:rsidR="006F6B49" w:rsidRDefault="006F6B49" w:rsidP="006F6B49">
      <w:pPr>
        <w:spacing w:after="0" w:line="520" w:lineRule="exact"/>
        <w:jc w:val="center"/>
        <w:rPr>
          <w:b/>
          <w:sz w:val="32"/>
          <w:szCs w:val="32"/>
        </w:rPr>
      </w:pPr>
    </w:p>
    <w:p w14:paraId="1BE6FA04" w14:textId="58182639" w:rsidR="008768CB" w:rsidRPr="0065284B" w:rsidRDefault="008768CB" w:rsidP="00604757">
      <w:pPr>
        <w:snapToGrid w:val="0"/>
        <w:spacing w:after="0" w:line="240" w:lineRule="auto"/>
        <w:rPr>
          <w:rFonts w:ascii="微軟正黑體" w:eastAsia="微軟正黑體" w:hAnsi="微軟正黑體"/>
          <w:b/>
          <w:sz w:val="28"/>
          <w:szCs w:val="28"/>
        </w:rPr>
      </w:pPr>
      <w:r w:rsidRPr="0065284B">
        <w:rPr>
          <w:rFonts w:ascii="微軟正黑體" w:eastAsia="微軟正黑體" w:hAnsi="微軟正黑體" w:hint="eastAsia"/>
          <w:b/>
          <w:sz w:val="28"/>
          <w:szCs w:val="28"/>
        </w:rPr>
        <w:t>香港與內地的經濟聯繫</w:t>
      </w:r>
    </w:p>
    <w:p w14:paraId="757C2FBF" w14:textId="15F896BC" w:rsidR="00F3396F" w:rsidRPr="00604757" w:rsidRDefault="00F3396F" w:rsidP="00604757">
      <w:pPr>
        <w:snapToGrid w:val="0"/>
        <w:spacing w:after="0" w:line="240" w:lineRule="auto"/>
        <w:rPr>
          <w:rFonts w:ascii="微軟正黑體" w:eastAsia="微軟正黑體" w:hAnsi="微軟正黑體" w:cs="新細明體"/>
          <w:sz w:val="24"/>
          <w:szCs w:val="24"/>
        </w:rPr>
      </w:pPr>
      <w:r w:rsidRPr="00604757">
        <w:rPr>
          <w:rFonts w:ascii="微軟正黑體" w:eastAsia="微軟正黑體" w:hAnsi="微軟正黑體" w:cs="新細明體" w:hint="eastAsia"/>
          <w:color w:val="000000"/>
          <w:sz w:val="24"/>
          <w:szCs w:val="24"/>
        </w:rPr>
        <w:t>（</w:t>
      </w:r>
      <w:r w:rsidRPr="00604757">
        <w:rPr>
          <w:rFonts w:ascii="微軟正黑體" w:eastAsia="微軟正黑體" w:hAnsi="微軟正黑體" w:cs="新細明體" w:hint="eastAsia"/>
          <w:color w:val="000000"/>
          <w:sz w:val="24"/>
          <w:szCs w:val="24"/>
          <w:lang w:eastAsia="zh-HK"/>
        </w:rPr>
        <w:t>摘錄自《</w:t>
      </w:r>
      <w:r w:rsidRPr="00604757">
        <w:rPr>
          <w:rFonts w:ascii="微軟正黑體" w:eastAsia="微軟正黑體" w:hAnsi="微軟正黑體" w:cs="新細明體" w:hint="eastAsia"/>
          <w:color w:val="000000"/>
          <w:sz w:val="24"/>
          <w:szCs w:val="24"/>
        </w:rPr>
        <w:t>20</w:t>
      </w:r>
      <w:r w:rsidR="004C633E">
        <w:rPr>
          <w:rFonts w:ascii="微軟正黑體" w:eastAsia="微軟正黑體" w:hAnsi="微軟正黑體" w:cs="新細明體"/>
          <w:color w:val="000000"/>
          <w:sz w:val="24"/>
          <w:szCs w:val="24"/>
        </w:rPr>
        <w:t>20</w:t>
      </w:r>
      <w:r w:rsidRPr="00604757">
        <w:rPr>
          <w:rFonts w:ascii="微軟正黑體" w:eastAsia="微軟正黑體" w:hAnsi="微軟正黑體" w:cs="新細明體" w:hint="eastAsia"/>
          <w:color w:val="000000"/>
          <w:sz w:val="24"/>
          <w:szCs w:val="24"/>
          <w:lang w:eastAsia="zh-HK"/>
        </w:rPr>
        <w:t>香港年報》</w:t>
      </w:r>
      <w:hyperlink r:id="rId78" w:history="1">
        <w:r w:rsidR="000F6BEF" w:rsidRPr="000F6BEF">
          <w:rPr>
            <w:rStyle w:val="a8"/>
            <w:rFonts w:ascii="微軟正黑體" w:eastAsia="微軟正黑體" w:hAnsi="微軟正黑體" w:cs="新細明體"/>
            <w:sz w:val="24"/>
            <w:szCs w:val="24"/>
          </w:rPr>
          <w:t>https://www.yearbook.gov.hk/2020/tc/pdf/C03.pdf</w:t>
        </w:r>
      </w:hyperlink>
      <w:r w:rsidRPr="00604757">
        <w:rPr>
          <w:rFonts w:ascii="微軟正黑體" w:eastAsia="微軟正黑體" w:hAnsi="微軟正黑體" w:cs="新細明體" w:hint="eastAsia"/>
          <w:sz w:val="24"/>
          <w:szCs w:val="24"/>
        </w:rPr>
        <w:t>）</w:t>
      </w:r>
    </w:p>
    <w:p w14:paraId="39F5447A" w14:textId="77777777" w:rsidR="00F3396F" w:rsidRPr="00604757" w:rsidRDefault="00F3396F" w:rsidP="00604757">
      <w:pPr>
        <w:snapToGrid w:val="0"/>
        <w:spacing w:after="0" w:line="240" w:lineRule="auto"/>
        <w:rPr>
          <w:rFonts w:ascii="微軟正黑體" w:eastAsia="微軟正黑體" w:hAnsi="微軟正黑體" w:cs="新細明體"/>
          <w:color w:val="000000"/>
          <w:sz w:val="24"/>
          <w:szCs w:val="24"/>
          <w:lang w:eastAsia="zh-HK"/>
        </w:rPr>
      </w:pPr>
    </w:p>
    <w:p w14:paraId="6162DAB5" w14:textId="59DADB0F" w:rsidR="00120B0F" w:rsidRDefault="00120B0F" w:rsidP="0060475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t>隨着內地持續改革開放，香港與內地之間以至內地經香港與世界各地之間的貨物、服務、人力和資金流通量均大幅增長，而頻繁的活動為香港與內地帶來極大的互惠互利效益。內地貨物貿易總額由</w:t>
      </w:r>
      <w:r w:rsidR="000F6BEF">
        <w:rPr>
          <w:rFonts w:ascii="微軟正黑體" w:eastAsia="微軟正黑體" w:hAnsi="微軟正黑體" w:cs="新細明體" w:hint="eastAsia"/>
          <w:color w:val="000000"/>
          <w:sz w:val="24"/>
          <w:szCs w:val="24"/>
          <w:lang w:eastAsia="zh-HK"/>
        </w:rPr>
        <w:t>2000</w:t>
      </w:r>
      <w:r w:rsidRPr="00604757">
        <w:rPr>
          <w:rFonts w:ascii="微軟正黑體" w:eastAsia="微軟正黑體" w:hAnsi="微軟正黑體" w:cs="新細明體"/>
          <w:color w:val="000000"/>
          <w:sz w:val="24"/>
          <w:szCs w:val="24"/>
          <w:lang w:eastAsia="zh-HK"/>
        </w:rPr>
        <w:t>年的</w:t>
      </w:r>
      <w:r w:rsidR="000F6BEF">
        <w:rPr>
          <w:rFonts w:ascii="微軟正黑體" w:eastAsia="微軟正黑體" w:hAnsi="微軟正黑體" w:cs="新細明體"/>
          <w:color w:val="000000"/>
          <w:sz w:val="24"/>
          <w:szCs w:val="24"/>
          <w:lang w:eastAsia="zh-HK"/>
        </w:rPr>
        <w:t>4</w:t>
      </w:r>
      <w:r w:rsidRPr="00604757">
        <w:rPr>
          <w:rFonts w:ascii="微軟正黑體" w:eastAsia="微軟正黑體" w:hAnsi="微軟正黑體" w:cs="新細明體"/>
          <w:color w:val="000000"/>
          <w:sz w:val="24"/>
          <w:szCs w:val="24"/>
          <w:lang w:eastAsia="zh-HK"/>
        </w:rPr>
        <w:t>,</w:t>
      </w:r>
      <w:r w:rsidR="000F6BEF">
        <w:rPr>
          <w:rFonts w:ascii="微軟正黑體" w:eastAsia="微軟正黑體" w:hAnsi="微軟正黑體" w:cs="新細明體"/>
          <w:color w:val="000000"/>
          <w:sz w:val="24"/>
          <w:szCs w:val="24"/>
          <w:lang w:eastAsia="zh-HK"/>
        </w:rPr>
        <w:t>74</w:t>
      </w:r>
      <w:r w:rsidRPr="00604757">
        <w:rPr>
          <w:rFonts w:ascii="微軟正黑體" w:eastAsia="微軟正黑體" w:hAnsi="微軟正黑體" w:cs="新細明體"/>
          <w:color w:val="000000"/>
          <w:sz w:val="24"/>
          <w:szCs w:val="24"/>
          <w:lang w:eastAsia="zh-HK"/>
        </w:rPr>
        <w:t>0億美元飆升至</w:t>
      </w:r>
      <w:r w:rsidR="000F6BEF">
        <w:rPr>
          <w:rFonts w:ascii="微軟正黑體" w:eastAsia="微軟正黑體" w:hAnsi="微軟正黑體" w:cs="新細明體" w:hint="eastAsia"/>
          <w:color w:val="000000"/>
          <w:sz w:val="24"/>
          <w:szCs w:val="24"/>
          <w:lang w:eastAsia="zh-HK"/>
        </w:rPr>
        <w:t>2020</w:t>
      </w:r>
      <w:r w:rsidRPr="00604757">
        <w:rPr>
          <w:rFonts w:ascii="微軟正黑體" w:eastAsia="微軟正黑體" w:hAnsi="微軟正黑體" w:cs="新細明體"/>
          <w:color w:val="000000"/>
          <w:sz w:val="24"/>
          <w:szCs w:val="24"/>
          <w:lang w:eastAsia="zh-HK"/>
        </w:rPr>
        <w:t>年的4.</w:t>
      </w:r>
      <w:r w:rsidR="000F6BEF">
        <w:rPr>
          <w:rFonts w:ascii="微軟正黑體" w:eastAsia="微軟正黑體" w:hAnsi="微軟正黑體" w:cs="新細明體"/>
          <w:color w:val="000000"/>
          <w:sz w:val="24"/>
          <w:szCs w:val="24"/>
          <w:lang w:eastAsia="zh-HK"/>
        </w:rPr>
        <w:t>7</w:t>
      </w:r>
      <w:r w:rsidRPr="00604757">
        <w:rPr>
          <w:rFonts w:ascii="微軟正黑體" w:eastAsia="微軟正黑體" w:hAnsi="微軟正黑體" w:cs="新細明體"/>
          <w:color w:val="000000"/>
          <w:sz w:val="24"/>
          <w:szCs w:val="24"/>
          <w:lang w:eastAsia="zh-HK"/>
        </w:rPr>
        <w:t>萬億美元，可見內地在帶動環球經濟增長方面舉足輕重。內地對外貿易增長強勁，香港也從中獲益不少。</w:t>
      </w:r>
      <w:r w:rsidR="002D30C3">
        <w:rPr>
          <w:rFonts w:ascii="微軟正黑體" w:eastAsia="微軟正黑體" w:hAnsi="微軟正黑體" w:cs="新細明體" w:hint="eastAsia"/>
          <w:color w:val="000000"/>
          <w:sz w:val="24"/>
          <w:szCs w:val="24"/>
          <w:lang w:eastAsia="zh-HK"/>
        </w:rPr>
        <w:t>2020</w:t>
      </w:r>
      <w:r w:rsidRPr="00604757">
        <w:rPr>
          <w:rFonts w:ascii="微軟正黑體" w:eastAsia="微軟正黑體" w:hAnsi="微軟正黑體" w:cs="新細明體"/>
          <w:color w:val="000000"/>
          <w:sz w:val="24"/>
          <w:szCs w:val="24"/>
          <w:lang w:eastAsia="zh-HK"/>
        </w:rPr>
        <w:t>年，香港與內地的有形貿易貨值是20年前</w:t>
      </w:r>
      <w:r w:rsidR="002D30C3">
        <w:rPr>
          <w:rFonts w:ascii="微軟正黑體" w:eastAsia="微軟正黑體" w:hAnsi="微軟正黑體" w:cs="新細明體" w:hint="eastAsia"/>
          <w:color w:val="000000"/>
          <w:sz w:val="24"/>
          <w:szCs w:val="24"/>
          <w:lang w:eastAsia="zh-HK"/>
        </w:rPr>
        <w:t>的三</w:t>
      </w:r>
      <w:r w:rsidRPr="00604757">
        <w:rPr>
          <w:rFonts w:ascii="微軟正黑體" w:eastAsia="微軟正黑體" w:hAnsi="微軟正黑體" w:cs="新細明體"/>
          <w:color w:val="000000"/>
          <w:sz w:val="24"/>
          <w:szCs w:val="24"/>
          <w:lang w:eastAsia="zh-HK"/>
        </w:rPr>
        <w:t>倍以上，相當於平均每年增長</w:t>
      </w:r>
      <w:r w:rsidR="002D30C3">
        <w:rPr>
          <w:rFonts w:ascii="微軟正黑體" w:eastAsia="微軟正黑體" w:hAnsi="微軟正黑體" w:cs="新細明體" w:hint="eastAsia"/>
          <w:color w:val="000000"/>
          <w:sz w:val="24"/>
          <w:szCs w:val="24"/>
        </w:rPr>
        <w:t>6</w:t>
      </w:r>
      <w:r w:rsidR="00EB7BA9" w:rsidRPr="00604757">
        <w:rPr>
          <w:rFonts w:ascii="微軟正黑體" w:eastAsia="微軟正黑體" w:hAnsi="微軟正黑體" w:cs="新細明體"/>
          <w:color w:val="000000"/>
          <w:sz w:val="24"/>
          <w:szCs w:val="24"/>
          <w:lang w:eastAsia="zh-HK"/>
        </w:rPr>
        <w:t>%</w:t>
      </w:r>
      <w:r w:rsidRPr="00604757">
        <w:rPr>
          <w:rFonts w:ascii="微軟正黑體" w:eastAsia="微軟正黑體" w:hAnsi="微軟正黑體" w:cs="新細明體"/>
          <w:color w:val="000000"/>
          <w:sz w:val="24"/>
          <w:szCs w:val="24"/>
          <w:lang w:eastAsia="zh-HK"/>
        </w:rPr>
        <w:t>。</w:t>
      </w:r>
    </w:p>
    <w:p w14:paraId="52953E00" w14:textId="6C946E58" w:rsidR="00604757" w:rsidRPr="00604757" w:rsidRDefault="000F6BEF" w:rsidP="0060475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r>
        <w:rPr>
          <w:noProof/>
          <w:lang w:eastAsia="zh-CN"/>
        </w:rPr>
        <w:drawing>
          <wp:inline distT="0" distB="0" distL="0" distR="0" wp14:anchorId="155A2367" wp14:editId="24D37C98">
            <wp:extent cx="5274310" cy="3314700"/>
            <wp:effectExtent l="0" t="0" r="254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3314700"/>
                    </a:xfrm>
                    <a:prstGeom prst="rect">
                      <a:avLst/>
                    </a:prstGeom>
                  </pic:spPr>
                </pic:pic>
              </a:graphicData>
            </a:graphic>
          </wp:inline>
        </w:drawing>
      </w:r>
    </w:p>
    <w:p w14:paraId="275C8ED0" w14:textId="67FF6B54" w:rsidR="00604757" w:rsidRPr="00604757" w:rsidRDefault="00604757" w:rsidP="00604757">
      <w:pPr>
        <w:snapToGrid w:val="0"/>
        <w:spacing w:after="0" w:line="240" w:lineRule="auto"/>
        <w:jc w:val="center"/>
        <w:rPr>
          <w:rFonts w:ascii="微軟正黑體" w:eastAsia="微軟正黑體" w:hAnsi="微軟正黑體"/>
          <w:b/>
          <w:sz w:val="32"/>
          <w:szCs w:val="32"/>
        </w:rPr>
      </w:pPr>
    </w:p>
    <w:p w14:paraId="41EC4F75" w14:textId="0DD71B5E" w:rsidR="00120B0F" w:rsidRPr="00604757" w:rsidRDefault="00120B0F" w:rsidP="0060475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b/>
          <w:color w:val="000000"/>
          <w:sz w:val="24"/>
          <w:szCs w:val="24"/>
          <w:lang w:eastAsia="zh-HK"/>
        </w:rPr>
        <w:t>內地一直是香港最大的貿易伙伴</w:t>
      </w:r>
      <w:r w:rsidRPr="00604757">
        <w:rPr>
          <w:rFonts w:ascii="微軟正黑體" w:eastAsia="微軟正黑體" w:hAnsi="微軟正黑體" w:cs="新細明體"/>
          <w:color w:val="000000"/>
          <w:sz w:val="24"/>
          <w:szCs w:val="24"/>
          <w:lang w:eastAsia="zh-HK"/>
        </w:rPr>
        <w:t>，在</w:t>
      </w:r>
      <w:r w:rsidR="005252C0">
        <w:rPr>
          <w:rFonts w:ascii="微軟正黑體" w:eastAsia="微軟正黑體" w:hAnsi="微軟正黑體" w:cs="新細明體" w:hint="eastAsia"/>
          <w:color w:val="000000"/>
          <w:sz w:val="24"/>
          <w:szCs w:val="24"/>
        </w:rPr>
        <w:t>2020</w:t>
      </w:r>
      <w:r w:rsidRPr="00604757">
        <w:rPr>
          <w:rFonts w:ascii="微軟正黑體" w:eastAsia="微軟正黑體" w:hAnsi="微軟正黑體" w:cs="新細明體"/>
          <w:color w:val="000000"/>
          <w:sz w:val="24"/>
          <w:szCs w:val="24"/>
          <w:lang w:eastAsia="zh-HK"/>
        </w:rPr>
        <w:t>年佔香港貨物貿易總額超過一半。同時，香港在</w:t>
      </w:r>
      <w:r w:rsidR="005252C0">
        <w:rPr>
          <w:rFonts w:ascii="微軟正黑體" w:eastAsia="微軟正黑體" w:hAnsi="微軟正黑體" w:cs="新細明體" w:hint="eastAsia"/>
          <w:color w:val="000000"/>
          <w:sz w:val="24"/>
          <w:szCs w:val="24"/>
        </w:rPr>
        <w:t>2020</w:t>
      </w:r>
      <w:r w:rsidRPr="00604757">
        <w:rPr>
          <w:rFonts w:ascii="微軟正黑體" w:eastAsia="微軟正黑體" w:hAnsi="微軟正黑體" w:cs="新細明體"/>
          <w:color w:val="000000"/>
          <w:sz w:val="24"/>
          <w:szCs w:val="24"/>
          <w:lang w:eastAsia="zh-HK"/>
        </w:rPr>
        <w:t>年是內地第</w:t>
      </w:r>
      <w:r w:rsidR="005252C0">
        <w:rPr>
          <w:rFonts w:ascii="微軟正黑體" w:eastAsia="微軟正黑體" w:hAnsi="微軟正黑體" w:cs="新細明體" w:hint="eastAsia"/>
          <w:color w:val="000000"/>
          <w:sz w:val="24"/>
          <w:szCs w:val="24"/>
          <w:lang w:eastAsia="zh-HK"/>
        </w:rPr>
        <w:t>四</w:t>
      </w:r>
      <w:r w:rsidRPr="00604757">
        <w:rPr>
          <w:rFonts w:ascii="微軟正黑體" w:eastAsia="微軟正黑體" w:hAnsi="微軟正黑體" w:cs="新細明體"/>
          <w:color w:val="000000"/>
          <w:sz w:val="24"/>
          <w:szCs w:val="24"/>
          <w:lang w:eastAsia="zh-HK"/>
        </w:rPr>
        <w:t>大貿易伙伴，約佔內地貿易總額的6%，僅次於美國</w:t>
      </w:r>
      <w:r w:rsidR="006A1D5E">
        <w:rPr>
          <w:rFonts w:ascii="微軟正黑體" w:eastAsia="微軟正黑體" w:hAnsi="微軟正黑體" w:cs="新細明體" w:hint="eastAsia"/>
          <w:color w:val="000000"/>
          <w:sz w:val="24"/>
          <w:szCs w:val="24"/>
          <w:lang w:eastAsia="zh-HK"/>
        </w:rPr>
        <w:t>、</w:t>
      </w:r>
      <w:r w:rsidRPr="00604757">
        <w:rPr>
          <w:rFonts w:ascii="微軟正黑體" w:eastAsia="微軟正黑體" w:hAnsi="微軟正黑體" w:cs="新細明體"/>
          <w:color w:val="000000"/>
          <w:sz w:val="24"/>
          <w:szCs w:val="24"/>
          <w:lang w:eastAsia="zh-HK"/>
        </w:rPr>
        <w:t>日本</w:t>
      </w:r>
      <w:r w:rsidR="006A1D5E">
        <w:rPr>
          <w:rFonts w:ascii="微軟正黑體" w:eastAsia="微軟正黑體" w:hAnsi="微軟正黑體" w:cs="新細明體" w:hint="eastAsia"/>
          <w:color w:val="000000"/>
          <w:sz w:val="24"/>
          <w:szCs w:val="24"/>
          <w:lang w:eastAsia="zh-HK"/>
        </w:rPr>
        <w:t>和韓國</w:t>
      </w:r>
      <w:r w:rsidRPr="00604757">
        <w:rPr>
          <w:rFonts w:ascii="微軟正黑體" w:eastAsia="微軟正黑體" w:hAnsi="微軟正黑體" w:cs="新細明體"/>
          <w:color w:val="000000"/>
          <w:sz w:val="24"/>
          <w:szCs w:val="24"/>
          <w:lang w:eastAsia="zh-HK"/>
        </w:rPr>
        <w:t>。香港輸往內地的貨物主要為轉口貨物，當中逾半涉及原材料及半製成品，凸顯內地作為生產腹地的角色，亦反映出亞洲區的生產網絡環環相扣，聯繫緊密</w:t>
      </w:r>
      <w:r w:rsidRPr="00604757">
        <w:rPr>
          <w:rFonts w:ascii="微軟正黑體" w:eastAsia="微軟正黑體" w:hAnsi="微軟正黑體" w:cs="新細明體" w:hint="eastAsia"/>
          <w:color w:val="000000"/>
          <w:sz w:val="24"/>
          <w:szCs w:val="24"/>
          <w:lang w:eastAsia="zh-HK"/>
        </w:rPr>
        <w:t>。</w:t>
      </w:r>
    </w:p>
    <w:p w14:paraId="6E97E085" w14:textId="77777777" w:rsidR="00F3396F" w:rsidRPr="00604757" w:rsidRDefault="00F3396F" w:rsidP="00604757">
      <w:pPr>
        <w:snapToGrid w:val="0"/>
        <w:spacing w:after="0" w:line="240" w:lineRule="auto"/>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br w:type="page"/>
      </w:r>
    </w:p>
    <w:p w14:paraId="3543BD99" w14:textId="25FDD63B" w:rsidR="00120B0F" w:rsidRDefault="00120B0F" w:rsidP="0060475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lastRenderedPageBreak/>
        <w:t>與此同時，內地經濟日漸着重高質量發展，內</w:t>
      </w:r>
      <w:r w:rsidR="006A1D5E">
        <w:rPr>
          <w:rFonts w:ascii="微軟正黑體" w:eastAsia="微軟正黑體" w:hAnsi="微軟正黑體" w:cs="新細明體" w:hint="eastAsia"/>
          <w:color w:val="000000"/>
          <w:sz w:val="24"/>
          <w:szCs w:val="24"/>
          <w:lang w:eastAsia="zh-HK"/>
        </w:rPr>
        <w:t>部消費</w:t>
      </w:r>
      <w:r w:rsidRPr="00604757">
        <w:rPr>
          <w:rFonts w:ascii="微軟正黑體" w:eastAsia="微軟正黑體" w:hAnsi="微軟正黑體" w:cs="新細明體"/>
          <w:color w:val="000000"/>
          <w:sz w:val="24"/>
          <w:szCs w:val="24"/>
          <w:lang w:eastAsia="zh-HK"/>
        </w:rPr>
        <w:t>和服務業在推動經濟增長方面愈見重要，市場對各類服務衍生龐大需求。香港在多個高端服務業均具競爭優勢，因此能乘勢而起。事實上，香港對內地的服務輸出高速增長，在</w:t>
      </w:r>
      <w:r w:rsidR="006A1D5E">
        <w:rPr>
          <w:rFonts w:ascii="微軟正黑體" w:eastAsia="微軟正黑體" w:hAnsi="微軟正黑體" w:cs="新細明體" w:hint="eastAsia"/>
          <w:color w:val="000000"/>
          <w:sz w:val="24"/>
          <w:szCs w:val="24"/>
        </w:rPr>
        <w:t>2009</w:t>
      </w:r>
      <w:r w:rsidRPr="00604757">
        <w:rPr>
          <w:rFonts w:ascii="微軟正黑體" w:eastAsia="微軟正黑體" w:hAnsi="微軟正黑體" w:cs="新細明體"/>
          <w:color w:val="000000"/>
          <w:sz w:val="24"/>
          <w:szCs w:val="24"/>
          <w:lang w:eastAsia="zh-HK"/>
        </w:rPr>
        <w:t>年至</w:t>
      </w:r>
      <w:r w:rsidR="006A1D5E">
        <w:rPr>
          <w:rFonts w:ascii="微軟正黑體" w:eastAsia="微軟正黑體" w:hAnsi="微軟正黑體" w:cs="新細明體" w:hint="eastAsia"/>
          <w:color w:val="000000"/>
          <w:sz w:val="24"/>
          <w:szCs w:val="24"/>
        </w:rPr>
        <w:t>2019</w:t>
      </w:r>
      <w:r w:rsidRPr="00604757">
        <w:rPr>
          <w:rFonts w:ascii="微軟正黑體" w:eastAsia="微軟正黑體" w:hAnsi="微軟正黑體" w:cs="新細明體"/>
          <w:color w:val="000000"/>
          <w:sz w:val="24"/>
          <w:szCs w:val="24"/>
          <w:lang w:eastAsia="zh-HK"/>
        </w:rPr>
        <w:t>年期間飆升</w:t>
      </w:r>
      <w:r w:rsidR="006A1D5E">
        <w:rPr>
          <w:rFonts w:ascii="微軟正黑體" w:eastAsia="微軟正黑體" w:hAnsi="微軟正黑體" w:cs="新細明體" w:hint="eastAsia"/>
          <w:color w:val="000000"/>
          <w:sz w:val="24"/>
          <w:szCs w:val="24"/>
          <w:lang w:eastAsia="zh-HK"/>
        </w:rPr>
        <w:t>逾一</w:t>
      </w:r>
      <w:r w:rsidRPr="00604757">
        <w:rPr>
          <w:rFonts w:ascii="微軟正黑體" w:eastAsia="微軟正黑體" w:hAnsi="微軟正黑體" w:cs="新細明體"/>
          <w:color w:val="000000"/>
          <w:sz w:val="24"/>
          <w:szCs w:val="24"/>
          <w:lang w:eastAsia="zh-HK"/>
        </w:rPr>
        <w:t>倍。</w:t>
      </w:r>
      <w:r w:rsidR="006A1D5E">
        <w:rPr>
          <w:rFonts w:ascii="微軟正黑體" w:eastAsia="微軟正黑體" w:hAnsi="微軟正黑體" w:cs="新細明體" w:hint="eastAsia"/>
          <w:color w:val="000000"/>
          <w:sz w:val="24"/>
          <w:szCs w:val="24"/>
        </w:rPr>
        <w:t>2019</w:t>
      </w:r>
      <w:r w:rsidRPr="00604757">
        <w:rPr>
          <w:rFonts w:ascii="微軟正黑體" w:eastAsia="微軟正黑體" w:hAnsi="微軟正黑體" w:cs="新細明體"/>
          <w:color w:val="000000"/>
          <w:sz w:val="24"/>
          <w:szCs w:val="24"/>
          <w:lang w:eastAsia="zh-HK"/>
        </w:rPr>
        <w:t>年，內地是香港最大的服務輸出市場，佔整體服務輸出總額</w:t>
      </w:r>
      <w:r w:rsidR="006A1D5E">
        <w:rPr>
          <w:rFonts w:ascii="微軟正黑體" w:eastAsia="微軟正黑體" w:hAnsi="微軟正黑體" w:cs="新細明體" w:hint="eastAsia"/>
          <w:color w:val="000000"/>
          <w:sz w:val="24"/>
          <w:szCs w:val="24"/>
          <w:lang w:eastAsia="zh-HK"/>
        </w:rPr>
        <w:t>約</w:t>
      </w:r>
      <w:r w:rsidR="006A1D5E">
        <w:rPr>
          <w:rFonts w:ascii="微軟正黑體" w:eastAsia="微軟正黑體" w:hAnsi="微軟正黑體" w:cs="新細明體" w:hint="eastAsia"/>
          <w:color w:val="000000"/>
          <w:sz w:val="24"/>
          <w:szCs w:val="24"/>
        </w:rPr>
        <w:t>38%</w:t>
      </w:r>
      <w:r w:rsidRPr="00604757">
        <w:rPr>
          <w:rFonts w:ascii="微軟正黑體" w:eastAsia="微軟正黑體" w:hAnsi="微軟正黑體" w:cs="新細明體"/>
          <w:color w:val="000000"/>
          <w:sz w:val="24"/>
          <w:szCs w:val="24"/>
          <w:lang w:eastAsia="zh-HK"/>
        </w:rPr>
        <w:t>。《〈內地與香港關於建立更緊密經貿關係的安排〉服務貿易協議》的</w:t>
      </w:r>
      <w:r w:rsidR="006A1D5E">
        <w:rPr>
          <w:rFonts w:ascii="微軟正黑體" w:eastAsia="微軟正黑體" w:hAnsi="微軟正黑體" w:cs="新細明體" w:hint="eastAsia"/>
          <w:color w:val="000000"/>
          <w:sz w:val="24"/>
          <w:szCs w:val="24"/>
          <w:lang w:eastAsia="zh-HK"/>
        </w:rPr>
        <w:t>修訂</w:t>
      </w:r>
      <w:r w:rsidRPr="00604757">
        <w:rPr>
          <w:rFonts w:ascii="微軟正黑體" w:eastAsia="微軟正黑體" w:hAnsi="微軟正黑體" w:cs="新細明體"/>
          <w:color w:val="000000"/>
          <w:sz w:val="24"/>
          <w:szCs w:val="24"/>
          <w:lang w:eastAsia="zh-HK"/>
        </w:rPr>
        <w:t>協議由二零二零年六月一日起實施，進一步開放內地市場的多個重要領域(包括金融</w:t>
      </w:r>
      <w:r w:rsidR="006A1D5E">
        <w:rPr>
          <w:rFonts w:ascii="微軟正黑體" w:eastAsia="微軟正黑體" w:hAnsi="微軟正黑體" w:cs="新細明體" w:hint="eastAsia"/>
          <w:color w:val="000000"/>
          <w:sz w:val="24"/>
          <w:szCs w:val="24"/>
          <w:lang w:eastAsia="zh-HK"/>
        </w:rPr>
        <w:t>服務</w:t>
      </w:r>
      <w:r w:rsidRPr="00604757">
        <w:rPr>
          <w:rFonts w:ascii="微軟正黑體" w:eastAsia="微軟正黑體" w:hAnsi="微軟正黑體" w:cs="新細明體"/>
          <w:color w:val="000000"/>
          <w:sz w:val="24"/>
          <w:szCs w:val="24"/>
          <w:lang w:eastAsia="zh-HK"/>
        </w:rPr>
        <w:t>、法律</w:t>
      </w:r>
      <w:r w:rsidR="006A1D5E">
        <w:rPr>
          <w:rFonts w:ascii="微軟正黑體" w:eastAsia="微軟正黑體" w:hAnsi="微軟正黑體" w:cs="新細明體" w:hint="eastAsia"/>
          <w:color w:val="000000"/>
          <w:sz w:val="24"/>
          <w:szCs w:val="24"/>
          <w:lang w:eastAsia="zh-HK"/>
        </w:rPr>
        <w:t>服務</w:t>
      </w:r>
      <w:r w:rsidRPr="00604757">
        <w:rPr>
          <w:rFonts w:ascii="微軟正黑體" w:eastAsia="微軟正黑體" w:hAnsi="微軟正黑體" w:cs="新細明體"/>
          <w:color w:val="000000"/>
          <w:sz w:val="24"/>
          <w:szCs w:val="24"/>
          <w:lang w:eastAsia="zh-HK"/>
        </w:rPr>
        <w:t>、建築、檢測認證、電視、電影、旅遊等)予香港服務提供者</w:t>
      </w:r>
      <w:r w:rsidRPr="00604757">
        <w:rPr>
          <w:rFonts w:ascii="微軟正黑體" w:eastAsia="微軟正黑體" w:hAnsi="微軟正黑體" w:cs="新細明體" w:hint="eastAsia"/>
          <w:color w:val="000000"/>
          <w:sz w:val="24"/>
          <w:szCs w:val="24"/>
          <w:lang w:eastAsia="zh-HK"/>
        </w:rPr>
        <w:t>。</w:t>
      </w:r>
    </w:p>
    <w:p w14:paraId="31A3AEBB" w14:textId="77777777" w:rsidR="00604757" w:rsidRPr="00604757" w:rsidRDefault="00604757" w:rsidP="0060475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p>
    <w:p w14:paraId="01BDCA69" w14:textId="6C0530C4" w:rsidR="00120B0F" w:rsidRDefault="00120B0F" w:rsidP="0060475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t>香港</w:t>
      </w:r>
      <w:r w:rsidR="006A1D5E">
        <w:rPr>
          <w:rFonts w:ascii="微軟正黑體" w:eastAsia="微軟正黑體" w:hAnsi="微軟正黑體" w:cs="新細明體" w:hint="eastAsia"/>
          <w:color w:val="000000"/>
          <w:sz w:val="24"/>
          <w:szCs w:val="24"/>
          <w:lang w:eastAsia="zh-HK"/>
        </w:rPr>
        <w:t>一直</w:t>
      </w:r>
      <w:r w:rsidRPr="00604757">
        <w:rPr>
          <w:rFonts w:ascii="微軟正黑體" w:eastAsia="微軟正黑體" w:hAnsi="微軟正黑體" w:cs="新細明體"/>
          <w:color w:val="000000"/>
          <w:sz w:val="24"/>
          <w:szCs w:val="24"/>
          <w:lang w:eastAsia="zh-HK"/>
        </w:rPr>
        <w:t>是旅客進出內地的主要門戶。</w:t>
      </w:r>
      <w:r w:rsidR="006A1D5E" w:rsidRPr="00DC1AEF">
        <w:rPr>
          <w:rFonts w:ascii="微軟正黑體" w:eastAsia="微軟正黑體" w:hAnsi="微軟正黑體" w:cs="新細明體" w:hint="eastAsia"/>
          <w:color w:val="000000"/>
          <w:sz w:val="24"/>
          <w:szCs w:val="24"/>
          <w:lang w:eastAsia="zh-HK"/>
        </w:rPr>
        <w:t>然而，</w:t>
      </w:r>
      <w:r w:rsidR="006A1D5E" w:rsidRPr="00DC1AEF">
        <w:rPr>
          <w:rFonts w:ascii="微軟正黑體" w:eastAsia="微軟正黑體" w:hAnsi="微軟正黑體" w:cs="新細明體"/>
          <w:color w:val="000000"/>
          <w:sz w:val="24"/>
          <w:szCs w:val="24"/>
          <w:lang w:eastAsia="zh-HK"/>
        </w:rPr>
        <w:t>2019</w:t>
      </w:r>
      <w:r w:rsidR="006A1D5E" w:rsidRPr="00DC1AEF">
        <w:rPr>
          <w:rFonts w:ascii="微軟正黑體" w:eastAsia="微軟正黑體" w:hAnsi="微軟正黑體" w:cs="新細明體" w:hint="eastAsia"/>
          <w:color w:val="000000"/>
          <w:sz w:val="24"/>
          <w:szCs w:val="24"/>
          <w:lang w:eastAsia="zh-HK"/>
        </w:rPr>
        <w:t>冠狀病毒病疫情嚴重干擾香港與內地</w:t>
      </w:r>
      <w:r w:rsidR="006A1D5E">
        <w:rPr>
          <w:rFonts w:ascii="微軟正黑體" w:eastAsia="微軟正黑體" w:hAnsi="微軟正黑體" w:cs="新細明體"/>
          <w:color w:val="000000"/>
          <w:sz w:val="24"/>
          <w:szCs w:val="24"/>
          <w:lang w:eastAsia="zh-HK"/>
        </w:rPr>
        <w:t>之間的人流。</w:t>
      </w:r>
      <w:r w:rsidR="006A1D5E">
        <w:rPr>
          <w:rFonts w:ascii="微軟正黑體" w:eastAsia="微軟正黑體" w:hAnsi="微軟正黑體" w:cs="新細明體" w:hint="eastAsia"/>
          <w:color w:val="000000"/>
          <w:sz w:val="24"/>
          <w:szCs w:val="24"/>
        </w:rPr>
        <w:t>2020</w:t>
      </w:r>
      <w:r w:rsidR="006A1D5E" w:rsidRPr="00DC1AEF">
        <w:rPr>
          <w:rFonts w:ascii="微軟正黑體" w:eastAsia="微軟正黑體" w:hAnsi="微軟正黑體" w:cs="新細明體" w:hint="eastAsia"/>
          <w:color w:val="000000"/>
          <w:sz w:val="24"/>
          <w:szCs w:val="24"/>
          <w:lang w:eastAsia="zh-HK"/>
        </w:rPr>
        <w:t>年，經香港前往內地的外國旅客僅錄得</w:t>
      </w:r>
      <w:r w:rsidR="006A1D5E" w:rsidRPr="00DC1AEF">
        <w:rPr>
          <w:rFonts w:ascii="微軟正黑體" w:eastAsia="微軟正黑體" w:hAnsi="微軟正黑體" w:cs="新細明體"/>
          <w:color w:val="000000"/>
          <w:sz w:val="24"/>
          <w:szCs w:val="24"/>
          <w:lang w:eastAsia="zh-HK"/>
        </w:rPr>
        <w:t>20</w:t>
      </w:r>
      <w:r w:rsidR="006A1D5E" w:rsidRPr="00DC1AEF">
        <w:rPr>
          <w:rFonts w:ascii="微軟正黑體" w:eastAsia="微軟正黑體" w:hAnsi="微軟正黑體" w:cs="新細明體" w:hint="eastAsia"/>
          <w:color w:val="000000"/>
          <w:sz w:val="24"/>
          <w:szCs w:val="24"/>
          <w:lang w:eastAsia="zh-HK"/>
        </w:rPr>
        <w:t>萬人次，而來港或途經香港的內地旅客亦顯著下跌至只有</w:t>
      </w:r>
      <w:r w:rsidR="006A1D5E" w:rsidRPr="00DC1AEF">
        <w:rPr>
          <w:rFonts w:ascii="微軟正黑體" w:eastAsia="微軟正黑體" w:hAnsi="微軟正黑體" w:cs="新細明體"/>
          <w:color w:val="000000"/>
          <w:sz w:val="24"/>
          <w:szCs w:val="24"/>
          <w:lang w:eastAsia="zh-HK"/>
        </w:rPr>
        <w:t>270</w:t>
      </w:r>
      <w:r w:rsidR="006A1D5E" w:rsidRPr="00DC1AEF">
        <w:rPr>
          <w:rFonts w:ascii="微軟正黑體" w:eastAsia="微軟正黑體" w:hAnsi="微軟正黑體" w:cs="新細明體" w:hint="eastAsia"/>
          <w:color w:val="000000"/>
          <w:sz w:val="24"/>
          <w:szCs w:val="24"/>
          <w:lang w:eastAsia="zh-HK"/>
        </w:rPr>
        <w:t>萬人次。</w:t>
      </w:r>
      <w:r w:rsidR="006A1D5E">
        <w:rPr>
          <w:rFonts w:ascii="微軟正黑體" w:eastAsia="微軟正黑體" w:hAnsi="微軟正黑體" w:cs="新細明體" w:hint="eastAsia"/>
          <w:color w:val="000000"/>
          <w:sz w:val="24"/>
          <w:szCs w:val="24"/>
          <w:lang w:eastAsia="zh-HK"/>
        </w:rPr>
        <w:t>不過，</w:t>
      </w:r>
      <w:r w:rsidRPr="00604757">
        <w:rPr>
          <w:rFonts w:ascii="微軟正黑體" w:eastAsia="微軟正黑體" w:hAnsi="微軟正黑體" w:cs="新細明體"/>
          <w:color w:val="000000"/>
          <w:sz w:val="24"/>
          <w:szCs w:val="24"/>
          <w:lang w:eastAsia="zh-HK"/>
        </w:rPr>
        <w:t>香港仍然是內地最大的外來投資來源地。根據內地的統計數字，香港在內地的實際直接投資額累計已逾一萬億美元，佔總額逾半</w:t>
      </w:r>
      <w:r w:rsidRPr="00604757">
        <w:rPr>
          <w:rFonts w:ascii="微軟正黑體" w:eastAsia="微軟正黑體" w:hAnsi="微軟正黑體" w:cs="新細明體" w:hint="eastAsia"/>
          <w:color w:val="000000"/>
          <w:sz w:val="24"/>
          <w:szCs w:val="24"/>
          <w:lang w:eastAsia="zh-HK"/>
        </w:rPr>
        <w:t>。</w:t>
      </w:r>
    </w:p>
    <w:p w14:paraId="0D7F75DC" w14:textId="77777777" w:rsidR="00604757" w:rsidRPr="00604757" w:rsidRDefault="00604757" w:rsidP="0060475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p>
    <w:p w14:paraId="3E49CB50" w14:textId="1465500B" w:rsidR="00120B0F" w:rsidRPr="00604757" w:rsidRDefault="00120B0F" w:rsidP="0060475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t>近年，由於跨境經濟活動日增，加上中央人民政府推行政策，提升香港國際金融中心的地位，香港與內地的金融聯繫大為加強。香港是內地企業的主要融資中心，截至</w:t>
      </w:r>
      <w:r w:rsidR="006A1D5E">
        <w:rPr>
          <w:rFonts w:ascii="微軟正黑體" w:eastAsia="微軟正黑體" w:hAnsi="微軟正黑體" w:cs="新細明體" w:hint="eastAsia"/>
          <w:color w:val="000000"/>
          <w:sz w:val="24"/>
          <w:szCs w:val="24"/>
        </w:rPr>
        <w:t>2020</w:t>
      </w:r>
      <w:r w:rsidRPr="00604757">
        <w:rPr>
          <w:rFonts w:ascii="微軟正黑體" w:eastAsia="微軟正黑體" w:hAnsi="微軟正黑體" w:cs="新細明體"/>
          <w:color w:val="000000"/>
          <w:sz w:val="24"/>
          <w:szCs w:val="24"/>
          <w:lang w:eastAsia="zh-HK"/>
        </w:rPr>
        <w:t xml:space="preserve">年年底共有1 </w:t>
      </w:r>
      <w:r w:rsidR="006A1D5E">
        <w:rPr>
          <w:rFonts w:ascii="微軟正黑體" w:eastAsia="微軟正黑體" w:hAnsi="微軟正黑體" w:cs="新細明體" w:hint="eastAsia"/>
          <w:color w:val="000000"/>
          <w:sz w:val="24"/>
          <w:szCs w:val="24"/>
        </w:rPr>
        <w:t>3</w:t>
      </w:r>
      <w:r w:rsidRPr="00604757">
        <w:rPr>
          <w:rFonts w:ascii="微軟正黑體" w:eastAsia="微軟正黑體" w:hAnsi="微軟正黑體" w:cs="新細明體"/>
          <w:color w:val="000000"/>
          <w:sz w:val="24"/>
          <w:szCs w:val="24"/>
          <w:lang w:eastAsia="zh-HK"/>
        </w:rPr>
        <w:t>1</w:t>
      </w:r>
      <w:r w:rsidR="006A1D5E">
        <w:rPr>
          <w:rFonts w:ascii="微軟正黑體" w:eastAsia="微軟正黑體" w:hAnsi="微軟正黑體" w:cs="新細明體" w:hint="eastAsia"/>
          <w:color w:val="000000"/>
          <w:sz w:val="24"/>
          <w:szCs w:val="24"/>
        </w:rPr>
        <w:t>9</w:t>
      </w:r>
      <w:r w:rsidRPr="00604757">
        <w:rPr>
          <w:rFonts w:ascii="微軟正黑體" w:eastAsia="微軟正黑體" w:hAnsi="微軟正黑體" w:cs="新細明體"/>
          <w:color w:val="000000"/>
          <w:sz w:val="24"/>
          <w:szCs w:val="24"/>
          <w:lang w:eastAsia="zh-HK"/>
        </w:rPr>
        <w:t>家內地企業在香港上市，其中11</w:t>
      </w:r>
      <w:r w:rsidR="006A1D5E">
        <w:rPr>
          <w:rFonts w:ascii="微軟正黑體" w:eastAsia="微軟正黑體" w:hAnsi="微軟正黑體" w:cs="新細明體" w:hint="eastAsia"/>
          <w:color w:val="000000"/>
          <w:sz w:val="24"/>
          <w:szCs w:val="24"/>
        </w:rPr>
        <w:t>2</w:t>
      </w:r>
      <w:r w:rsidRPr="00604757">
        <w:rPr>
          <w:rFonts w:ascii="微軟正黑體" w:eastAsia="微軟正黑體" w:hAnsi="微軟正黑體" w:cs="新細明體"/>
          <w:color w:val="000000"/>
          <w:sz w:val="24"/>
          <w:szCs w:val="24"/>
          <w:lang w:eastAsia="zh-HK"/>
        </w:rPr>
        <w:t>家在</w:t>
      </w:r>
      <w:r w:rsidR="006A1D5E">
        <w:rPr>
          <w:rFonts w:ascii="微軟正黑體" w:eastAsia="微軟正黑體" w:hAnsi="微軟正黑體" w:cs="新細明體" w:hint="eastAsia"/>
          <w:color w:val="000000"/>
          <w:sz w:val="24"/>
          <w:szCs w:val="24"/>
        </w:rPr>
        <w:t>2020</w:t>
      </w:r>
      <w:r w:rsidRPr="00604757">
        <w:rPr>
          <w:rFonts w:ascii="微軟正黑體" w:eastAsia="微軟正黑體" w:hAnsi="微軟正黑體" w:cs="新細明體"/>
          <w:color w:val="000000"/>
          <w:sz w:val="24"/>
          <w:szCs w:val="24"/>
          <w:lang w:eastAsia="zh-HK"/>
        </w:rPr>
        <w:t>年上市，</w:t>
      </w:r>
      <w:r w:rsidR="006A1D5E" w:rsidRPr="00DC1AEF">
        <w:rPr>
          <w:rFonts w:ascii="微軟正黑體" w:eastAsia="微軟正黑體" w:hAnsi="微軟正黑體" w:cs="新細明體" w:hint="eastAsia"/>
          <w:color w:val="000000"/>
          <w:sz w:val="24"/>
          <w:szCs w:val="24"/>
          <w:lang w:eastAsia="zh-HK"/>
        </w:rPr>
        <w:t>通過首次公開招股集資的總額逾</w:t>
      </w:r>
      <w:r w:rsidR="00E321D8">
        <w:rPr>
          <w:rFonts w:ascii="微軟正黑體" w:eastAsia="微軟正黑體" w:hAnsi="微軟正黑體" w:cs="新細明體" w:hint="eastAsia"/>
          <w:color w:val="000000"/>
          <w:sz w:val="24"/>
          <w:szCs w:val="24"/>
        </w:rPr>
        <w:t>3</w:t>
      </w:r>
      <w:r w:rsidRPr="00604757">
        <w:rPr>
          <w:rFonts w:ascii="微軟正黑體" w:eastAsia="微軟正黑體" w:hAnsi="微軟正黑體" w:cs="新細明體"/>
          <w:color w:val="000000"/>
          <w:sz w:val="24"/>
          <w:szCs w:val="24"/>
          <w:lang w:eastAsia="zh-HK"/>
        </w:rPr>
        <w:t>,</w:t>
      </w:r>
      <w:r w:rsidR="00E321D8">
        <w:rPr>
          <w:rFonts w:ascii="微軟正黑體" w:eastAsia="微軟正黑體" w:hAnsi="微軟正黑體" w:cs="新細明體" w:hint="eastAsia"/>
          <w:color w:val="000000"/>
          <w:sz w:val="24"/>
          <w:szCs w:val="24"/>
        </w:rPr>
        <w:t>9</w:t>
      </w:r>
      <w:r w:rsidRPr="00604757">
        <w:rPr>
          <w:rFonts w:ascii="微軟正黑體" w:eastAsia="微軟正黑體" w:hAnsi="微軟正黑體" w:cs="新細明體"/>
          <w:color w:val="000000"/>
          <w:sz w:val="24"/>
          <w:szCs w:val="24"/>
          <w:lang w:eastAsia="zh-HK"/>
        </w:rPr>
        <w:t>00億元</w:t>
      </w:r>
      <w:r w:rsidRPr="00604757">
        <w:rPr>
          <w:rFonts w:ascii="微軟正黑體" w:eastAsia="微軟正黑體" w:hAnsi="微軟正黑體" w:cs="新細明體" w:hint="eastAsia"/>
          <w:color w:val="000000"/>
          <w:sz w:val="24"/>
          <w:szCs w:val="24"/>
          <w:lang w:eastAsia="zh-HK"/>
        </w:rPr>
        <w:t>。</w:t>
      </w:r>
    </w:p>
    <w:p w14:paraId="174B8A64" w14:textId="126ED6D3" w:rsidR="00120B0F" w:rsidRPr="00604757" w:rsidRDefault="00120B0F" w:rsidP="00604757">
      <w:pPr>
        <w:snapToGrid w:val="0"/>
        <w:spacing w:after="0" w:line="240" w:lineRule="auto"/>
        <w:rPr>
          <w:rFonts w:ascii="微軟正黑體" w:eastAsia="微軟正黑體" w:hAnsi="微軟正黑體" w:cs="新細明體"/>
        </w:rPr>
      </w:pPr>
    </w:p>
    <w:p w14:paraId="0AC8F3AC" w14:textId="2E7D484D" w:rsidR="00813A12" w:rsidRPr="00604757" w:rsidRDefault="00813A12" w:rsidP="00604757">
      <w:pPr>
        <w:snapToGrid w:val="0"/>
        <w:spacing w:after="0" w:line="240" w:lineRule="auto"/>
        <w:rPr>
          <w:rFonts w:ascii="微軟正黑體" w:eastAsia="微軟正黑體" w:hAnsi="微軟正黑體"/>
          <w:b/>
          <w:sz w:val="32"/>
          <w:szCs w:val="32"/>
        </w:rPr>
      </w:pPr>
      <w:r w:rsidRPr="00604757">
        <w:rPr>
          <w:rFonts w:ascii="微軟正黑體" w:eastAsia="微軟正黑體" w:hAnsi="微軟正黑體"/>
          <w:b/>
          <w:sz w:val="32"/>
          <w:szCs w:val="32"/>
        </w:rPr>
        <w:br w:type="page"/>
      </w:r>
    </w:p>
    <w:p w14:paraId="78C282D3" w14:textId="206E5BDE" w:rsidR="00604757" w:rsidRDefault="00604757" w:rsidP="00604757">
      <w:pPr>
        <w:snapToGrid w:val="0"/>
        <w:spacing w:after="0" w:line="240" w:lineRule="auto"/>
        <w:jc w:val="center"/>
        <w:rPr>
          <w:rFonts w:ascii="微軟正黑體" w:eastAsia="微軟正黑體" w:hAnsi="微軟正黑體"/>
          <w:b/>
          <w:sz w:val="32"/>
          <w:szCs w:val="32"/>
          <w:lang w:eastAsia="zh-HK"/>
        </w:rPr>
      </w:pPr>
      <w:r w:rsidRPr="00604757">
        <w:rPr>
          <w:rFonts w:ascii="微軟正黑體" w:eastAsia="微軟正黑體" w:hAnsi="微軟正黑體"/>
          <w:b/>
          <w:noProof/>
          <w:sz w:val="32"/>
          <w:szCs w:val="32"/>
          <w:lang w:eastAsia="zh-CN"/>
        </w:rPr>
        <w:lastRenderedPageBreak/>
        <w:drawing>
          <wp:anchor distT="0" distB="0" distL="114300" distR="114300" simplePos="0" relativeHeight="251859968" behindDoc="0" locked="0" layoutInCell="1" allowOverlap="1" wp14:anchorId="48C723D0" wp14:editId="60B9223E">
            <wp:simplePos x="0" y="0"/>
            <wp:positionH relativeFrom="margin">
              <wp:align>left</wp:align>
            </wp:positionH>
            <wp:positionV relativeFrom="paragraph">
              <wp:posOffset>31288</wp:posOffset>
            </wp:positionV>
            <wp:extent cx="1409700" cy="390525"/>
            <wp:effectExtent l="0" t="0" r="0" b="9525"/>
            <wp:wrapNone/>
            <wp:docPr id="29" name="圖片 29"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53C21" w14:textId="77777777" w:rsidR="0065284B" w:rsidRDefault="0065284B" w:rsidP="00604757">
      <w:pPr>
        <w:snapToGrid w:val="0"/>
        <w:spacing w:after="0" w:line="240" w:lineRule="auto"/>
        <w:rPr>
          <w:rFonts w:ascii="微軟正黑體" w:eastAsia="微軟正黑體" w:hAnsi="微軟正黑體"/>
          <w:b/>
          <w:sz w:val="28"/>
          <w:szCs w:val="28"/>
          <w:lang w:eastAsia="zh-HK"/>
        </w:rPr>
      </w:pPr>
    </w:p>
    <w:p w14:paraId="6EEDC83D" w14:textId="615C4F90" w:rsidR="00A73473" w:rsidRPr="0065284B" w:rsidRDefault="0010337A" w:rsidP="00604757">
      <w:pPr>
        <w:snapToGrid w:val="0"/>
        <w:spacing w:after="0" w:line="240" w:lineRule="auto"/>
        <w:rPr>
          <w:rFonts w:ascii="微軟正黑體" w:eastAsia="微軟正黑體" w:hAnsi="微軟正黑體"/>
          <w:b/>
          <w:sz w:val="28"/>
          <w:szCs w:val="28"/>
        </w:rPr>
      </w:pPr>
      <w:r w:rsidRPr="0065284B">
        <w:rPr>
          <w:rFonts w:ascii="微軟正黑體" w:eastAsia="微軟正黑體" w:hAnsi="微軟正黑體" w:hint="eastAsia"/>
          <w:b/>
          <w:sz w:val="28"/>
          <w:szCs w:val="28"/>
          <w:lang w:eastAsia="zh-HK"/>
        </w:rPr>
        <w:t>淺談中國</w:t>
      </w:r>
      <w:r w:rsidR="00A73473" w:rsidRPr="0065284B">
        <w:rPr>
          <w:rFonts w:ascii="微軟正黑體" w:eastAsia="微軟正黑體" w:hAnsi="微軟正黑體" w:hint="eastAsia"/>
          <w:b/>
          <w:sz w:val="28"/>
          <w:szCs w:val="28"/>
          <w:lang w:eastAsia="zh-HK"/>
        </w:rPr>
        <w:t>改革開放</w:t>
      </w:r>
    </w:p>
    <w:p w14:paraId="3E4FEAB9" w14:textId="65782B6B" w:rsidR="00E50706" w:rsidRPr="00604757" w:rsidRDefault="0092779F" w:rsidP="00604757">
      <w:pPr>
        <w:snapToGrid w:val="0"/>
        <w:spacing w:after="0" w:line="240" w:lineRule="auto"/>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hint="eastAsia"/>
          <w:color w:val="000000"/>
          <w:sz w:val="24"/>
          <w:szCs w:val="24"/>
          <w:lang w:eastAsia="zh-HK"/>
        </w:rPr>
        <w:t>1970</w:t>
      </w:r>
      <w:r w:rsidR="001237C6" w:rsidRPr="00604757">
        <w:rPr>
          <w:rFonts w:ascii="微軟正黑體" w:eastAsia="微軟正黑體" w:hAnsi="微軟正黑體" w:cs="新細明體" w:hint="eastAsia"/>
          <w:color w:val="000000"/>
          <w:sz w:val="24"/>
          <w:szCs w:val="24"/>
          <w:lang w:eastAsia="zh-HK"/>
        </w:rPr>
        <w:t>年代，在國家推行改革開放之前，實行</w:t>
      </w:r>
      <w:r w:rsidRPr="00604757">
        <w:rPr>
          <w:rFonts w:ascii="微軟正黑體" w:eastAsia="微軟正黑體" w:hAnsi="微軟正黑體" w:cs="新細明體" w:hint="eastAsia"/>
          <w:color w:val="000000"/>
          <w:sz w:val="24"/>
          <w:szCs w:val="24"/>
          <w:lang w:eastAsia="zh-HK"/>
        </w:rPr>
        <w:t>計劃經濟政策，由中央政府計劃國家的生產</w:t>
      </w:r>
      <w:r w:rsidR="001237C6" w:rsidRPr="00604757">
        <w:rPr>
          <w:rFonts w:ascii="微軟正黑體" w:eastAsia="微軟正黑體" w:hAnsi="微軟正黑體" w:cs="新細明體"/>
          <w:color w:val="000000"/>
          <w:sz w:val="24"/>
          <w:szCs w:val="24"/>
          <w:lang w:eastAsia="zh-HK"/>
        </w:rPr>
        <w:t>、資源分配以</w:t>
      </w:r>
      <w:r w:rsidR="001237C6" w:rsidRPr="00604757">
        <w:rPr>
          <w:rFonts w:ascii="微軟正黑體" w:eastAsia="微軟正黑體" w:hAnsi="微軟正黑體" w:cs="新細明體" w:hint="eastAsia"/>
          <w:color w:val="000000"/>
          <w:sz w:val="24"/>
          <w:szCs w:val="24"/>
          <w:lang w:eastAsia="zh-HK"/>
        </w:rPr>
        <w:t>及消費</w:t>
      </w:r>
      <w:r w:rsidRPr="00604757">
        <w:rPr>
          <w:rFonts w:ascii="微軟正黑體" w:eastAsia="微軟正黑體" w:hAnsi="微軟正黑體" w:cs="新細明體" w:hint="eastAsia"/>
          <w:color w:val="000000"/>
          <w:sz w:val="24"/>
          <w:szCs w:val="24"/>
          <w:lang w:eastAsia="zh-HK"/>
        </w:rPr>
        <w:t>，經濟發展緩慢。1978年12月</w:t>
      </w:r>
      <w:r w:rsidR="004A5DC7">
        <w:rPr>
          <w:rFonts w:ascii="微軟正黑體" w:eastAsia="微軟正黑體" w:hAnsi="微軟正黑體" w:cs="新細明體" w:hint="eastAsia"/>
          <w:color w:val="000000"/>
          <w:sz w:val="24"/>
          <w:szCs w:val="24"/>
          <w:lang w:eastAsia="zh-HK"/>
        </w:rPr>
        <w:t>舉行的</w:t>
      </w:r>
      <w:r w:rsidRPr="00604757">
        <w:rPr>
          <w:rFonts w:ascii="微軟正黑體" w:eastAsia="微軟正黑體" w:hAnsi="微軟正黑體" w:cs="新細明體" w:hint="eastAsia"/>
          <w:color w:val="000000"/>
          <w:sz w:val="24"/>
          <w:szCs w:val="24"/>
          <w:lang w:eastAsia="zh-HK"/>
        </w:rPr>
        <w:t>中國共產黨第十一屆中央委員會第三次全體會議，確立「對內</w:t>
      </w:r>
      <w:r w:rsidRPr="00604757">
        <w:rPr>
          <w:rFonts w:ascii="微軟正黑體" w:eastAsia="微軟正黑體" w:hAnsi="微軟正黑體" w:cs="新細明體" w:hint="eastAsia"/>
          <w:b/>
          <w:color w:val="000000"/>
          <w:sz w:val="24"/>
          <w:szCs w:val="24"/>
          <w:lang w:eastAsia="zh-HK"/>
        </w:rPr>
        <w:t>改革</w:t>
      </w:r>
      <w:r w:rsidRPr="00604757">
        <w:rPr>
          <w:rFonts w:ascii="微軟正黑體" w:eastAsia="微軟正黑體" w:hAnsi="微軟正黑體" w:cs="新細明體" w:hint="eastAsia"/>
          <w:color w:val="000000"/>
          <w:sz w:val="24"/>
          <w:szCs w:val="24"/>
          <w:lang w:eastAsia="zh-HK"/>
        </w:rPr>
        <w:t>，對外</w:t>
      </w:r>
      <w:r w:rsidRPr="00604757">
        <w:rPr>
          <w:rFonts w:ascii="微軟正黑體" w:eastAsia="微軟正黑體" w:hAnsi="微軟正黑體" w:cs="新細明體" w:hint="eastAsia"/>
          <w:b/>
          <w:color w:val="000000"/>
          <w:sz w:val="24"/>
          <w:szCs w:val="24"/>
          <w:lang w:eastAsia="zh-HK"/>
        </w:rPr>
        <w:t>開放</w:t>
      </w:r>
      <w:r w:rsidRPr="00604757">
        <w:rPr>
          <w:rFonts w:ascii="微軟正黑體" w:eastAsia="微軟正黑體" w:hAnsi="微軟正黑體" w:cs="新細明體" w:hint="eastAsia"/>
          <w:color w:val="000000"/>
          <w:sz w:val="24"/>
          <w:szCs w:val="24"/>
          <w:lang w:eastAsia="zh-HK"/>
        </w:rPr>
        <w:t>」的具</w:t>
      </w:r>
      <w:r w:rsidRPr="00604757">
        <w:rPr>
          <w:rFonts w:ascii="微軟正黑體" w:eastAsia="微軟正黑體" w:hAnsi="微軟正黑體" w:cs="新細明體" w:hint="eastAsia"/>
          <w:color w:val="000000"/>
          <w:sz w:val="24"/>
          <w:szCs w:val="24"/>
        </w:rPr>
        <w:t>體</w:t>
      </w:r>
      <w:r w:rsidRPr="00604757">
        <w:rPr>
          <w:rFonts w:ascii="微軟正黑體" w:eastAsia="微軟正黑體" w:hAnsi="微軟正黑體" w:cs="新細明體" w:hint="eastAsia"/>
          <w:color w:val="000000"/>
          <w:sz w:val="24"/>
          <w:szCs w:val="24"/>
          <w:lang w:eastAsia="zh-HK"/>
        </w:rPr>
        <w:t>方向。對內以社會主義現代化建設和經濟體制改革為目標，對外則是有計劃、有步驟地開放</w:t>
      </w:r>
      <w:r w:rsidR="001237C6" w:rsidRPr="00604757">
        <w:rPr>
          <w:rFonts w:ascii="微軟正黑體" w:eastAsia="微軟正黑體" w:hAnsi="微軟正黑體" w:cs="新細明體" w:hint="eastAsia"/>
          <w:color w:val="000000"/>
          <w:sz w:val="24"/>
          <w:szCs w:val="24"/>
          <w:lang w:eastAsia="zh-HK"/>
        </w:rPr>
        <w:t>，標誌着工業化和現代化新階段的開始</w:t>
      </w:r>
      <w:r w:rsidRPr="00604757">
        <w:rPr>
          <w:rFonts w:ascii="微軟正黑體" w:eastAsia="微軟正黑體" w:hAnsi="微軟正黑體" w:cs="新細明體" w:hint="eastAsia"/>
          <w:color w:val="000000"/>
          <w:sz w:val="24"/>
          <w:szCs w:val="24"/>
          <w:lang w:eastAsia="zh-HK"/>
        </w:rPr>
        <w:t>。</w:t>
      </w:r>
    </w:p>
    <w:p w14:paraId="23B845D8" w14:textId="64162728" w:rsidR="0092779F" w:rsidRPr="00604757" w:rsidRDefault="0092779F" w:rsidP="00604757">
      <w:pPr>
        <w:snapToGrid w:val="0"/>
        <w:spacing w:after="0" w:line="240" w:lineRule="auto"/>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b/>
          <w:sz w:val="24"/>
          <w:szCs w:val="24"/>
        </w:rPr>
        <w:t>改革開放政策有以下特點</w:t>
      </w:r>
      <w:r w:rsidRPr="00604757">
        <w:rPr>
          <w:rFonts w:ascii="微軟正黑體" w:eastAsia="微軟正黑體" w:hAnsi="微軟正黑體" w:hint="eastAsia"/>
          <w:b/>
          <w:sz w:val="24"/>
          <w:szCs w:val="24"/>
        </w:rPr>
        <w:t>：</w:t>
      </w:r>
    </w:p>
    <w:p w14:paraId="6F5C2471" w14:textId="0CA94FD8" w:rsidR="0092779F" w:rsidRPr="00604757" w:rsidRDefault="0092779F" w:rsidP="00604757">
      <w:pPr>
        <w:pStyle w:val="a6"/>
        <w:numPr>
          <w:ilvl w:val="0"/>
          <w:numId w:val="10"/>
        </w:numPr>
        <w:snapToGrid w:val="0"/>
        <w:spacing w:after="0" w:line="240" w:lineRule="auto"/>
        <w:ind w:left="482" w:hanging="482"/>
        <w:contextualSpacing w:val="0"/>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t>改革過程是漸進式的，各項改革措施先於某些地區或經濟部門試行，若成功才逐步在全國各地推行。</w:t>
      </w:r>
    </w:p>
    <w:p w14:paraId="3CEEED00" w14:textId="4C8758BC" w:rsidR="0092779F" w:rsidRPr="00604757" w:rsidRDefault="0092779F" w:rsidP="00604757">
      <w:pPr>
        <w:pStyle w:val="a6"/>
        <w:numPr>
          <w:ilvl w:val="0"/>
          <w:numId w:val="10"/>
        </w:numPr>
        <w:snapToGrid w:val="0"/>
        <w:spacing w:after="0" w:line="240" w:lineRule="auto"/>
        <w:ind w:left="482" w:hanging="482"/>
        <w:contextualSpacing w:val="0"/>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t>先於非國有部門推行改革，容許成立市場導向的企業以促進經濟增長。</w:t>
      </w:r>
    </w:p>
    <w:p w14:paraId="3506ECD9" w14:textId="1A87BD83" w:rsidR="0092779F" w:rsidRPr="00604757" w:rsidRDefault="0092779F" w:rsidP="00604757">
      <w:pPr>
        <w:pStyle w:val="a6"/>
        <w:numPr>
          <w:ilvl w:val="0"/>
          <w:numId w:val="10"/>
        </w:numPr>
        <w:snapToGrid w:val="0"/>
        <w:spacing w:after="0" w:line="240" w:lineRule="auto"/>
        <w:ind w:left="482" w:hanging="482"/>
        <w:contextualSpacing w:val="0"/>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t>改革措施先於沿海地區，特別是經濟特區推行。政府容許部分人及部分地區「先富起來」，並最終達成共同富裕的目標。</w:t>
      </w:r>
    </w:p>
    <w:p w14:paraId="65B8FE1F" w14:textId="007B861F" w:rsidR="0092779F" w:rsidRPr="00604757" w:rsidRDefault="0092779F" w:rsidP="00604757">
      <w:pPr>
        <w:pStyle w:val="a6"/>
        <w:numPr>
          <w:ilvl w:val="0"/>
          <w:numId w:val="10"/>
        </w:numPr>
        <w:snapToGrid w:val="0"/>
        <w:spacing w:after="0" w:line="240" w:lineRule="auto"/>
        <w:ind w:left="482" w:hanging="482"/>
        <w:contextualSpacing w:val="0"/>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color w:val="000000"/>
          <w:sz w:val="24"/>
          <w:szCs w:val="24"/>
          <w:lang w:eastAsia="zh-HK"/>
        </w:rPr>
        <w:t>改革方法以務實有效（而非政治意識形態）為主，成功標準是由效果來決定。正如鄧小平曾表示：「不管白貓黑貓，能抓到老鼠就是好貓。」</w:t>
      </w:r>
      <w:r w:rsidR="00E51DD6" w:rsidRPr="00604757">
        <w:rPr>
          <w:rFonts w:ascii="微軟正黑體" w:eastAsia="微軟正黑體" w:hAnsi="微軟正黑體" w:cs="新細明體" w:hint="eastAsia"/>
          <w:color w:val="000000"/>
          <w:sz w:val="24"/>
          <w:szCs w:val="24"/>
          <w:lang w:eastAsia="zh-HK"/>
        </w:rPr>
        <w:t>指的是為了發展生產力（捉到老</w:t>
      </w:r>
      <w:r w:rsidR="00E51DD6" w:rsidRPr="00604757">
        <w:rPr>
          <w:rFonts w:ascii="微軟正黑體" w:eastAsia="微軟正黑體" w:hAnsi="微軟正黑體" w:cs="新細明體"/>
          <w:color w:val="000000"/>
          <w:sz w:val="24"/>
          <w:szCs w:val="24"/>
          <w:lang w:eastAsia="zh-HK"/>
        </w:rPr>
        <w:t>鼠</w:t>
      </w:r>
      <w:r w:rsidR="00E51DD6" w:rsidRPr="00604757">
        <w:rPr>
          <w:rFonts w:ascii="微軟正黑體" w:eastAsia="微軟正黑體" w:hAnsi="微軟正黑體" w:cs="新細明體" w:hint="eastAsia"/>
          <w:color w:val="000000"/>
          <w:sz w:val="24"/>
          <w:szCs w:val="24"/>
          <w:lang w:eastAsia="zh-HK"/>
        </w:rPr>
        <w:t>），應該解放思想、大膽改革、不局限於任何具體形式（</w:t>
      </w:r>
      <w:r w:rsidR="00E51DD6" w:rsidRPr="00604757">
        <w:rPr>
          <w:rFonts w:ascii="微軟正黑體" w:eastAsia="微軟正黑體" w:hAnsi="微軟正黑體" w:cs="新細明體"/>
          <w:color w:val="000000"/>
          <w:sz w:val="24"/>
          <w:szCs w:val="24"/>
          <w:lang w:eastAsia="zh-HK"/>
        </w:rPr>
        <w:t>不管白貓黑貓</w:t>
      </w:r>
      <w:r w:rsidR="00E51DD6" w:rsidRPr="00604757">
        <w:rPr>
          <w:rFonts w:ascii="微軟正黑體" w:eastAsia="微軟正黑體" w:hAnsi="微軟正黑體" w:cs="新細明體" w:hint="eastAsia"/>
          <w:color w:val="000000"/>
          <w:sz w:val="24"/>
          <w:szCs w:val="24"/>
          <w:lang w:eastAsia="zh-HK"/>
        </w:rPr>
        <w:t>）</w:t>
      </w:r>
      <w:r w:rsidRPr="00604757">
        <w:rPr>
          <w:rFonts w:ascii="微軟正黑體" w:eastAsia="微軟正黑體" w:hAnsi="微軟正黑體" w:cs="新細明體"/>
          <w:color w:val="000000"/>
          <w:sz w:val="24"/>
          <w:szCs w:val="24"/>
          <w:lang w:eastAsia="zh-HK"/>
        </w:rPr>
        <w:t>（先經濟後政治</w:t>
      </w:r>
      <w:r w:rsidRPr="00604757">
        <w:rPr>
          <w:rFonts w:ascii="微軟正黑體" w:eastAsia="微軟正黑體" w:hAnsi="微軟正黑體" w:cs="新細明體" w:hint="eastAsia"/>
          <w:color w:val="000000"/>
          <w:sz w:val="24"/>
          <w:szCs w:val="24"/>
          <w:lang w:eastAsia="zh-HK"/>
        </w:rPr>
        <w:t>）</w:t>
      </w:r>
    </w:p>
    <w:p w14:paraId="54FBCD6C" w14:textId="31E890C7" w:rsidR="00035AD7" w:rsidRPr="00604757" w:rsidRDefault="00EB1538" w:rsidP="00604757">
      <w:pPr>
        <w:snapToGrid w:val="0"/>
        <w:spacing w:after="0" w:line="240" w:lineRule="auto"/>
        <w:jc w:val="both"/>
        <w:rPr>
          <w:rFonts w:ascii="微軟正黑體" w:eastAsia="微軟正黑體" w:hAnsi="微軟正黑體" w:cs="新細明體"/>
          <w:color w:val="000000"/>
          <w:sz w:val="24"/>
          <w:szCs w:val="24"/>
          <w:lang w:eastAsia="zh-HK"/>
        </w:rPr>
      </w:pPr>
      <w:r w:rsidRPr="00604757">
        <w:rPr>
          <w:rFonts w:ascii="微軟正黑體" w:eastAsia="微軟正黑體" w:hAnsi="微軟正黑體" w:cs="新細明體" w:hint="eastAsia"/>
          <w:color w:val="000000"/>
          <w:sz w:val="24"/>
          <w:szCs w:val="24"/>
          <w:lang w:eastAsia="zh-HK"/>
        </w:rPr>
        <w:t>改革開放以來，國家經濟取得了舉世矚目的歷史性成就。</w:t>
      </w:r>
      <w:r w:rsidRPr="00604757">
        <w:rPr>
          <w:rFonts w:ascii="微軟正黑體" w:eastAsia="微軟正黑體" w:hAnsi="微軟正黑體" w:cs="新細明體"/>
          <w:color w:val="000000"/>
          <w:sz w:val="24"/>
          <w:szCs w:val="24"/>
          <w:lang w:eastAsia="zh-HK"/>
        </w:rPr>
        <w:t>1978</w:t>
      </w:r>
      <w:r w:rsidRPr="00604757">
        <w:rPr>
          <w:rFonts w:ascii="微軟正黑體" w:eastAsia="微軟正黑體" w:hAnsi="微軟正黑體" w:cs="新細明體" w:hint="eastAsia"/>
          <w:color w:val="000000"/>
          <w:sz w:val="24"/>
          <w:szCs w:val="24"/>
          <w:lang w:eastAsia="zh-HK"/>
        </w:rPr>
        <w:t>年，國內生產總值只有</w:t>
      </w:r>
      <w:r w:rsidRPr="00604757">
        <w:rPr>
          <w:rFonts w:ascii="微軟正黑體" w:eastAsia="微軟正黑體" w:hAnsi="微軟正黑體" w:cs="新細明體"/>
          <w:color w:val="000000"/>
          <w:sz w:val="24"/>
          <w:szCs w:val="24"/>
          <w:lang w:eastAsia="zh-HK"/>
        </w:rPr>
        <w:t>3</w:t>
      </w:r>
      <w:r w:rsidRPr="00604757">
        <w:rPr>
          <w:rFonts w:ascii="微軟正黑體" w:eastAsia="微軟正黑體" w:hAnsi="微軟正黑體" w:cs="新細明體" w:hint="eastAsia"/>
          <w:color w:val="000000"/>
          <w:sz w:val="24"/>
          <w:szCs w:val="24"/>
        </w:rPr>
        <w:t>,</w:t>
      </w:r>
      <w:r w:rsidRPr="00604757">
        <w:rPr>
          <w:rFonts w:ascii="微軟正黑體" w:eastAsia="微軟正黑體" w:hAnsi="微軟正黑體" w:cs="新細明體"/>
          <w:color w:val="000000"/>
          <w:sz w:val="24"/>
          <w:szCs w:val="24"/>
          <w:lang w:eastAsia="zh-HK"/>
        </w:rPr>
        <w:t>679</w:t>
      </w:r>
      <w:r w:rsidRPr="00604757">
        <w:rPr>
          <w:rFonts w:ascii="微軟正黑體" w:eastAsia="微軟正黑體" w:hAnsi="微軟正黑體" w:cs="新細明體" w:hint="eastAsia"/>
          <w:color w:val="000000"/>
          <w:sz w:val="24"/>
          <w:szCs w:val="24"/>
          <w:lang w:eastAsia="zh-HK"/>
        </w:rPr>
        <w:t>億元，</w:t>
      </w:r>
      <w:r w:rsidRPr="00604757">
        <w:rPr>
          <w:rFonts w:ascii="微軟正黑體" w:eastAsia="微軟正黑體" w:hAnsi="微軟正黑體" w:cs="新細明體"/>
          <w:color w:val="000000"/>
          <w:sz w:val="24"/>
          <w:szCs w:val="24"/>
          <w:lang w:eastAsia="zh-HK"/>
        </w:rPr>
        <w:t>2017</w:t>
      </w:r>
      <w:r w:rsidRPr="00604757">
        <w:rPr>
          <w:rFonts w:ascii="微軟正黑體" w:eastAsia="微軟正黑體" w:hAnsi="微軟正黑體" w:cs="新細明體" w:hint="eastAsia"/>
          <w:color w:val="000000"/>
          <w:sz w:val="24"/>
          <w:szCs w:val="24"/>
          <w:lang w:eastAsia="zh-HK"/>
        </w:rPr>
        <w:t>年達到</w:t>
      </w:r>
      <w:r w:rsidRPr="00604757">
        <w:rPr>
          <w:rFonts w:ascii="微軟正黑體" w:eastAsia="微軟正黑體" w:hAnsi="微軟正黑體" w:cs="新細明體"/>
          <w:color w:val="000000"/>
          <w:sz w:val="24"/>
          <w:szCs w:val="24"/>
          <w:lang w:eastAsia="zh-HK"/>
        </w:rPr>
        <w:t>827</w:t>
      </w:r>
      <w:r w:rsidRPr="00604757">
        <w:rPr>
          <w:rFonts w:ascii="微軟正黑體" w:eastAsia="微軟正黑體" w:hAnsi="微軟正黑體" w:cs="新細明體" w:hint="eastAsia"/>
          <w:color w:val="000000"/>
          <w:sz w:val="24"/>
          <w:szCs w:val="24"/>
        </w:rPr>
        <w:t>,</w:t>
      </w:r>
      <w:r w:rsidRPr="00604757">
        <w:rPr>
          <w:rFonts w:ascii="微軟正黑體" w:eastAsia="微軟正黑體" w:hAnsi="微軟正黑體" w:cs="新細明體"/>
          <w:color w:val="000000"/>
          <w:sz w:val="24"/>
          <w:szCs w:val="24"/>
          <w:lang w:eastAsia="zh-HK"/>
        </w:rPr>
        <w:t>122</w:t>
      </w:r>
      <w:r w:rsidRPr="00604757">
        <w:rPr>
          <w:rFonts w:ascii="微軟正黑體" w:eastAsia="微軟正黑體" w:hAnsi="微軟正黑體" w:cs="新細明體" w:hint="eastAsia"/>
          <w:color w:val="000000"/>
          <w:sz w:val="24"/>
          <w:szCs w:val="24"/>
          <w:lang w:eastAsia="zh-HK"/>
        </w:rPr>
        <w:t>億元，位列世界第二。改革開放初期，</w:t>
      </w:r>
      <w:r w:rsidR="004A5DC7">
        <w:rPr>
          <w:rFonts w:ascii="微軟正黑體" w:eastAsia="微軟正黑體" w:hAnsi="微軟正黑體" w:cs="新細明體" w:hint="eastAsia"/>
          <w:color w:val="000000"/>
          <w:sz w:val="24"/>
          <w:szCs w:val="24"/>
          <w:lang w:eastAsia="zh-HK"/>
        </w:rPr>
        <w:t>國家</w:t>
      </w:r>
      <w:r w:rsidRPr="00604757">
        <w:rPr>
          <w:rFonts w:ascii="微軟正黑體" w:eastAsia="微軟正黑體" w:hAnsi="微軟正黑體" w:cs="新細明體" w:hint="eastAsia"/>
          <w:color w:val="000000"/>
          <w:sz w:val="24"/>
          <w:szCs w:val="24"/>
          <w:lang w:eastAsia="zh-HK"/>
        </w:rPr>
        <w:t>對外經濟活動十分有限，</w:t>
      </w:r>
      <w:r w:rsidRPr="00604757">
        <w:rPr>
          <w:rFonts w:ascii="微軟正黑體" w:eastAsia="微軟正黑體" w:hAnsi="微軟正黑體" w:cs="新細明體"/>
          <w:color w:val="000000"/>
          <w:sz w:val="24"/>
          <w:szCs w:val="24"/>
          <w:lang w:eastAsia="zh-HK"/>
        </w:rPr>
        <w:t>1978</w:t>
      </w:r>
      <w:r w:rsidRPr="00604757">
        <w:rPr>
          <w:rFonts w:ascii="微軟正黑體" w:eastAsia="微軟正黑體" w:hAnsi="微軟正黑體" w:cs="新細明體" w:hint="eastAsia"/>
          <w:color w:val="000000"/>
          <w:sz w:val="24"/>
          <w:szCs w:val="24"/>
          <w:lang w:eastAsia="zh-HK"/>
        </w:rPr>
        <w:t>年貨物進出口總額僅為</w:t>
      </w:r>
      <w:r w:rsidRPr="00604757">
        <w:rPr>
          <w:rFonts w:ascii="微軟正黑體" w:eastAsia="微軟正黑體" w:hAnsi="微軟正黑體" w:cs="新細明體"/>
          <w:color w:val="000000"/>
          <w:sz w:val="24"/>
          <w:szCs w:val="24"/>
          <w:lang w:eastAsia="zh-HK"/>
        </w:rPr>
        <w:t>206</w:t>
      </w:r>
      <w:r w:rsidRPr="00604757">
        <w:rPr>
          <w:rFonts w:ascii="微軟正黑體" w:eastAsia="微軟正黑體" w:hAnsi="微軟正黑體" w:cs="新細明體" w:hint="eastAsia"/>
          <w:color w:val="000000"/>
          <w:sz w:val="24"/>
          <w:szCs w:val="24"/>
          <w:lang w:eastAsia="zh-HK"/>
        </w:rPr>
        <w:t>億美元；</w:t>
      </w:r>
      <w:r w:rsidRPr="00604757">
        <w:rPr>
          <w:rFonts w:ascii="微軟正黑體" w:eastAsia="微軟正黑體" w:hAnsi="微軟正黑體" w:cs="新細明體"/>
          <w:color w:val="000000"/>
          <w:sz w:val="24"/>
          <w:szCs w:val="24"/>
          <w:lang w:eastAsia="zh-HK"/>
        </w:rPr>
        <w:t>2017</w:t>
      </w:r>
      <w:r w:rsidRPr="00604757">
        <w:rPr>
          <w:rFonts w:ascii="微軟正黑體" w:eastAsia="微軟正黑體" w:hAnsi="微軟正黑體" w:cs="新細明體" w:hint="eastAsia"/>
          <w:color w:val="000000"/>
          <w:sz w:val="24"/>
          <w:szCs w:val="24"/>
          <w:lang w:eastAsia="zh-HK"/>
        </w:rPr>
        <w:t>年，貨物進出口總額達到</w:t>
      </w:r>
      <w:r w:rsidRPr="00604757">
        <w:rPr>
          <w:rFonts w:ascii="微軟正黑體" w:eastAsia="微軟正黑體" w:hAnsi="微軟正黑體" w:cs="新細明體"/>
          <w:color w:val="000000"/>
          <w:sz w:val="24"/>
          <w:szCs w:val="24"/>
          <w:lang w:eastAsia="zh-HK"/>
        </w:rPr>
        <w:t>4.1</w:t>
      </w:r>
      <w:r w:rsidRPr="00604757">
        <w:rPr>
          <w:rFonts w:ascii="微軟正黑體" w:eastAsia="微軟正黑體" w:hAnsi="微軟正黑體" w:cs="新細明體" w:hint="eastAsia"/>
          <w:color w:val="000000"/>
          <w:sz w:val="24"/>
          <w:szCs w:val="24"/>
          <w:lang w:eastAsia="zh-HK"/>
        </w:rPr>
        <w:t>萬億美元，比</w:t>
      </w:r>
      <w:r w:rsidRPr="00604757">
        <w:rPr>
          <w:rFonts w:ascii="微軟正黑體" w:eastAsia="微軟正黑體" w:hAnsi="微軟正黑體" w:cs="新細明體"/>
          <w:color w:val="000000"/>
          <w:sz w:val="24"/>
          <w:szCs w:val="24"/>
          <w:lang w:eastAsia="zh-HK"/>
        </w:rPr>
        <w:t>1978</w:t>
      </w:r>
      <w:r w:rsidRPr="00604757">
        <w:rPr>
          <w:rFonts w:ascii="微軟正黑體" w:eastAsia="微軟正黑體" w:hAnsi="微軟正黑體" w:cs="新細明體" w:hint="eastAsia"/>
          <w:color w:val="000000"/>
          <w:sz w:val="24"/>
          <w:szCs w:val="24"/>
          <w:lang w:eastAsia="zh-HK"/>
        </w:rPr>
        <w:t>年增長</w:t>
      </w:r>
      <w:r w:rsidRPr="00604757">
        <w:rPr>
          <w:rFonts w:ascii="微軟正黑體" w:eastAsia="微軟正黑體" w:hAnsi="微軟正黑體" w:cs="新細明體"/>
          <w:color w:val="000000"/>
          <w:sz w:val="24"/>
          <w:szCs w:val="24"/>
          <w:lang w:eastAsia="zh-HK"/>
        </w:rPr>
        <w:t>197.9</w:t>
      </w:r>
      <w:r w:rsidRPr="00604757">
        <w:rPr>
          <w:rFonts w:ascii="微軟正黑體" w:eastAsia="微軟正黑體" w:hAnsi="微軟正黑體" w:cs="新細明體" w:hint="eastAsia"/>
          <w:color w:val="000000"/>
          <w:sz w:val="24"/>
          <w:szCs w:val="24"/>
          <w:lang w:eastAsia="zh-HK"/>
        </w:rPr>
        <w:t>倍，居世界第一位。此外，人民生活亦發生翻天覆地的巨大變化，佔世界五分之一的人口從溫飽不足邁向全面小康。</w:t>
      </w:r>
      <w:r w:rsidRPr="00604757">
        <w:rPr>
          <w:rFonts w:ascii="微軟正黑體" w:eastAsia="微軟正黑體" w:hAnsi="微軟正黑體" w:cs="新細明體"/>
          <w:color w:val="000000"/>
          <w:sz w:val="24"/>
          <w:szCs w:val="24"/>
          <w:lang w:eastAsia="zh-HK"/>
        </w:rPr>
        <w:t>1978</w:t>
      </w:r>
      <w:r w:rsidRPr="00604757">
        <w:rPr>
          <w:rFonts w:ascii="微軟正黑體" w:eastAsia="微軟正黑體" w:hAnsi="微軟正黑體" w:cs="新細明體" w:hint="eastAsia"/>
          <w:color w:val="000000"/>
          <w:sz w:val="24"/>
          <w:szCs w:val="24"/>
          <w:lang w:eastAsia="zh-HK"/>
        </w:rPr>
        <w:t>年，全國居民人均可支配收入僅</w:t>
      </w:r>
      <w:r w:rsidRPr="00604757">
        <w:rPr>
          <w:rFonts w:ascii="微軟正黑體" w:eastAsia="微軟正黑體" w:hAnsi="微軟正黑體" w:cs="新細明體"/>
          <w:color w:val="000000"/>
          <w:sz w:val="24"/>
          <w:szCs w:val="24"/>
          <w:lang w:eastAsia="zh-HK"/>
        </w:rPr>
        <w:t>171</w:t>
      </w:r>
      <w:r w:rsidRPr="00604757">
        <w:rPr>
          <w:rFonts w:ascii="微軟正黑體" w:eastAsia="微軟正黑體" w:hAnsi="微軟正黑體" w:cs="新細明體" w:hint="eastAsia"/>
          <w:color w:val="000000"/>
          <w:sz w:val="24"/>
          <w:szCs w:val="24"/>
          <w:lang w:eastAsia="zh-HK"/>
        </w:rPr>
        <w:t>元；</w:t>
      </w:r>
      <w:r w:rsidRPr="00604757">
        <w:rPr>
          <w:rFonts w:ascii="微軟正黑體" w:eastAsia="微軟正黑體" w:hAnsi="微軟正黑體" w:cs="新細明體"/>
          <w:color w:val="000000"/>
          <w:sz w:val="24"/>
          <w:szCs w:val="24"/>
          <w:lang w:eastAsia="zh-HK"/>
        </w:rPr>
        <w:t>2017</w:t>
      </w:r>
      <w:r w:rsidRPr="00604757">
        <w:rPr>
          <w:rFonts w:ascii="微軟正黑體" w:eastAsia="微軟正黑體" w:hAnsi="微軟正黑體" w:cs="新細明體" w:hint="eastAsia"/>
          <w:color w:val="000000"/>
          <w:sz w:val="24"/>
          <w:szCs w:val="24"/>
          <w:lang w:eastAsia="zh-HK"/>
        </w:rPr>
        <w:t>年，全國居民人均可支配收入達到</w:t>
      </w:r>
      <w:r w:rsidRPr="00604757">
        <w:rPr>
          <w:rFonts w:ascii="微軟正黑體" w:eastAsia="微軟正黑體" w:hAnsi="微軟正黑體" w:cs="新細明體"/>
          <w:color w:val="000000"/>
          <w:sz w:val="24"/>
          <w:szCs w:val="24"/>
          <w:lang w:eastAsia="zh-HK"/>
        </w:rPr>
        <w:t>25</w:t>
      </w:r>
      <w:r w:rsidR="00936DF5">
        <w:rPr>
          <w:rFonts w:ascii="微軟正黑體" w:eastAsia="微軟正黑體" w:hAnsi="微軟正黑體" w:cs="新細明體"/>
          <w:color w:val="000000"/>
          <w:sz w:val="24"/>
          <w:szCs w:val="24"/>
          <w:lang w:eastAsia="zh-HK"/>
        </w:rPr>
        <w:t>,</w:t>
      </w:r>
      <w:r w:rsidRPr="00604757">
        <w:rPr>
          <w:rFonts w:ascii="微軟正黑體" w:eastAsia="微軟正黑體" w:hAnsi="微軟正黑體" w:cs="新細明體"/>
          <w:color w:val="000000"/>
          <w:sz w:val="24"/>
          <w:szCs w:val="24"/>
          <w:lang w:eastAsia="zh-HK"/>
        </w:rPr>
        <w:t>974</w:t>
      </w:r>
      <w:r w:rsidRPr="00604757">
        <w:rPr>
          <w:rFonts w:ascii="微軟正黑體" w:eastAsia="微軟正黑體" w:hAnsi="微軟正黑體" w:cs="新細明體" w:hint="eastAsia"/>
          <w:color w:val="000000"/>
          <w:sz w:val="24"/>
          <w:szCs w:val="24"/>
          <w:lang w:eastAsia="zh-HK"/>
        </w:rPr>
        <w:t>元，扣除價格因素，比</w:t>
      </w:r>
      <w:r w:rsidRPr="00604757">
        <w:rPr>
          <w:rFonts w:ascii="微軟正黑體" w:eastAsia="微軟正黑體" w:hAnsi="微軟正黑體" w:cs="新細明體"/>
          <w:color w:val="000000"/>
          <w:sz w:val="24"/>
          <w:szCs w:val="24"/>
          <w:lang w:eastAsia="zh-HK"/>
        </w:rPr>
        <w:t>1978</w:t>
      </w:r>
      <w:r w:rsidRPr="00604757">
        <w:rPr>
          <w:rFonts w:ascii="微軟正黑體" w:eastAsia="微軟正黑體" w:hAnsi="微軟正黑體" w:cs="新細明體" w:hint="eastAsia"/>
          <w:color w:val="000000"/>
          <w:sz w:val="24"/>
          <w:szCs w:val="24"/>
          <w:lang w:eastAsia="zh-HK"/>
        </w:rPr>
        <w:t>年實際增長</w:t>
      </w:r>
      <w:r w:rsidRPr="00604757">
        <w:rPr>
          <w:rFonts w:ascii="微軟正黑體" w:eastAsia="微軟正黑體" w:hAnsi="微軟正黑體" w:cs="新細明體"/>
          <w:color w:val="000000"/>
          <w:sz w:val="24"/>
          <w:szCs w:val="24"/>
          <w:lang w:eastAsia="zh-HK"/>
        </w:rPr>
        <w:t>22.8</w:t>
      </w:r>
      <w:r w:rsidRPr="00604757">
        <w:rPr>
          <w:rFonts w:ascii="微軟正黑體" w:eastAsia="微軟正黑體" w:hAnsi="微軟正黑體" w:cs="新細明體" w:hint="eastAsia"/>
          <w:color w:val="000000"/>
          <w:sz w:val="24"/>
          <w:szCs w:val="24"/>
          <w:lang w:eastAsia="zh-HK"/>
        </w:rPr>
        <w:t>倍，年均增長</w:t>
      </w:r>
      <w:r w:rsidRPr="00604757">
        <w:rPr>
          <w:rFonts w:ascii="微軟正黑體" w:eastAsia="微軟正黑體" w:hAnsi="微軟正黑體" w:cs="新細明體"/>
          <w:color w:val="000000"/>
          <w:sz w:val="24"/>
          <w:szCs w:val="24"/>
          <w:lang w:eastAsia="zh-HK"/>
        </w:rPr>
        <w:t>8.5%</w:t>
      </w:r>
      <w:r w:rsidRPr="00604757">
        <w:rPr>
          <w:rFonts w:ascii="微軟正黑體" w:eastAsia="微軟正黑體" w:hAnsi="微軟正黑體" w:cs="新細明體" w:hint="eastAsia"/>
          <w:color w:val="000000"/>
          <w:sz w:val="24"/>
          <w:szCs w:val="24"/>
          <w:lang w:eastAsia="zh-HK"/>
        </w:rPr>
        <w:t>。</w:t>
      </w:r>
    </w:p>
    <w:p w14:paraId="1D1E3B92" w14:textId="673EAA91" w:rsidR="00AB4D6F" w:rsidRPr="00035AD7" w:rsidRDefault="00AB4D6F" w:rsidP="0092779F">
      <w:pPr>
        <w:spacing w:after="0" w:line="0" w:lineRule="atLeast"/>
        <w:rPr>
          <w:rFonts w:ascii="新細明體" w:eastAsia="新細明體" w:hAnsi="Wingdings" w:cs="新細明體" w:hint="eastAsia"/>
          <w:color w:val="000000"/>
          <w:lang w:eastAsia="zh-HK"/>
        </w:rPr>
      </w:pPr>
    </w:p>
    <w:p w14:paraId="272AD76D" w14:textId="6CB6E17F" w:rsidR="00EB1538" w:rsidRPr="00604757" w:rsidRDefault="00EB1538" w:rsidP="00EB1538">
      <w:pPr>
        <w:spacing w:after="0" w:line="0" w:lineRule="atLeast"/>
        <w:rPr>
          <w:rFonts w:ascii="Times New Roman" w:eastAsia="新細明體" w:hAnsi="Times New Roman" w:cs="Times New Roman"/>
          <w:color w:val="000000"/>
          <w:lang w:eastAsia="zh-HK"/>
        </w:rPr>
      </w:pPr>
      <w:r w:rsidRPr="00604757">
        <w:rPr>
          <w:rFonts w:ascii="Times New Roman" w:eastAsia="新細明體" w:hAnsi="Times New Roman" w:cs="Times New Roman"/>
          <w:color w:val="000000"/>
          <w:lang w:eastAsia="zh-HK"/>
        </w:rPr>
        <w:t>資料</w:t>
      </w:r>
      <w:r w:rsidR="008E0EC8" w:rsidRPr="00604757">
        <w:rPr>
          <w:rFonts w:ascii="Times New Roman" w:eastAsia="新細明體" w:hAnsi="Times New Roman" w:cs="Times New Roman"/>
          <w:color w:val="000000"/>
          <w:lang w:eastAsia="zh-HK"/>
        </w:rPr>
        <w:t>來源</w:t>
      </w:r>
      <w:r w:rsidRPr="00604757">
        <w:rPr>
          <w:rFonts w:ascii="Times New Roman" w:eastAsia="新細明體" w:hAnsi="Times New Roman" w:cs="Times New Roman"/>
          <w:color w:val="000000"/>
          <w:lang w:eastAsia="zh-HK"/>
        </w:rPr>
        <w:t>︰</w:t>
      </w:r>
    </w:p>
    <w:p w14:paraId="31974B0A" w14:textId="77777777" w:rsidR="00EB1538" w:rsidRPr="00604757" w:rsidRDefault="00EB1538" w:rsidP="00604757">
      <w:pPr>
        <w:spacing w:after="0" w:line="0" w:lineRule="atLeast"/>
        <w:rPr>
          <w:rFonts w:ascii="Times New Roman" w:eastAsia="新細明體" w:hAnsi="Times New Roman" w:cs="Times New Roman"/>
          <w:color w:val="000000"/>
          <w:lang w:eastAsia="zh-HK"/>
        </w:rPr>
      </w:pPr>
      <w:r w:rsidRPr="00604757">
        <w:rPr>
          <w:rFonts w:ascii="Times New Roman" w:eastAsia="新細明體" w:hAnsi="Times New Roman" w:cs="Times New Roman"/>
          <w:color w:val="000000"/>
          <w:lang w:eastAsia="zh-HK"/>
        </w:rPr>
        <w:t>立法會秘書處資訊服務部資料研究組</w:t>
      </w:r>
      <w:r w:rsidRPr="00604757">
        <w:rPr>
          <w:rFonts w:ascii="Times New Roman" w:eastAsia="新細明體" w:hAnsi="Times New Roman" w:cs="Times New Roman"/>
          <w:color w:val="000000"/>
        </w:rPr>
        <w:t>（</w:t>
      </w:r>
      <w:r w:rsidRPr="00604757">
        <w:rPr>
          <w:rFonts w:ascii="Times New Roman" w:eastAsia="新細明體" w:hAnsi="Times New Roman" w:cs="Times New Roman"/>
          <w:color w:val="000000"/>
        </w:rPr>
        <w:t>2015</w:t>
      </w:r>
      <w:r w:rsidRPr="00604757">
        <w:rPr>
          <w:rFonts w:ascii="Times New Roman" w:eastAsia="新細明體" w:hAnsi="Times New Roman" w:cs="Times New Roman"/>
          <w:color w:val="000000"/>
        </w:rPr>
        <w:t>年</w:t>
      </w:r>
      <w:r w:rsidRPr="00604757">
        <w:rPr>
          <w:rFonts w:ascii="Times New Roman" w:eastAsia="新細明體" w:hAnsi="Times New Roman" w:cs="Times New Roman"/>
          <w:color w:val="000000"/>
        </w:rPr>
        <w:t>11</w:t>
      </w:r>
      <w:r w:rsidRPr="00604757">
        <w:rPr>
          <w:rFonts w:ascii="Times New Roman" w:eastAsia="新細明體" w:hAnsi="Times New Roman" w:cs="Times New Roman"/>
          <w:color w:val="000000"/>
        </w:rPr>
        <w:t>月</w:t>
      </w:r>
      <w:r w:rsidRPr="00604757">
        <w:rPr>
          <w:rFonts w:ascii="Times New Roman" w:eastAsia="新細明體" w:hAnsi="Times New Roman" w:cs="Times New Roman"/>
          <w:color w:val="000000"/>
        </w:rPr>
        <w:t>19</w:t>
      </w:r>
      <w:r w:rsidRPr="00604757">
        <w:rPr>
          <w:rFonts w:ascii="Times New Roman" w:eastAsia="新細明體" w:hAnsi="Times New Roman" w:cs="Times New Roman"/>
          <w:color w:val="000000"/>
        </w:rPr>
        <w:t>日）</w:t>
      </w:r>
      <w:r w:rsidRPr="00604757">
        <w:rPr>
          <w:rFonts w:ascii="Times New Roman" w:eastAsia="新細明體" w:hAnsi="Times New Roman" w:cs="Times New Roman"/>
          <w:color w:val="000000"/>
          <w:lang w:eastAsia="zh-HK"/>
        </w:rPr>
        <w:t>。《內地自由經濟貿易區</w:t>
      </w:r>
      <w:r w:rsidRPr="00604757">
        <w:rPr>
          <w:rFonts w:ascii="Times New Roman" w:eastAsia="新細明體" w:hAnsi="Times New Roman" w:cs="Times New Roman"/>
          <w:color w:val="000000"/>
          <w:lang w:eastAsia="zh-HK"/>
        </w:rPr>
        <w:t>(</w:t>
      </w:r>
      <w:r w:rsidRPr="00604757">
        <w:rPr>
          <w:rFonts w:ascii="Times New Roman" w:eastAsia="新細明體" w:hAnsi="Times New Roman" w:cs="Times New Roman"/>
          <w:color w:val="000000"/>
          <w:lang w:eastAsia="zh-HK"/>
        </w:rPr>
        <w:t>上篇</w:t>
      </w:r>
      <w:r w:rsidRPr="00604757">
        <w:rPr>
          <w:rFonts w:ascii="Times New Roman" w:eastAsia="新細明體" w:hAnsi="Times New Roman" w:cs="Times New Roman"/>
          <w:color w:val="000000"/>
          <w:lang w:eastAsia="zh-HK"/>
        </w:rPr>
        <w:t>)</w:t>
      </w:r>
      <w:r w:rsidRPr="00604757">
        <w:rPr>
          <w:rFonts w:ascii="Times New Roman" w:eastAsia="新細明體" w:hAnsi="Times New Roman" w:cs="Times New Roman"/>
          <w:color w:val="000000"/>
          <w:lang w:eastAsia="zh-HK"/>
        </w:rPr>
        <w:t>》。</w:t>
      </w:r>
      <w:r w:rsidRPr="00604757">
        <w:rPr>
          <w:rFonts w:ascii="Times New Roman" w:eastAsia="新細明體" w:hAnsi="Times New Roman" w:cs="Times New Roman"/>
          <w:color w:val="000000"/>
          <w:lang w:eastAsia="zh-HK"/>
        </w:rPr>
        <w:t xml:space="preserve"> </w:t>
      </w:r>
      <w:hyperlink r:id="rId80" w:history="1">
        <w:r w:rsidRPr="00604757">
          <w:rPr>
            <w:rStyle w:val="a8"/>
            <w:rFonts w:ascii="Times New Roman" w:eastAsia="新細明體" w:hAnsi="Times New Roman" w:cs="Times New Roman"/>
            <w:lang w:eastAsia="zh-HK"/>
          </w:rPr>
          <w:t>https://www.legco.gov.hk/research-publications/chinese/essentials-1516ise03-free-economic-and-trade-zones-in-the-mainland-part-1.htm</w:t>
        </w:r>
      </w:hyperlink>
    </w:p>
    <w:p w14:paraId="2355FDF0" w14:textId="22B51C8D" w:rsidR="00EB1538" w:rsidRPr="00604757" w:rsidRDefault="00EB1538" w:rsidP="00604757">
      <w:pPr>
        <w:spacing w:after="0" w:line="0" w:lineRule="atLeast"/>
        <w:rPr>
          <w:rStyle w:val="a8"/>
          <w:rFonts w:ascii="Times New Roman" w:hAnsi="Times New Roman" w:cs="Times New Roman"/>
          <w:color w:val="auto"/>
          <w:u w:val="none"/>
        </w:rPr>
      </w:pPr>
      <w:r w:rsidRPr="00604757">
        <w:rPr>
          <w:rFonts w:ascii="Times New Roman" w:eastAsia="新細明體" w:hAnsi="Times New Roman" w:cs="Times New Roman"/>
          <w:color w:val="000000"/>
          <w:lang w:eastAsia="zh-HK"/>
        </w:rPr>
        <w:t>中國文化研究院。《改革開放的歷程與經濟發展》。取自</w:t>
      </w:r>
      <w:hyperlink r:id="rId81" w:history="1">
        <w:r w:rsidRPr="00604757">
          <w:rPr>
            <w:rStyle w:val="a8"/>
            <w:rFonts w:ascii="Times New Roman" w:eastAsia="新細明體" w:hAnsi="Times New Roman" w:cs="Times New Roman"/>
            <w:lang w:eastAsia="zh-HK"/>
          </w:rPr>
          <w:t>https://ls.chiculture.org.hk/tc/idea-aspect/42</w:t>
        </w:r>
      </w:hyperlink>
    </w:p>
    <w:p w14:paraId="1915068C" w14:textId="705CEA14" w:rsidR="00F209C2" w:rsidRPr="00604757" w:rsidRDefault="00F209C2" w:rsidP="00604757">
      <w:pPr>
        <w:spacing w:after="0" w:line="0" w:lineRule="atLeast"/>
        <w:rPr>
          <w:rStyle w:val="a8"/>
          <w:rFonts w:ascii="Times New Roman" w:hAnsi="Times New Roman" w:cs="Times New Roman"/>
          <w:color w:val="auto"/>
          <w:u w:val="none"/>
        </w:rPr>
      </w:pPr>
      <w:r w:rsidRPr="00604757">
        <w:rPr>
          <w:rStyle w:val="a8"/>
          <w:rFonts w:ascii="Times New Roman" w:eastAsia="新細明體" w:hAnsi="Times New Roman" w:cs="Times New Roman"/>
          <w:color w:val="auto"/>
          <w:u w:val="none"/>
          <w:lang w:eastAsia="zh-HK"/>
        </w:rPr>
        <w:t>改革開</w:t>
      </w:r>
      <w:r w:rsidR="00F45F46" w:rsidRPr="00604757">
        <w:rPr>
          <w:rStyle w:val="a8"/>
          <w:rFonts w:ascii="Times New Roman" w:eastAsia="新細明體" w:hAnsi="Times New Roman" w:cs="Times New Roman"/>
          <w:color w:val="auto"/>
          <w:u w:val="none"/>
          <w:lang w:eastAsia="zh-HK"/>
        </w:rPr>
        <w:t>放</w:t>
      </w:r>
      <w:r w:rsidRPr="00604757">
        <w:rPr>
          <w:rStyle w:val="a8"/>
          <w:rFonts w:ascii="Times New Roman" w:eastAsia="新細明體" w:hAnsi="Times New Roman" w:cs="Times New Roman"/>
          <w:color w:val="auto"/>
          <w:u w:val="none"/>
        </w:rPr>
        <w:t>800</w:t>
      </w:r>
      <w:r w:rsidRPr="00604757">
        <w:rPr>
          <w:rStyle w:val="a8"/>
          <w:rFonts w:ascii="Times New Roman" w:eastAsia="新細明體" w:hAnsi="Times New Roman" w:cs="Times New Roman"/>
          <w:color w:val="auto"/>
          <w:u w:val="none"/>
          <w:lang w:eastAsia="zh-HK"/>
        </w:rPr>
        <w:t>問。中國改革開放</w:t>
      </w:r>
      <w:r w:rsidRPr="00604757">
        <w:rPr>
          <w:rStyle w:val="a8"/>
          <w:rFonts w:ascii="Times New Roman" w:eastAsia="新細明體" w:hAnsi="Times New Roman" w:cs="Times New Roman"/>
          <w:color w:val="auto"/>
          <w:u w:val="none"/>
        </w:rPr>
        <w:t>30</w:t>
      </w:r>
      <w:r w:rsidRPr="00604757">
        <w:rPr>
          <w:rStyle w:val="a8"/>
          <w:rFonts w:ascii="Times New Roman" w:eastAsia="新細明體" w:hAnsi="Times New Roman" w:cs="Times New Roman"/>
          <w:color w:val="auto"/>
          <w:u w:val="none"/>
          <w:lang w:eastAsia="zh-HK"/>
        </w:rPr>
        <w:t>周年知識競賽組委會編寫組，紫荊出版社。</w:t>
      </w:r>
    </w:p>
    <w:p w14:paraId="739133EB" w14:textId="6F62B5D1" w:rsidR="007F7109" w:rsidRDefault="00000690" w:rsidP="0065284B">
      <w:pPr>
        <w:spacing w:after="0" w:line="0" w:lineRule="atLeast"/>
        <w:rPr>
          <w:sz w:val="24"/>
          <w:szCs w:val="24"/>
        </w:rPr>
      </w:pPr>
      <w:r w:rsidRPr="00604757">
        <w:rPr>
          <w:rFonts w:ascii="Times New Roman" w:eastAsia="新細明體" w:hAnsi="Times New Roman" w:cs="Times New Roman"/>
          <w:bCs/>
          <w:color w:val="000000"/>
          <w:lang w:eastAsia="zh-HK"/>
        </w:rPr>
        <w:t>中國政府網。</w:t>
      </w:r>
      <w:r w:rsidRPr="00604757">
        <w:rPr>
          <w:rFonts w:ascii="Times New Roman" w:eastAsia="新細明體" w:hAnsi="Times New Roman" w:cs="Times New Roman"/>
          <w:bCs/>
          <w:color w:val="000000"/>
        </w:rPr>
        <w:t>《</w:t>
      </w:r>
      <w:r w:rsidR="001B02A5" w:rsidRPr="00604757">
        <w:rPr>
          <w:rFonts w:ascii="Times New Roman" w:eastAsia="新細明體" w:hAnsi="Times New Roman" w:cs="Times New Roman"/>
          <w:bCs/>
          <w:color w:val="000000"/>
        </w:rPr>
        <w:t>國家統計局發佈改革開放</w:t>
      </w:r>
      <w:r w:rsidR="001B02A5" w:rsidRPr="00604757">
        <w:rPr>
          <w:rFonts w:ascii="Times New Roman" w:eastAsia="新細明體" w:hAnsi="Times New Roman" w:cs="Times New Roman"/>
          <w:bCs/>
          <w:color w:val="000000"/>
        </w:rPr>
        <w:t>40</w:t>
      </w:r>
      <w:r w:rsidR="001B02A5" w:rsidRPr="00604757">
        <w:rPr>
          <w:rFonts w:ascii="Times New Roman" w:eastAsia="新細明體" w:hAnsi="Times New Roman" w:cs="Times New Roman"/>
          <w:bCs/>
          <w:color w:val="000000"/>
        </w:rPr>
        <w:t>年經濟社會發展成就報告</w:t>
      </w:r>
      <w:r w:rsidRPr="00604757">
        <w:rPr>
          <w:rFonts w:ascii="Times New Roman" w:eastAsia="新細明體" w:hAnsi="Times New Roman" w:cs="Times New Roman"/>
          <w:bCs/>
          <w:color w:val="000000"/>
        </w:rPr>
        <w:t>》</w:t>
      </w:r>
      <w:r w:rsidRPr="00604757">
        <w:rPr>
          <w:rFonts w:ascii="Times New Roman" w:eastAsia="新細明體" w:hAnsi="Times New Roman" w:cs="Times New Roman"/>
          <w:color w:val="000000"/>
          <w:lang w:eastAsia="zh-HK"/>
        </w:rPr>
        <w:t>。取自</w:t>
      </w:r>
      <w:hyperlink r:id="rId82" w:history="1">
        <w:r w:rsidR="001B02A5" w:rsidRPr="00604757">
          <w:rPr>
            <w:rStyle w:val="a8"/>
            <w:rFonts w:ascii="Times New Roman" w:hAnsi="Times New Roman" w:cs="Times New Roman"/>
          </w:rPr>
          <w:t>http://www.gov.cn/xinwen/2018-08/29/content_5317294.htm</w:t>
        </w:r>
      </w:hyperlink>
      <w:r w:rsidR="007F7109">
        <w:rPr>
          <w:sz w:val="24"/>
          <w:szCs w:val="24"/>
        </w:rPr>
        <w:br w:type="page"/>
      </w:r>
    </w:p>
    <w:p w14:paraId="30E85854" w14:textId="601842A1" w:rsidR="007F7109" w:rsidRPr="008F498F" w:rsidRDefault="0062199D" w:rsidP="008F498F">
      <w:pPr>
        <w:snapToGrid w:val="0"/>
        <w:spacing w:after="0" w:line="240" w:lineRule="auto"/>
        <w:rPr>
          <w:rFonts w:ascii="微軟正黑體" w:eastAsia="微軟正黑體" w:hAnsi="微軟正黑體"/>
          <w:b/>
          <w:color w:val="000000" w:themeColor="text1"/>
          <w:sz w:val="28"/>
          <w:szCs w:val="28"/>
        </w:rPr>
      </w:pPr>
      <w:r w:rsidRPr="008F498F">
        <w:rPr>
          <w:rFonts w:ascii="微軟正黑體" w:eastAsia="微軟正黑體" w:hAnsi="微軟正黑體" w:hint="eastAsia"/>
          <w:b/>
          <w:color w:val="000000" w:themeColor="text1"/>
          <w:sz w:val="28"/>
          <w:szCs w:val="28"/>
        </w:rPr>
        <w:lastRenderedPageBreak/>
        <w:t>延伸學習</w:t>
      </w:r>
    </w:p>
    <w:p w14:paraId="3224CAAB" w14:textId="77777777" w:rsidR="00AE625C" w:rsidRPr="008F498F" w:rsidRDefault="00035AD7" w:rsidP="008F498F">
      <w:pPr>
        <w:pStyle w:val="a6"/>
        <w:numPr>
          <w:ilvl w:val="0"/>
          <w:numId w:val="29"/>
        </w:numPr>
        <w:snapToGrid w:val="0"/>
        <w:spacing w:after="0" w:line="240" w:lineRule="auto"/>
        <w:ind w:left="482" w:hanging="482"/>
        <w:contextualSpacing w:val="0"/>
        <w:rPr>
          <w:rFonts w:ascii="微軟正黑體" w:eastAsia="微軟正黑體" w:hAnsi="微軟正黑體" w:cs="新細明體"/>
          <w:color w:val="000000"/>
          <w:sz w:val="24"/>
          <w:szCs w:val="24"/>
          <w:lang w:eastAsia="zh-HK"/>
        </w:rPr>
      </w:pPr>
      <w:r w:rsidRPr="008F498F">
        <w:rPr>
          <w:rFonts w:ascii="微軟正黑體" w:eastAsia="微軟正黑體" w:hAnsi="微軟正黑體" w:cs="新細明體" w:hint="eastAsia"/>
          <w:color w:val="000000"/>
          <w:sz w:val="24"/>
          <w:szCs w:val="24"/>
          <w:lang w:eastAsia="zh-HK"/>
        </w:rPr>
        <w:t>有關改革開放歷程的不同階段，可參考以下網址：</w:t>
      </w:r>
    </w:p>
    <w:p w14:paraId="55B79D33" w14:textId="5C7FE944" w:rsidR="00035AD7" w:rsidRPr="008F498F" w:rsidRDefault="005A3604" w:rsidP="008F498F">
      <w:pPr>
        <w:pStyle w:val="a6"/>
        <w:snapToGrid w:val="0"/>
        <w:spacing w:after="0" w:line="240" w:lineRule="auto"/>
        <w:ind w:left="480"/>
        <w:contextualSpacing w:val="0"/>
        <w:rPr>
          <w:rFonts w:ascii="Times New Roman" w:eastAsia="新細明體" w:hAnsi="Times New Roman" w:cs="Times New Roman"/>
          <w:color w:val="000000"/>
          <w:sz w:val="24"/>
          <w:szCs w:val="24"/>
          <w:lang w:eastAsia="zh-HK"/>
        </w:rPr>
      </w:pPr>
      <w:hyperlink r:id="rId83" w:history="1">
        <w:r w:rsidR="00035AD7" w:rsidRPr="008F498F">
          <w:rPr>
            <w:rStyle w:val="a8"/>
            <w:rFonts w:ascii="Times New Roman" w:eastAsia="新細明體" w:hAnsi="Times New Roman" w:cs="Times New Roman"/>
            <w:sz w:val="24"/>
            <w:szCs w:val="24"/>
            <w:lang w:eastAsia="zh-HK"/>
          </w:rPr>
          <w:t>https://ls.chiculture.org.hk/tc/idea-aspect/42</w:t>
        </w:r>
      </w:hyperlink>
    </w:p>
    <w:p w14:paraId="6685D363" w14:textId="474E4654" w:rsidR="0062199D" w:rsidRPr="008F498F" w:rsidRDefault="00000690" w:rsidP="008F498F">
      <w:pPr>
        <w:pStyle w:val="a6"/>
        <w:numPr>
          <w:ilvl w:val="0"/>
          <w:numId w:val="29"/>
        </w:numPr>
        <w:snapToGrid w:val="0"/>
        <w:spacing w:after="0" w:line="240" w:lineRule="auto"/>
        <w:contextualSpacing w:val="0"/>
        <w:rPr>
          <w:rFonts w:ascii="微軟正黑體" w:eastAsia="微軟正黑體" w:hAnsi="微軟正黑體" w:cs="新細明體"/>
          <w:color w:val="000000"/>
          <w:sz w:val="24"/>
          <w:szCs w:val="24"/>
          <w:lang w:eastAsia="zh-HK"/>
        </w:rPr>
      </w:pPr>
      <w:r w:rsidRPr="008F498F">
        <w:rPr>
          <w:rFonts w:ascii="微軟正黑體" w:eastAsia="微軟正黑體" w:hAnsi="微軟正黑體" w:cs="新細明體" w:hint="eastAsia"/>
          <w:color w:val="000000"/>
          <w:sz w:val="24"/>
          <w:szCs w:val="24"/>
          <w:lang w:eastAsia="zh-HK"/>
        </w:rPr>
        <w:t>有關香港在國家改革開放中作出的貢獻，可參考以下網址：</w:t>
      </w:r>
    </w:p>
    <w:p w14:paraId="4DDC3728" w14:textId="07C1B724" w:rsidR="0062199D" w:rsidRPr="008F498F" w:rsidRDefault="005A3604" w:rsidP="008F498F">
      <w:pPr>
        <w:pStyle w:val="a6"/>
        <w:snapToGrid w:val="0"/>
        <w:spacing w:after="0" w:line="240" w:lineRule="auto"/>
        <w:ind w:left="480"/>
        <w:contextualSpacing w:val="0"/>
        <w:rPr>
          <w:rStyle w:val="a8"/>
          <w:rFonts w:ascii="Times New Roman" w:eastAsia="新細明體" w:hAnsi="Times New Roman" w:cs="Times New Roman"/>
          <w:color w:val="000000"/>
          <w:sz w:val="24"/>
          <w:szCs w:val="24"/>
          <w:u w:val="none"/>
          <w:lang w:eastAsia="zh-HK"/>
        </w:rPr>
      </w:pPr>
      <w:hyperlink r:id="rId84" w:history="1">
        <w:r w:rsidR="0062199D" w:rsidRPr="008F498F">
          <w:rPr>
            <w:rStyle w:val="a8"/>
            <w:rFonts w:ascii="Times New Roman" w:eastAsia="新細明體" w:hAnsi="Times New Roman" w:cs="Times New Roman"/>
            <w:sz w:val="24"/>
            <w:szCs w:val="24"/>
            <w:lang w:eastAsia="zh-HK"/>
          </w:rPr>
          <w:t>https://ourhkfoundation.org.hk/innotechexpo2018/gaigekaifang-xiangganggongxian</w:t>
        </w:r>
      </w:hyperlink>
    </w:p>
    <w:p w14:paraId="143CD3D3" w14:textId="623D545D" w:rsidR="0062199D" w:rsidRPr="00114A4C" w:rsidRDefault="00000690" w:rsidP="0062199D">
      <w:pPr>
        <w:spacing w:after="0" w:line="240" w:lineRule="auto"/>
        <w:rPr>
          <w:rStyle w:val="a8"/>
          <w:rFonts w:asciiTheme="minorEastAsia" w:hAnsiTheme="minorEastAsia"/>
          <w:sz w:val="32"/>
          <w:szCs w:val="32"/>
          <w:u w:val="none"/>
        </w:rPr>
      </w:pPr>
      <w:r w:rsidRPr="00AA654B">
        <w:rPr>
          <w:rStyle w:val="a8"/>
          <w:rFonts w:asciiTheme="minorEastAsia" w:hAnsiTheme="minorEastAsia"/>
          <w:noProof/>
          <w:sz w:val="32"/>
          <w:szCs w:val="32"/>
          <w:u w:val="none"/>
          <w:lang w:eastAsia="zh-CN"/>
        </w:rPr>
        <w:drawing>
          <wp:anchor distT="0" distB="0" distL="114300" distR="114300" simplePos="0" relativeHeight="251856896" behindDoc="0" locked="0" layoutInCell="1" allowOverlap="1" wp14:anchorId="7C96F467" wp14:editId="4063F728">
            <wp:simplePos x="0" y="0"/>
            <wp:positionH relativeFrom="column">
              <wp:posOffset>2465888</wp:posOffset>
            </wp:positionH>
            <wp:positionV relativeFrom="paragraph">
              <wp:posOffset>3302441</wp:posOffset>
            </wp:positionV>
            <wp:extent cx="2880000" cy="3795364"/>
            <wp:effectExtent l="152400" t="152400" r="168275" b="167640"/>
            <wp:wrapNone/>
            <wp:docPr id="487454494" name="圖片 487454494" descr="D:\PSHE\L&amp;S Strand 5\Resources pack\CUHK\Set 2\改革開放 (創科博覽)\改革_香港貢獻_panel_p6_V00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HE\L&amp;S Strand 5\Resources pack\CUHK\Set 2\改革開放 (創科博覽)\改革_香港貢獻_panel_p6_V006_preview.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0000" cy="379536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14A4C">
        <w:rPr>
          <w:rStyle w:val="a8"/>
          <w:rFonts w:asciiTheme="minorEastAsia" w:hAnsiTheme="minorEastAsia"/>
          <w:noProof/>
          <w:sz w:val="32"/>
          <w:szCs w:val="32"/>
          <w:u w:val="none"/>
          <w:lang w:eastAsia="zh-CN"/>
        </w:rPr>
        <w:drawing>
          <wp:anchor distT="0" distB="0" distL="114300" distR="114300" simplePos="0" relativeHeight="251853824" behindDoc="0" locked="0" layoutInCell="1" allowOverlap="1" wp14:anchorId="7F9675BE" wp14:editId="15FA8F9C">
            <wp:simplePos x="0" y="0"/>
            <wp:positionH relativeFrom="column">
              <wp:posOffset>-24688</wp:posOffset>
            </wp:positionH>
            <wp:positionV relativeFrom="paragraph">
              <wp:posOffset>2951124</wp:posOffset>
            </wp:positionV>
            <wp:extent cx="2880000" cy="3820743"/>
            <wp:effectExtent l="171450" t="152400" r="168275" b="161290"/>
            <wp:wrapNone/>
            <wp:docPr id="487454481" name="圖片 487454481" descr="D:\PSHE\L&amp;S Strand 5\Resources pack\CUHK\Set 2\改革開放 (創科博覽)\改革_香港貢獻_panel_p2_V004OP updat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HE\L&amp;S Strand 5\Resources pack\CUHK\Set 2\改革開放 (創科博覽)\改革_香港貢獻_panel_p2_V004OP update_1a.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0000" cy="38207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A654B">
        <w:rPr>
          <w:rStyle w:val="a8"/>
          <w:rFonts w:asciiTheme="minorEastAsia" w:hAnsiTheme="minorEastAsia"/>
          <w:noProof/>
          <w:sz w:val="32"/>
          <w:szCs w:val="32"/>
          <w:u w:val="none"/>
          <w:lang w:eastAsia="zh-CN"/>
        </w:rPr>
        <w:drawing>
          <wp:anchor distT="0" distB="0" distL="114300" distR="114300" simplePos="0" relativeHeight="251855872" behindDoc="0" locked="0" layoutInCell="1" allowOverlap="1" wp14:anchorId="577C7C4A" wp14:editId="486406C1">
            <wp:simplePos x="0" y="0"/>
            <wp:positionH relativeFrom="column">
              <wp:posOffset>2707082</wp:posOffset>
            </wp:positionH>
            <wp:positionV relativeFrom="paragraph">
              <wp:posOffset>417602</wp:posOffset>
            </wp:positionV>
            <wp:extent cx="2880000" cy="3739477"/>
            <wp:effectExtent l="171450" t="152400" r="168275" b="166370"/>
            <wp:wrapNone/>
            <wp:docPr id="487454492" name="圖片 487454492" descr="D:\PSHE\L&amp;S Strand 5\Resources pack\CUHK\Set 2\改革開放 (創科博覽)\改革_香港貢獻_panel_p3_V005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SHE\L&amp;S Strand 5\Resources pack\CUHK\Set 2\改革開放 (創科博覽)\改革_香港貢獻_panel_p3_V005_preview.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0000" cy="37394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199D" w:rsidRPr="00114A4C">
        <w:rPr>
          <w:rStyle w:val="a8"/>
          <w:rFonts w:asciiTheme="minorEastAsia" w:hAnsiTheme="minorEastAsia"/>
          <w:noProof/>
          <w:sz w:val="32"/>
          <w:szCs w:val="32"/>
          <w:u w:val="none"/>
          <w:lang w:eastAsia="zh-CN"/>
        </w:rPr>
        <w:drawing>
          <wp:inline distT="0" distB="0" distL="0" distR="0" wp14:anchorId="2F23636F" wp14:editId="6FFC2847">
            <wp:extent cx="2880000" cy="3842022"/>
            <wp:effectExtent l="152400" t="152400" r="168275" b="158750"/>
            <wp:docPr id="487454480" name="圖片 487454480" descr="D:\PSHE\L&amp;S Strand 5\Resources pack\CUHK\Set 2\改革開放 (創科博覽)\Untitle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HE\L&amp;S Strand 5\Resources pack\CUHK\Set 2\改革開放 (創科博覽)\Untitled_2.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000" cy="38420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01B6A" w14:textId="75CA9B74" w:rsidR="00A73473" w:rsidRDefault="00A73473" w:rsidP="00A73473">
      <w:pPr>
        <w:spacing w:after="0" w:line="240" w:lineRule="auto"/>
        <w:rPr>
          <w:rFonts w:asciiTheme="minorEastAsia" w:hAnsiTheme="minorEastAsia" w:cs="新細明體"/>
          <w:sz w:val="24"/>
          <w:szCs w:val="24"/>
        </w:rPr>
      </w:pPr>
      <w:r>
        <w:rPr>
          <w:rFonts w:asciiTheme="minorEastAsia" w:hAnsiTheme="minorEastAsia" w:cs="新細明體"/>
          <w:sz w:val="24"/>
          <w:szCs w:val="24"/>
        </w:rPr>
        <w:br w:type="page"/>
      </w:r>
    </w:p>
    <w:p w14:paraId="28579ECA" w14:textId="2D4DF84A" w:rsidR="00E85ABF" w:rsidRPr="008F498F" w:rsidRDefault="008F498F" w:rsidP="008F498F">
      <w:pPr>
        <w:spacing w:after="0" w:line="240" w:lineRule="auto"/>
        <w:rPr>
          <w:rFonts w:ascii="微軟正黑體" w:eastAsia="微軟正黑體" w:hAnsi="微軟正黑體"/>
          <w:b/>
          <w:sz w:val="28"/>
          <w:szCs w:val="28"/>
        </w:rPr>
      </w:pPr>
      <w:r w:rsidRPr="008F498F">
        <w:rPr>
          <w:rFonts w:ascii="微軟正黑體" w:eastAsia="微軟正黑體" w:hAnsi="微軟正黑體" w:cs="新細明體" w:hint="eastAsia"/>
          <w:b/>
          <w:sz w:val="28"/>
          <w:szCs w:val="28"/>
          <w:lang w:eastAsia="zh-HK"/>
        </w:rPr>
        <w:lastRenderedPageBreak/>
        <w:t>補充資料</w:t>
      </w:r>
      <w:r>
        <w:rPr>
          <w:rFonts w:ascii="微軟正黑體" w:eastAsia="微軟正黑體" w:hAnsi="微軟正黑體" w:cs="新細明體" w:hint="eastAsia"/>
          <w:b/>
          <w:sz w:val="28"/>
          <w:szCs w:val="28"/>
          <w:lang w:eastAsia="zh-HK"/>
        </w:rPr>
        <w:t>一</w:t>
      </w:r>
      <w:r w:rsidRPr="008F498F">
        <w:rPr>
          <w:rFonts w:ascii="微軟正黑體" w:eastAsia="微軟正黑體" w:hAnsi="微軟正黑體" w:cs="新細明體" w:hint="eastAsia"/>
          <w:b/>
          <w:sz w:val="28"/>
          <w:szCs w:val="28"/>
          <w:lang w:eastAsia="zh-HK"/>
        </w:rPr>
        <w:t>：</w:t>
      </w:r>
      <w:r w:rsidR="00E85ABF" w:rsidRPr="008F498F">
        <w:rPr>
          <w:rFonts w:ascii="微軟正黑體" w:eastAsia="微軟正黑體" w:hAnsi="微軟正黑體" w:hint="eastAsia"/>
          <w:b/>
          <w:sz w:val="28"/>
          <w:szCs w:val="28"/>
        </w:rPr>
        <w:t>香港經濟</w:t>
      </w:r>
      <w:r w:rsidR="00E85ABF" w:rsidRPr="008F498F">
        <w:rPr>
          <w:rFonts w:ascii="微軟正黑體" w:eastAsia="微軟正黑體" w:hAnsi="微軟正黑體"/>
          <w:b/>
          <w:sz w:val="28"/>
          <w:szCs w:val="28"/>
        </w:rPr>
        <w:t>發</w:t>
      </w:r>
      <w:r w:rsidR="00E85ABF" w:rsidRPr="008F498F">
        <w:rPr>
          <w:rFonts w:ascii="微軟正黑體" w:eastAsia="微軟正黑體" w:hAnsi="微軟正黑體" w:hint="eastAsia"/>
          <w:b/>
          <w:sz w:val="28"/>
          <w:szCs w:val="28"/>
        </w:rPr>
        <w:t>展大</w:t>
      </w:r>
      <w:r w:rsidR="00E85ABF" w:rsidRPr="008F498F">
        <w:rPr>
          <w:rFonts w:ascii="微軟正黑體" w:eastAsia="微軟正黑體" w:hAnsi="微軟正黑體"/>
          <w:b/>
          <w:sz w:val="28"/>
          <w:szCs w:val="28"/>
        </w:rPr>
        <w:t>檢閱</w:t>
      </w:r>
    </w:p>
    <w:tbl>
      <w:tblPr>
        <w:tblStyle w:val="a5"/>
        <w:tblW w:w="8359" w:type="dxa"/>
        <w:tblLayout w:type="fixed"/>
        <w:tblLook w:val="04A0" w:firstRow="1" w:lastRow="0" w:firstColumn="1" w:lastColumn="0" w:noHBand="0" w:noVBand="1"/>
      </w:tblPr>
      <w:tblGrid>
        <w:gridCol w:w="846"/>
        <w:gridCol w:w="2268"/>
        <w:gridCol w:w="5245"/>
      </w:tblGrid>
      <w:tr w:rsidR="00E85ABF" w:rsidRPr="00245B57" w14:paraId="2ED08B55" w14:textId="77777777" w:rsidTr="004E4313">
        <w:tc>
          <w:tcPr>
            <w:tcW w:w="846" w:type="dxa"/>
          </w:tcPr>
          <w:p w14:paraId="1E9CAF73" w14:textId="77777777" w:rsidR="00E85ABF" w:rsidRPr="00245B57" w:rsidRDefault="00E85ABF" w:rsidP="008F498F">
            <w:pPr>
              <w:snapToGrid w:val="0"/>
              <w:spacing w:after="0" w:line="240" w:lineRule="auto"/>
              <w:jc w:val="center"/>
              <w:rPr>
                <w:rFonts w:ascii="微軟正黑體" w:eastAsia="微軟正黑體" w:hAnsi="微軟正黑體"/>
                <w:b/>
                <w:sz w:val="24"/>
                <w:szCs w:val="24"/>
              </w:rPr>
            </w:pPr>
            <w:r w:rsidRPr="00245B57">
              <w:rPr>
                <w:rFonts w:ascii="微軟正黑體" w:eastAsia="微軟正黑體" w:hAnsi="微軟正黑體" w:hint="eastAsia"/>
                <w:b/>
                <w:sz w:val="24"/>
                <w:szCs w:val="24"/>
                <w:lang w:eastAsia="zh-HK"/>
              </w:rPr>
              <w:t>年份</w:t>
            </w:r>
          </w:p>
        </w:tc>
        <w:tc>
          <w:tcPr>
            <w:tcW w:w="2268" w:type="dxa"/>
          </w:tcPr>
          <w:p w14:paraId="42F3199D" w14:textId="77777777" w:rsidR="00731E5A" w:rsidRPr="00245B57" w:rsidRDefault="00E85ABF" w:rsidP="008F498F">
            <w:pPr>
              <w:snapToGrid w:val="0"/>
              <w:spacing w:after="0" w:line="240" w:lineRule="auto"/>
              <w:jc w:val="center"/>
              <w:rPr>
                <w:rFonts w:ascii="微軟正黑體" w:eastAsia="微軟正黑體" w:hAnsi="微軟正黑體"/>
                <w:b/>
                <w:sz w:val="24"/>
                <w:szCs w:val="24"/>
                <w:lang w:eastAsia="zh-HK"/>
              </w:rPr>
            </w:pPr>
            <w:r w:rsidRPr="00245B57">
              <w:rPr>
                <w:rFonts w:ascii="微軟正黑體" w:eastAsia="微軟正黑體" w:hAnsi="微軟正黑體" w:hint="eastAsia"/>
                <w:b/>
                <w:sz w:val="24"/>
                <w:szCs w:val="24"/>
                <w:lang w:eastAsia="zh-HK"/>
              </w:rPr>
              <w:t>對</w:t>
            </w:r>
            <w:r w:rsidRPr="00245B57">
              <w:rPr>
                <w:rFonts w:ascii="微軟正黑體" w:eastAsia="微軟正黑體" w:hAnsi="微軟正黑體" w:hint="eastAsia"/>
                <w:b/>
                <w:sz w:val="24"/>
                <w:szCs w:val="24"/>
              </w:rPr>
              <w:t>香港經濟</w:t>
            </w:r>
            <w:r w:rsidRPr="00245B57">
              <w:rPr>
                <w:rFonts w:ascii="微軟正黑體" w:eastAsia="微軟正黑體" w:hAnsi="微軟正黑體" w:hint="eastAsia"/>
                <w:b/>
                <w:sz w:val="24"/>
                <w:szCs w:val="24"/>
                <w:lang w:eastAsia="zh-HK"/>
              </w:rPr>
              <w:t>發展</w:t>
            </w:r>
          </w:p>
          <w:p w14:paraId="7C039D60" w14:textId="79DA3368" w:rsidR="00E85ABF" w:rsidRPr="00245B57" w:rsidRDefault="00E85ABF" w:rsidP="008F498F">
            <w:pPr>
              <w:snapToGrid w:val="0"/>
              <w:spacing w:after="0" w:line="240" w:lineRule="auto"/>
              <w:jc w:val="center"/>
              <w:rPr>
                <w:rFonts w:ascii="微軟正黑體" w:eastAsia="微軟正黑體" w:hAnsi="微軟正黑體"/>
                <w:b/>
                <w:sz w:val="24"/>
                <w:szCs w:val="24"/>
              </w:rPr>
            </w:pPr>
            <w:r w:rsidRPr="00245B57">
              <w:rPr>
                <w:rFonts w:ascii="微軟正黑體" w:eastAsia="微軟正黑體" w:hAnsi="微軟正黑體" w:hint="eastAsia"/>
                <w:b/>
                <w:sz w:val="24"/>
                <w:szCs w:val="24"/>
                <w:lang w:eastAsia="zh-HK"/>
              </w:rPr>
              <w:t>有重大影響的事件</w:t>
            </w:r>
          </w:p>
        </w:tc>
        <w:tc>
          <w:tcPr>
            <w:tcW w:w="5245" w:type="dxa"/>
          </w:tcPr>
          <w:p w14:paraId="31B95A78" w14:textId="77777777" w:rsidR="00E85ABF" w:rsidRPr="00245B57" w:rsidRDefault="00E85ABF" w:rsidP="008F498F">
            <w:pPr>
              <w:snapToGrid w:val="0"/>
              <w:spacing w:after="0" w:line="240" w:lineRule="auto"/>
              <w:jc w:val="center"/>
              <w:rPr>
                <w:rFonts w:ascii="微軟正黑體" w:eastAsia="微軟正黑體" w:hAnsi="微軟正黑體" w:cs="Times New Roman"/>
                <w:b/>
                <w:sz w:val="24"/>
                <w:szCs w:val="24"/>
              </w:rPr>
            </w:pPr>
            <w:r w:rsidRPr="00245B57">
              <w:rPr>
                <w:rFonts w:ascii="微軟正黑體" w:eastAsia="微軟正黑體" w:hAnsi="微軟正黑體" w:cs="Times New Roman"/>
                <w:b/>
                <w:sz w:val="24"/>
                <w:szCs w:val="24"/>
                <w:lang w:eastAsia="zh-HK"/>
              </w:rPr>
              <w:t>相關資料</w:t>
            </w:r>
          </w:p>
        </w:tc>
      </w:tr>
      <w:tr w:rsidR="00E85ABF" w:rsidRPr="00245B57" w14:paraId="7D1C7A1D" w14:textId="77777777" w:rsidTr="004E4313">
        <w:tc>
          <w:tcPr>
            <w:tcW w:w="846" w:type="dxa"/>
          </w:tcPr>
          <w:p w14:paraId="117DF846"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t>2003</w:t>
            </w:r>
          </w:p>
        </w:tc>
        <w:tc>
          <w:tcPr>
            <w:tcW w:w="2268" w:type="dxa"/>
          </w:tcPr>
          <w:p w14:paraId="28AA5858" w14:textId="77777777" w:rsidR="00E85ABF" w:rsidRPr="00245B57" w:rsidRDefault="00E85ABF"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rPr>
              <w:t>嚴重急性呼吸系統綜合症（沙士）</w:t>
            </w:r>
          </w:p>
          <w:p w14:paraId="2A0BE350" w14:textId="77777777" w:rsidR="00E85ABF" w:rsidRPr="00245B57" w:rsidRDefault="00E85ABF" w:rsidP="008F498F">
            <w:pPr>
              <w:snapToGrid w:val="0"/>
              <w:spacing w:after="0" w:line="240" w:lineRule="auto"/>
              <w:rPr>
                <w:rFonts w:ascii="微軟正黑體" w:eastAsia="微軟正黑體" w:hAnsi="微軟正黑體"/>
                <w:sz w:val="24"/>
                <w:szCs w:val="24"/>
              </w:rPr>
            </w:pPr>
          </w:p>
        </w:tc>
        <w:tc>
          <w:tcPr>
            <w:tcW w:w="5245" w:type="dxa"/>
          </w:tcPr>
          <w:p w14:paraId="251C4882" w14:textId="77777777" w:rsidR="00E85ABF" w:rsidRPr="00245B57" w:rsidRDefault="00E85ABF" w:rsidP="008F498F">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受到嚴重急性呼吸系統綜合症(以下簡稱SARS)的擴散影響，零售</w:t>
            </w:r>
            <w:r w:rsidRPr="00245B57">
              <w:rPr>
                <w:rFonts w:ascii="微軟正黑體" w:eastAsia="微軟正黑體" w:hAnsi="微軟正黑體" w:cs="Times New Roman"/>
                <w:sz w:val="24"/>
                <w:szCs w:val="24"/>
                <w:lang w:eastAsia="zh-HK"/>
              </w:rPr>
              <w:t>業</w:t>
            </w: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旅遊業、飲食及酒店業</w:t>
            </w:r>
            <w:r w:rsidRPr="00245B57">
              <w:rPr>
                <w:rFonts w:ascii="微軟正黑體" w:eastAsia="微軟正黑體" w:hAnsi="微軟正黑體" w:cs="Times New Roman"/>
                <w:sz w:val="24"/>
                <w:szCs w:val="24"/>
              </w:rPr>
              <w:t>等</w:t>
            </w:r>
            <w:r w:rsidRPr="00245B57">
              <w:rPr>
                <w:rFonts w:ascii="微軟正黑體" w:eastAsia="微軟正黑體" w:hAnsi="微軟正黑體" w:cs="Times New Roman"/>
                <w:sz w:val="24"/>
                <w:szCs w:val="24"/>
                <w:lang w:eastAsia="zh-HK"/>
              </w:rPr>
              <w:t>行業</w:t>
            </w:r>
            <w:r w:rsidRPr="00245B57">
              <w:rPr>
                <w:rFonts w:ascii="微軟正黑體" w:eastAsia="微軟正黑體" w:hAnsi="微軟正黑體" w:cs="Times New Roman"/>
                <w:sz w:val="24"/>
                <w:szCs w:val="24"/>
              </w:rPr>
              <w:t>受到嚴重打擊，</w:t>
            </w:r>
            <w:r w:rsidRPr="00245B57">
              <w:rPr>
                <w:rFonts w:ascii="微軟正黑體" w:eastAsia="微軟正黑體" w:hAnsi="微軟正黑體" w:cs="Times New Roman"/>
                <w:sz w:val="24"/>
                <w:szCs w:val="24"/>
                <w:lang w:eastAsia="zh-HK"/>
              </w:rPr>
              <w:t>本港</w:t>
            </w:r>
            <w:r w:rsidRPr="00245B57">
              <w:rPr>
                <w:rFonts w:ascii="微軟正黑體" w:eastAsia="微軟正黑體" w:hAnsi="微軟正黑體" w:cs="Times New Roman"/>
                <w:sz w:val="24"/>
                <w:szCs w:val="24"/>
              </w:rPr>
              <w:t>經濟在第二季急速下滑。隨着SARS的影響減退，整體經濟於第三季迅速全面復蘇。</w:t>
            </w:r>
          </w:p>
          <w:p w14:paraId="491671E7" w14:textId="77777777" w:rsidR="00E85ABF" w:rsidRPr="00245B57" w:rsidRDefault="00E85ABF" w:rsidP="008F498F">
            <w:pPr>
              <w:snapToGrid w:val="0"/>
              <w:spacing w:after="0" w:line="240" w:lineRule="auto"/>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89" w:history="1">
              <w:r w:rsidRPr="00245B57">
                <w:rPr>
                  <w:rStyle w:val="a8"/>
                  <w:rFonts w:ascii="微軟正黑體" w:eastAsia="微軟正黑體" w:hAnsi="微軟正黑體" w:cs="Times New Roman"/>
                  <w:sz w:val="24"/>
                  <w:szCs w:val="24"/>
                </w:rPr>
                <w:t>https://www.statistics.gov.hk/pub/B6XX00032003AN03C0100.pdf</w:t>
              </w:r>
            </w:hyperlink>
            <w:r w:rsidRPr="00245B57">
              <w:rPr>
                <w:rFonts w:ascii="微軟正黑體" w:eastAsia="微軟正黑體" w:hAnsi="微軟正黑體" w:cs="Times New Roman"/>
                <w:sz w:val="24"/>
                <w:szCs w:val="24"/>
              </w:rPr>
              <w:t>)</w:t>
            </w:r>
          </w:p>
        </w:tc>
      </w:tr>
      <w:tr w:rsidR="00E85ABF" w:rsidRPr="00245B57" w14:paraId="776437E3" w14:textId="77777777" w:rsidTr="004E4313">
        <w:tc>
          <w:tcPr>
            <w:tcW w:w="846" w:type="dxa"/>
          </w:tcPr>
          <w:p w14:paraId="4885AA83"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t>2003</w:t>
            </w:r>
          </w:p>
        </w:tc>
        <w:tc>
          <w:tcPr>
            <w:tcW w:w="2268" w:type="dxa"/>
          </w:tcPr>
          <w:p w14:paraId="4AEB46B8" w14:textId="5199BCF0" w:rsidR="00E85ABF" w:rsidRPr="00245B57" w:rsidRDefault="00E85ABF"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rPr>
              <w:t>內地與香港簽訂《內地與香港關於建立更緊密經貿關係的安排》</w:t>
            </w:r>
            <w:r w:rsidR="0079340F" w:rsidRPr="00245B57">
              <w:rPr>
                <w:rFonts w:ascii="微軟正黑體" w:eastAsia="微軟正黑體" w:hAnsi="微軟正黑體" w:cs="Times New Roman"/>
                <w:sz w:val="24"/>
                <w:szCs w:val="24"/>
              </w:rPr>
              <w:t>(CEPA)</w:t>
            </w:r>
          </w:p>
        </w:tc>
        <w:tc>
          <w:tcPr>
            <w:tcW w:w="5245" w:type="dxa"/>
          </w:tcPr>
          <w:p w14:paraId="3F04E699" w14:textId="77777777" w:rsidR="00E85ABF" w:rsidRPr="00245B57" w:rsidRDefault="00E85ABF" w:rsidP="008F498F">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內地與香港簽訂《內地與香港關於建立更緊密經貿關係的安排》(CEPA)為香港產品及服務開拓龐大市場，</w:t>
            </w:r>
            <w:r w:rsidRPr="00245B57">
              <w:rPr>
                <w:rFonts w:ascii="微軟正黑體" w:eastAsia="微軟正黑體" w:hAnsi="微軟正黑體" w:cs="Times New Roman"/>
                <w:sz w:val="24"/>
                <w:szCs w:val="24"/>
                <w:lang w:eastAsia="zh-HK"/>
              </w:rPr>
              <w:t>例如</w:t>
            </w:r>
            <w:r w:rsidRPr="00245B57">
              <w:rPr>
                <w:rFonts w:ascii="微軟正黑體" w:eastAsia="微軟正黑體" w:hAnsi="微軟正黑體" w:cs="Times New Roman"/>
                <w:sz w:val="24"/>
                <w:szCs w:val="24"/>
              </w:rPr>
              <w:t>：香港服務提供者在多個服務領域可享有優惠待遇進入內地市場。香港的專業團體和內地規管機構亦已簽署了多項</w:t>
            </w:r>
            <w:hyperlink r:id="rId90" w:history="1">
              <w:r w:rsidRPr="00245B57">
                <w:rPr>
                  <w:rFonts w:ascii="微軟正黑體" w:eastAsia="微軟正黑體" w:hAnsi="微軟正黑體" w:cs="Times New Roman"/>
                  <w:sz w:val="24"/>
                  <w:szCs w:val="24"/>
                </w:rPr>
                <w:t>專業資格互認</w:t>
              </w:r>
            </w:hyperlink>
            <w:r w:rsidRPr="00245B57">
              <w:rPr>
                <w:rFonts w:ascii="微軟正黑體" w:eastAsia="微軟正黑體" w:hAnsi="微軟正黑體" w:cs="Times New Roman"/>
                <w:sz w:val="24"/>
                <w:szCs w:val="24"/>
              </w:rPr>
              <w:t>的協議或安排</w:t>
            </w:r>
            <w:r w:rsidRPr="00245B57">
              <w:rPr>
                <w:rFonts w:ascii="微軟正黑體" w:eastAsia="微軟正黑體" w:hAnsi="微軟正黑體" w:cs="Times New Roman"/>
                <w:sz w:val="24"/>
                <w:szCs w:val="24"/>
                <w:lang w:eastAsia="zh-HK"/>
              </w:rPr>
              <w:t>，</w:t>
            </w:r>
            <w:r w:rsidRPr="00245B57">
              <w:rPr>
                <w:rFonts w:ascii="微軟正黑體" w:eastAsia="微軟正黑體" w:hAnsi="微軟正黑體" w:cs="Times New Roman"/>
                <w:sz w:val="24"/>
                <w:szCs w:val="24"/>
              </w:rPr>
              <w:t>大大加強內地與香港兩地之間已建立的緊密經濟合作和融合</w:t>
            </w:r>
            <w:r w:rsidRPr="00245B57">
              <w:rPr>
                <w:rFonts w:ascii="微軟正黑體" w:eastAsia="微軟正黑體" w:hAnsi="微軟正黑體" w:cs="Times New Roman"/>
                <w:sz w:val="24"/>
                <w:szCs w:val="24"/>
                <w:lang w:eastAsia="zh-HK"/>
              </w:rPr>
              <w:t>，</w:t>
            </w:r>
            <w:r w:rsidRPr="00245B57">
              <w:rPr>
                <w:rFonts w:ascii="微軟正黑體" w:eastAsia="微軟正黑體" w:hAnsi="微軟正黑體" w:cs="Times New Roman"/>
                <w:sz w:val="24"/>
                <w:szCs w:val="24"/>
              </w:rPr>
              <w:t>協助香港商界開拓內地市場的龐大商機。</w:t>
            </w:r>
          </w:p>
          <w:p w14:paraId="3A0F48AF" w14:textId="77777777" w:rsidR="00E85ABF" w:rsidRPr="00245B57" w:rsidRDefault="00E85ABF" w:rsidP="008F498F">
            <w:pPr>
              <w:snapToGrid w:val="0"/>
              <w:spacing w:after="0" w:line="240" w:lineRule="auto"/>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91" w:history="1">
              <w:r w:rsidRPr="00245B57">
                <w:rPr>
                  <w:rStyle w:val="a8"/>
                  <w:rFonts w:ascii="微軟正黑體" w:eastAsia="微軟正黑體" w:hAnsi="微軟正黑體" w:cs="Times New Roman"/>
                  <w:sz w:val="24"/>
                  <w:szCs w:val="24"/>
                </w:rPr>
                <w:t>https://www.tid.gov.hk/tc_chi/cepa/cepa_overview.html</w:t>
              </w:r>
            </w:hyperlink>
            <w:r w:rsidRPr="00245B57">
              <w:rPr>
                <w:rStyle w:val="a8"/>
                <w:rFonts w:ascii="微軟正黑體" w:eastAsia="微軟正黑體" w:hAnsi="微軟正黑體" w:cs="Times New Roman"/>
                <w:sz w:val="24"/>
                <w:szCs w:val="24"/>
              </w:rPr>
              <w:t>)</w:t>
            </w:r>
          </w:p>
        </w:tc>
      </w:tr>
      <w:tr w:rsidR="00E85ABF" w:rsidRPr="00245B57" w14:paraId="08C685B6" w14:textId="77777777" w:rsidTr="004E4313">
        <w:tc>
          <w:tcPr>
            <w:tcW w:w="846" w:type="dxa"/>
          </w:tcPr>
          <w:p w14:paraId="5AC10942"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t>2003</w:t>
            </w:r>
          </w:p>
        </w:tc>
        <w:tc>
          <w:tcPr>
            <w:tcW w:w="2268" w:type="dxa"/>
          </w:tcPr>
          <w:p w14:paraId="3A8D0451" w14:textId="77777777" w:rsidR="00E85ABF" w:rsidRPr="00245B57" w:rsidRDefault="00E85ABF"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rPr>
              <w:t>推出「港澳個人遊計劃」（自由行）</w:t>
            </w:r>
          </w:p>
          <w:p w14:paraId="4EEB5B03" w14:textId="77777777" w:rsidR="00E85ABF" w:rsidRPr="00245B57" w:rsidRDefault="00E85ABF" w:rsidP="008F498F">
            <w:pPr>
              <w:snapToGrid w:val="0"/>
              <w:spacing w:after="0" w:line="240" w:lineRule="auto"/>
              <w:rPr>
                <w:rFonts w:ascii="微軟正黑體" w:eastAsia="微軟正黑體" w:hAnsi="微軟正黑體"/>
                <w:sz w:val="24"/>
                <w:szCs w:val="24"/>
              </w:rPr>
            </w:pPr>
          </w:p>
        </w:tc>
        <w:tc>
          <w:tcPr>
            <w:tcW w:w="5245" w:type="dxa"/>
          </w:tcPr>
          <w:p w14:paraId="360F55C9" w14:textId="0C7AC80A" w:rsidR="00E85ABF" w:rsidRPr="00245B57" w:rsidRDefault="00E85ABF" w:rsidP="008F498F">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「個人遊」計劃自2003年7月起實施，是《內地與香港關於建立更緊密經貿關係安排》</w:t>
            </w:r>
            <w:r w:rsidR="0079340F" w:rsidRPr="00245B57">
              <w:rPr>
                <w:rFonts w:ascii="微軟正黑體" w:eastAsia="微軟正黑體" w:hAnsi="微軟正黑體" w:cs="Times New Roman"/>
                <w:sz w:val="24"/>
                <w:szCs w:val="24"/>
              </w:rPr>
              <w:t>(CEPA)</w:t>
            </w:r>
            <w:r w:rsidRPr="00245B57">
              <w:rPr>
                <w:rFonts w:ascii="微軟正黑體" w:eastAsia="微軟正黑體" w:hAnsi="微軟正黑體" w:cs="Times New Roman"/>
                <w:sz w:val="24"/>
                <w:szCs w:val="24"/>
                <w:lang w:eastAsia="zh-HK"/>
              </w:rPr>
              <w:t>中的其</w:t>
            </w:r>
            <w:r w:rsidRPr="00245B57">
              <w:rPr>
                <w:rFonts w:ascii="微軟正黑體" w:eastAsia="微軟正黑體" w:hAnsi="微軟正黑體" w:cs="Times New Roman"/>
                <w:sz w:val="24"/>
                <w:szCs w:val="24"/>
              </w:rPr>
              <w:t>中一項</w:t>
            </w:r>
            <w:r w:rsidRPr="00245B57">
              <w:rPr>
                <w:rFonts w:ascii="微軟正黑體" w:eastAsia="微軟正黑體" w:hAnsi="微軟正黑體" w:cs="Times New Roman"/>
                <w:sz w:val="24"/>
                <w:szCs w:val="24"/>
                <w:lang w:eastAsia="zh-HK"/>
              </w:rPr>
              <w:t>措施</w:t>
            </w:r>
            <w:r w:rsidRPr="00245B57">
              <w:rPr>
                <w:rFonts w:ascii="微軟正黑體" w:eastAsia="微軟正黑體" w:hAnsi="微軟正黑體" w:cs="Times New Roman"/>
                <w:sz w:val="24"/>
                <w:szCs w:val="24"/>
              </w:rPr>
              <w:t>。2003年</w:t>
            </w:r>
            <w:r w:rsidRPr="00245B57">
              <w:rPr>
                <w:rFonts w:ascii="微軟正黑體" w:eastAsia="微軟正黑體" w:hAnsi="微軟正黑體" w:cs="Times New Roman"/>
                <w:sz w:val="24"/>
                <w:szCs w:val="24"/>
                <w:lang w:eastAsia="zh-HK"/>
              </w:rPr>
              <w:t>，</w:t>
            </w:r>
            <w:r w:rsidRPr="00245B57">
              <w:rPr>
                <w:rFonts w:ascii="微軟正黑體" w:eastAsia="微軟正黑體" w:hAnsi="微軟正黑體" w:cs="Times New Roman"/>
                <w:sz w:val="24"/>
                <w:szCs w:val="24"/>
              </w:rPr>
              <w:t>香港面對「沙士」的挑戰，經濟陷入低谷，當年內地旅客經「個人遊」計劃來港旅遊消費，對香港經濟復</w:t>
            </w:r>
            <w:r w:rsidRPr="00245B57">
              <w:rPr>
                <w:rFonts w:ascii="微軟正黑體" w:eastAsia="微軟正黑體" w:hAnsi="微軟正黑體" w:cs="Times New Roman"/>
                <w:sz w:val="24"/>
                <w:szCs w:val="24"/>
                <w:lang w:eastAsia="zh-HK"/>
              </w:rPr>
              <w:t>蘇</w:t>
            </w:r>
            <w:r w:rsidRPr="00245B57">
              <w:rPr>
                <w:rFonts w:ascii="微軟正黑體" w:eastAsia="微軟正黑體" w:hAnsi="微軟正黑體" w:cs="Times New Roman"/>
                <w:sz w:val="24"/>
                <w:szCs w:val="24"/>
              </w:rPr>
              <w:t>起了</w:t>
            </w:r>
            <w:r w:rsidR="0079340F" w:rsidRPr="00245B57">
              <w:rPr>
                <w:rFonts w:ascii="微軟正黑體" w:eastAsia="微軟正黑體" w:hAnsi="微軟正黑體" w:cs="Times New Roman" w:hint="eastAsia"/>
                <w:sz w:val="24"/>
                <w:szCs w:val="24"/>
              </w:rPr>
              <w:t>明顯</w:t>
            </w:r>
            <w:r w:rsidRPr="00245B57">
              <w:rPr>
                <w:rFonts w:ascii="微軟正黑體" w:eastAsia="微軟正黑體" w:hAnsi="微軟正黑體" w:cs="Times New Roman"/>
                <w:sz w:val="24"/>
                <w:szCs w:val="24"/>
              </w:rPr>
              <w:t>的作用。</w:t>
            </w:r>
          </w:p>
          <w:p w14:paraId="055AD5BE" w14:textId="77777777" w:rsidR="00E85ABF" w:rsidRPr="00245B57" w:rsidRDefault="00E85ABF" w:rsidP="008F498F">
            <w:pPr>
              <w:snapToGrid w:val="0"/>
              <w:spacing w:after="0" w:line="240" w:lineRule="auto"/>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92" w:history="1">
              <w:r w:rsidRPr="00245B57">
                <w:rPr>
                  <w:rStyle w:val="a8"/>
                  <w:rFonts w:ascii="微軟正黑體" w:eastAsia="微軟正黑體" w:hAnsi="微軟正黑體" w:cs="Times New Roman"/>
                  <w:sz w:val="24"/>
                  <w:szCs w:val="24"/>
                </w:rPr>
                <w:t>https://www.tourism.gov.hk/resources/tc_chi/paperreport_doc/misc/2014-01-17/Assessment_Report_tc.pdf</w:t>
              </w:r>
            </w:hyperlink>
            <w:r w:rsidRPr="00245B57">
              <w:rPr>
                <w:rStyle w:val="a8"/>
                <w:rFonts w:ascii="微軟正黑體" w:eastAsia="微軟正黑體" w:hAnsi="微軟正黑體" w:cs="Times New Roman"/>
                <w:sz w:val="24"/>
                <w:szCs w:val="24"/>
              </w:rPr>
              <w:t>)</w:t>
            </w:r>
          </w:p>
        </w:tc>
      </w:tr>
      <w:tr w:rsidR="00E85ABF" w:rsidRPr="00245B57" w14:paraId="108BC63D" w14:textId="77777777" w:rsidTr="004E4313">
        <w:tc>
          <w:tcPr>
            <w:tcW w:w="846" w:type="dxa"/>
          </w:tcPr>
          <w:p w14:paraId="4304469F"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lastRenderedPageBreak/>
              <w:t>2008</w:t>
            </w:r>
          </w:p>
        </w:tc>
        <w:tc>
          <w:tcPr>
            <w:tcW w:w="2268" w:type="dxa"/>
          </w:tcPr>
          <w:p w14:paraId="161621BF" w14:textId="77777777" w:rsidR="00E85ABF" w:rsidRPr="00245B57" w:rsidRDefault="00E85ABF"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rPr>
              <w:t>全球金融危機</w:t>
            </w:r>
          </w:p>
        </w:tc>
        <w:tc>
          <w:tcPr>
            <w:tcW w:w="5245" w:type="dxa"/>
          </w:tcPr>
          <w:p w14:paraId="6A196A03" w14:textId="1BAF86E3" w:rsidR="00E85ABF" w:rsidRPr="00245B57" w:rsidRDefault="00E85ABF" w:rsidP="008F498F">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lang w:eastAsia="zh-HK"/>
              </w:rPr>
              <w:t>曾是美</w:t>
            </w:r>
            <w:r w:rsidRPr="00245B57">
              <w:rPr>
                <w:rFonts w:ascii="微軟正黑體" w:eastAsia="微軟正黑體" w:hAnsi="微軟正黑體" w:cs="Times New Roman"/>
                <w:sz w:val="24"/>
                <w:szCs w:val="24"/>
              </w:rPr>
              <w:t>國第四大投資銀行</w:t>
            </w:r>
            <w:r w:rsidRPr="00245B57">
              <w:rPr>
                <w:rFonts w:ascii="微軟正黑體" w:eastAsia="微軟正黑體" w:hAnsi="微軟正黑體" w:cs="Times New Roman"/>
                <w:sz w:val="24"/>
                <w:szCs w:val="24"/>
                <w:lang w:eastAsia="zh-HK"/>
              </w:rPr>
              <w:t>的</w:t>
            </w:r>
            <w:r w:rsidRPr="00245B57">
              <w:rPr>
                <w:rFonts w:ascii="微軟正黑體" w:eastAsia="微軟正黑體" w:hAnsi="微軟正黑體" w:cs="Times New Roman"/>
                <w:sz w:val="24"/>
                <w:szCs w:val="24"/>
              </w:rPr>
              <w:t>雷曼兄弟因美國次級房貸(</w:t>
            </w:r>
            <w:r w:rsidRPr="00245B57">
              <w:rPr>
                <w:rFonts w:ascii="微軟正黑體" w:eastAsia="微軟正黑體" w:hAnsi="微軟正黑體" w:cs="Times New Roman"/>
                <w:sz w:val="24"/>
                <w:szCs w:val="24"/>
                <w:lang w:eastAsia="zh-HK"/>
              </w:rPr>
              <w:t>即向</w:t>
            </w:r>
            <w:r w:rsidRPr="00245B57">
              <w:rPr>
                <w:rFonts w:ascii="微軟正黑體" w:eastAsia="微軟正黑體" w:hAnsi="微軟正黑體" w:cs="Times New Roman"/>
                <w:sz w:val="24"/>
                <w:szCs w:val="24"/>
              </w:rPr>
              <w:t>信用</w:t>
            </w:r>
            <w:r w:rsidRPr="00245B57">
              <w:rPr>
                <w:rFonts w:ascii="微軟正黑體" w:eastAsia="微軟正黑體" w:hAnsi="微軟正黑體" w:cs="Times New Roman"/>
                <w:sz w:val="24"/>
                <w:szCs w:val="24"/>
                <w:lang w:eastAsia="zh-HK"/>
              </w:rPr>
              <w:t>評級</w:t>
            </w:r>
            <w:r w:rsidRPr="00245B57">
              <w:rPr>
                <w:rFonts w:ascii="微軟正黑體" w:eastAsia="微軟正黑體" w:hAnsi="微軟正黑體" w:cs="Times New Roman"/>
                <w:sz w:val="24"/>
                <w:szCs w:val="24"/>
              </w:rPr>
              <w:t>較差的借款人所</w:t>
            </w:r>
            <w:r w:rsidRPr="00245B57">
              <w:rPr>
                <w:rFonts w:ascii="微軟正黑體" w:eastAsia="微軟正黑體" w:hAnsi="微軟正黑體" w:cs="Times New Roman"/>
                <w:sz w:val="24"/>
                <w:szCs w:val="24"/>
                <w:lang w:eastAsia="zh-HK"/>
              </w:rPr>
              <w:t>發出</w:t>
            </w:r>
            <w:r w:rsidRPr="00245B57">
              <w:rPr>
                <w:rFonts w:ascii="微軟正黑體" w:eastAsia="微軟正黑體" w:hAnsi="微軟正黑體" w:cs="Times New Roman"/>
                <w:sz w:val="24"/>
                <w:szCs w:val="24"/>
              </w:rPr>
              <w:t>的房</w:t>
            </w:r>
            <w:r w:rsidRPr="00245B57">
              <w:rPr>
                <w:rFonts w:ascii="微軟正黑體" w:eastAsia="微軟正黑體" w:hAnsi="微軟正黑體" w:cs="Times New Roman"/>
                <w:sz w:val="24"/>
                <w:szCs w:val="24"/>
                <w:lang w:eastAsia="zh-HK"/>
              </w:rPr>
              <w:t>屋</w:t>
            </w:r>
            <w:r w:rsidRPr="00245B57">
              <w:rPr>
                <w:rFonts w:ascii="微軟正黑體" w:eastAsia="微軟正黑體" w:hAnsi="微軟正黑體" w:cs="Times New Roman"/>
                <w:sz w:val="24"/>
                <w:szCs w:val="24"/>
              </w:rPr>
              <w:t>貸</w:t>
            </w:r>
            <w:r w:rsidRPr="00245B57">
              <w:rPr>
                <w:rFonts w:ascii="微軟正黑體" w:eastAsia="微軟正黑體" w:hAnsi="微軟正黑體" w:cs="Times New Roman"/>
                <w:sz w:val="24"/>
                <w:szCs w:val="24"/>
                <w:lang w:eastAsia="zh-HK"/>
              </w:rPr>
              <w:t>款</w:t>
            </w:r>
            <w:r w:rsidRPr="00245B57">
              <w:rPr>
                <w:rFonts w:ascii="微軟正黑體" w:eastAsia="微軟正黑體" w:hAnsi="微軟正黑體" w:cs="Times New Roman"/>
                <w:sz w:val="24"/>
                <w:szCs w:val="24"/>
              </w:rPr>
              <w:t>)虧損</w:t>
            </w:r>
            <w:r w:rsidRPr="00245B57">
              <w:rPr>
                <w:rFonts w:ascii="微軟正黑體" w:eastAsia="微軟正黑體" w:hAnsi="微軟正黑體" w:cs="Times New Roman"/>
                <w:sz w:val="24"/>
                <w:szCs w:val="24"/>
                <w:lang w:eastAsia="zh-HK"/>
              </w:rPr>
              <w:t>而申請</w:t>
            </w:r>
            <w:r w:rsidRPr="00245B57">
              <w:rPr>
                <w:rFonts w:ascii="微軟正黑體" w:eastAsia="微軟正黑體" w:hAnsi="微軟正黑體" w:cs="Times New Roman"/>
                <w:sz w:val="24"/>
                <w:szCs w:val="24"/>
              </w:rPr>
              <w:t>破産，掀起金融危機序幕，導致多間大型金融機構倒閉或被政府接管，引發</w:t>
            </w:r>
            <w:r w:rsidR="006E29A6" w:rsidRPr="006E29A6">
              <w:rPr>
                <w:rFonts w:ascii="微軟正黑體" w:eastAsia="微軟正黑體" w:hAnsi="微軟正黑體" w:cs="Times New Roman" w:hint="eastAsia"/>
                <w:sz w:val="24"/>
                <w:szCs w:val="24"/>
              </w:rPr>
              <w:t>全球金融危機</w:t>
            </w:r>
            <w:r w:rsidRPr="00245B57">
              <w:rPr>
                <w:rFonts w:ascii="微軟正黑體" w:eastAsia="微軟正黑體" w:hAnsi="微軟正黑體" w:cs="Times New Roman"/>
                <w:sz w:val="24"/>
                <w:szCs w:val="24"/>
              </w:rPr>
              <w:t>。</w:t>
            </w:r>
          </w:p>
          <w:p w14:paraId="6C04D5D2" w14:textId="77777777" w:rsidR="00E85ABF" w:rsidRPr="00245B57" w:rsidRDefault="00E85ABF" w:rsidP="008F498F">
            <w:pPr>
              <w:snapToGrid w:val="0"/>
              <w:spacing w:after="0" w:line="240" w:lineRule="auto"/>
              <w:rPr>
                <w:rFonts w:ascii="微軟正黑體" w:eastAsia="微軟正黑體" w:hAnsi="微軟正黑體" w:cs="Times New Roman"/>
                <w:sz w:val="24"/>
                <w:szCs w:val="24"/>
                <w:u w:val="single"/>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93" w:history="1">
              <w:r w:rsidRPr="00245B57">
                <w:rPr>
                  <w:rStyle w:val="a8"/>
                  <w:rFonts w:ascii="微軟正黑體" w:eastAsia="微軟正黑體" w:hAnsi="微軟正黑體" w:cs="Times New Roman"/>
                  <w:sz w:val="24"/>
                  <w:szCs w:val="24"/>
                </w:rPr>
                <w:t>https://www.ifec.org.hk/web/tc/blog/2016/12/black-swan.page</w:t>
              </w:r>
            </w:hyperlink>
            <w:r w:rsidRPr="00245B57">
              <w:rPr>
                <w:rStyle w:val="a8"/>
                <w:rFonts w:ascii="微軟正黑體" w:eastAsia="微軟正黑體" w:hAnsi="微軟正黑體" w:cs="Times New Roman"/>
                <w:sz w:val="24"/>
                <w:szCs w:val="24"/>
              </w:rPr>
              <w:t>)</w:t>
            </w:r>
          </w:p>
        </w:tc>
      </w:tr>
      <w:tr w:rsidR="00E85ABF" w:rsidRPr="00245B57" w14:paraId="12C95A70" w14:textId="77777777" w:rsidTr="004E4313">
        <w:tc>
          <w:tcPr>
            <w:tcW w:w="846" w:type="dxa"/>
          </w:tcPr>
          <w:p w14:paraId="5D40C9D5"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t>2010</w:t>
            </w:r>
          </w:p>
        </w:tc>
        <w:tc>
          <w:tcPr>
            <w:tcW w:w="2268" w:type="dxa"/>
          </w:tcPr>
          <w:p w14:paraId="198BC8A6" w14:textId="69E48EB2" w:rsidR="00E85ABF" w:rsidRPr="00245B57" w:rsidRDefault="00E85ABF"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rPr>
              <w:t>歐洲債務危機</w:t>
            </w:r>
          </w:p>
        </w:tc>
        <w:tc>
          <w:tcPr>
            <w:tcW w:w="5245" w:type="dxa"/>
          </w:tcPr>
          <w:p w14:paraId="229D3ABC" w14:textId="77777777" w:rsidR="00E85ABF" w:rsidRPr="00245B57" w:rsidRDefault="00E85ABF" w:rsidP="008F498F">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lang w:eastAsia="zh-HK"/>
              </w:rPr>
              <w:t>部分</w:t>
            </w:r>
            <w:r w:rsidRPr="00245B57">
              <w:rPr>
                <w:rFonts w:ascii="微軟正黑體" w:eastAsia="微軟正黑體" w:hAnsi="微軟正黑體" w:cs="Times New Roman"/>
                <w:sz w:val="24"/>
                <w:szCs w:val="24"/>
              </w:rPr>
              <w:t>歐洲</w:t>
            </w:r>
            <w:r w:rsidRPr="00245B57">
              <w:rPr>
                <w:rFonts w:ascii="微軟正黑體" w:eastAsia="微軟正黑體" w:hAnsi="微軟正黑體" w:cs="Times New Roman"/>
                <w:sz w:val="24"/>
                <w:szCs w:val="24"/>
                <w:lang w:eastAsia="zh-HK"/>
              </w:rPr>
              <w:t>國家</w:t>
            </w:r>
            <w:r w:rsidRPr="00245B57">
              <w:rPr>
                <w:rFonts w:ascii="微軟正黑體" w:eastAsia="微軟正黑體" w:hAnsi="微軟正黑體" w:cs="Times New Roman"/>
                <w:sz w:val="24"/>
                <w:szCs w:val="24"/>
              </w:rPr>
              <w:t>政府</w:t>
            </w:r>
            <w:r w:rsidRPr="00245B57">
              <w:rPr>
                <w:rFonts w:ascii="微軟正黑體" w:eastAsia="微軟正黑體" w:hAnsi="微軟正黑體" w:cs="Times New Roman"/>
                <w:sz w:val="24"/>
                <w:szCs w:val="24"/>
                <w:lang w:eastAsia="zh-HK"/>
              </w:rPr>
              <w:t>因</w:t>
            </w:r>
            <w:r w:rsidRPr="00245B57">
              <w:rPr>
                <w:rFonts w:ascii="微軟正黑體" w:eastAsia="微軟正黑體" w:hAnsi="微軟正黑體" w:cs="Times New Roman"/>
                <w:sz w:val="24"/>
                <w:szCs w:val="24"/>
              </w:rPr>
              <w:t>欠下大量外債，超過自身償還能力，最終無力還債或必須延期還債，導致市場對歐洲企業和經濟失去信心</w:t>
            </w:r>
            <w:r w:rsidRPr="00245B57">
              <w:rPr>
                <w:rFonts w:ascii="微軟正黑體" w:eastAsia="微軟正黑體" w:hAnsi="微軟正黑體" w:cs="Times New Roman"/>
                <w:sz w:val="24"/>
                <w:szCs w:val="24"/>
                <w:lang w:eastAsia="zh-HK"/>
              </w:rPr>
              <w:t>；</w:t>
            </w:r>
            <w:r w:rsidRPr="00245B57">
              <w:rPr>
                <w:rFonts w:ascii="微軟正黑體" w:eastAsia="微軟正黑體" w:hAnsi="微軟正黑體" w:cs="Times New Roman"/>
                <w:sz w:val="24"/>
                <w:szCs w:val="24"/>
              </w:rPr>
              <w:t>希臘、葡萄牙、意大利、愛爾蘭和西班牙等國家先後需要尋求歐洲聯盟或國際組織援助。</w:t>
            </w:r>
            <w:r w:rsidRPr="00245B57">
              <w:rPr>
                <w:rFonts w:ascii="微軟正黑體" w:eastAsia="微軟正黑體" w:hAnsi="微軟正黑體" w:cs="Times New Roman"/>
                <w:sz w:val="24"/>
                <w:szCs w:val="24"/>
                <w:lang w:eastAsia="zh-HK"/>
              </w:rPr>
              <w:t>事件</w:t>
            </w:r>
            <w:r w:rsidRPr="00245B57">
              <w:rPr>
                <w:rFonts w:ascii="微軟正黑體" w:eastAsia="微軟正黑體" w:hAnsi="微軟正黑體" w:cs="Times New Roman"/>
                <w:sz w:val="24"/>
                <w:szCs w:val="24"/>
              </w:rPr>
              <w:t>對全球金融和經濟造成巨大的震盪。</w:t>
            </w:r>
          </w:p>
          <w:p w14:paraId="3D6D4E8E" w14:textId="409485DA" w:rsidR="00245B57" w:rsidRDefault="00E85ABF" w:rsidP="008F498F">
            <w:pPr>
              <w:snapToGrid w:val="0"/>
              <w:spacing w:after="0" w:line="240" w:lineRule="auto"/>
              <w:rPr>
                <w:rStyle w:val="a8"/>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94" w:history="1">
              <w:r w:rsidR="00245B57" w:rsidRPr="00392F0F">
                <w:rPr>
                  <w:rStyle w:val="a8"/>
                  <w:rFonts w:ascii="微軟正黑體" w:eastAsia="微軟正黑體" w:hAnsi="微軟正黑體" w:cs="Times New Roman"/>
                  <w:sz w:val="24"/>
                  <w:szCs w:val="24"/>
                </w:rPr>
                <w:t>https://service.hket.com/knowledge/2135317/%E4%BD%95%E8%AC%82%E6%AD%90%E5%82%B5%E5%8D%B1%E6%A9%9F%EF%BC%9F</w:t>
              </w:r>
            </w:hyperlink>
          </w:p>
          <w:p w14:paraId="04E2FB25" w14:textId="69CB75A6" w:rsidR="00E85ABF" w:rsidRPr="00245B57" w:rsidRDefault="00E85ABF" w:rsidP="008F498F">
            <w:pPr>
              <w:snapToGrid w:val="0"/>
              <w:spacing w:after="0" w:line="240" w:lineRule="auto"/>
              <w:rPr>
                <w:rFonts w:ascii="微軟正黑體" w:eastAsia="微軟正黑體" w:hAnsi="微軟正黑體" w:cs="Times New Roman"/>
                <w:sz w:val="24"/>
                <w:szCs w:val="24"/>
              </w:rPr>
            </w:pPr>
            <w:r w:rsidRPr="00245B57">
              <w:rPr>
                <w:rStyle w:val="a8"/>
                <w:rFonts w:ascii="微軟正黑體" w:eastAsia="微軟正黑體" w:hAnsi="微軟正黑體" w:cs="Times New Roman"/>
                <w:sz w:val="24"/>
                <w:szCs w:val="24"/>
              </w:rPr>
              <w:t>https://www.info.gov.hk/gia/general/201206/27/P201206270393.htm)</w:t>
            </w:r>
          </w:p>
        </w:tc>
      </w:tr>
      <w:tr w:rsidR="00E85ABF" w:rsidRPr="00245B57" w14:paraId="076D57E4" w14:textId="77777777" w:rsidTr="004E4313">
        <w:tc>
          <w:tcPr>
            <w:tcW w:w="846" w:type="dxa"/>
          </w:tcPr>
          <w:p w14:paraId="519F43AB"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t>2018</w:t>
            </w:r>
          </w:p>
        </w:tc>
        <w:tc>
          <w:tcPr>
            <w:tcW w:w="2268" w:type="dxa"/>
          </w:tcPr>
          <w:p w14:paraId="65F3CDD0" w14:textId="3CE36E3A" w:rsidR="00E85ABF" w:rsidRPr="00245B57" w:rsidRDefault="00F92F04"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lang w:eastAsia="zh-HK"/>
              </w:rPr>
              <w:t>爆發</w:t>
            </w:r>
            <w:r w:rsidR="00E85ABF" w:rsidRPr="00245B57">
              <w:rPr>
                <w:rFonts w:ascii="微軟正黑體" w:eastAsia="微軟正黑體" w:hAnsi="微軟正黑體" w:hint="eastAsia"/>
                <w:sz w:val="24"/>
                <w:szCs w:val="24"/>
              </w:rPr>
              <w:t>中美貿易戰</w:t>
            </w:r>
          </w:p>
        </w:tc>
        <w:tc>
          <w:tcPr>
            <w:tcW w:w="5245" w:type="dxa"/>
          </w:tcPr>
          <w:p w14:paraId="552B8478" w14:textId="77777777" w:rsidR="00E85ABF" w:rsidRPr="00245B57" w:rsidRDefault="00E85ABF" w:rsidP="008F498F">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美國貿易代表處於 2018 年 4 月公布一份擬加徵關稅的中國進口產品建議清單載有1 333項產品，包括彩色電視、機器和電氣部件，以及電動機和車輛。在2018年5月，特朗普政府宣布，美國會對500億美元(3,900億港元)含有重要工業技術的中國進口貨品加徴 25%的關稅。中國亦於2018年4月宣布報復計劃，並於2018年6月宣布反制措施。中美貿易戰對經中美之間經香港轉口的商品貿易有負面影響。</w:t>
            </w:r>
          </w:p>
          <w:p w14:paraId="0185DC9E" w14:textId="77777777" w:rsidR="00E85ABF" w:rsidRPr="00245B57" w:rsidRDefault="00E85ABF" w:rsidP="008F498F">
            <w:pPr>
              <w:snapToGrid w:val="0"/>
              <w:spacing w:after="0" w:line="240" w:lineRule="auto"/>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95" w:history="1">
              <w:r w:rsidRPr="00245B57">
                <w:rPr>
                  <w:rStyle w:val="a8"/>
                  <w:rFonts w:ascii="微軟正黑體" w:eastAsia="微軟正黑體" w:hAnsi="微軟正黑體" w:cs="Times New Roman"/>
                  <w:sz w:val="24"/>
                  <w:szCs w:val="24"/>
                </w:rPr>
                <w:t>https://www.legco.gov.hk/research-publications/chinese/1718in14-trade-</w:t>
              </w:r>
              <w:r w:rsidRPr="00245B57">
                <w:rPr>
                  <w:rStyle w:val="a8"/>
                  <w:rFonts w:ascii="微軟正黑體" w:eastAsia="微軟正黑體" w:hAnsi="微軟正黑體" w:cs="Times New Roman"/>
                  <w:sz w:val="24"/>
                  <w:szCs w:val="24"/>
                </w:rPr>
                <w:lastRenderedPageBreak/>
                <w:t>conflict-between-china-and-the-united-states-and-its-impact-on-hong-kongs-economy-20180717-c.pdf</w:t>
              </w:r>
            </w:hyperlink>
            <w:r w:rsidRPr="00245B57">
              <w:rPr>
                <w:rStyle w:val="a8"/>
                <w:rFonts w:ascii="微軟正黑體" w:eastAsia="微軟正黑體" w:hAnsi="微軟正黑體" w:cs="Times New Roman"/>
                <w:sz w:val="24"/>
                <w:szCs w:val="24"/>
              </w:rPr>
              <w:t>)</w:t>
            </w:r>
          </w:p>
        </w:tc>
      </w:tr>
      <w:tr w:rsidR="00E85ABF" w:rsidRPr="00245B57" w14:paraId="6F3C92AF" w14:textId="77777777" w:rsidTr="004E4313">
        <w:tc>
          <w:tcPr>
            <w:tcW w:w="846" w:type="dxa"/>
          </w:tcPr>
          <w:p w14:paraId="08D18C0A"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lastRenderedPageBreak/>
              <w:t>2018</w:t>
            </w:r>
          </w:p>
        </w:tc>
        <w:tc>
          <w:tcPr>
            <w:tcW w:w="2268" w:type="dxa"/>
          </w:tcPr>
          <w:p w14:paraId="69F6222D" w14:textId="77777777" w:rsidR="00E85ABF" w:rsidRPr="00245B57" w:rsidRDefault="00E85ABF"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rPr>
              <w:t>港珠澳大橋通車</w:t>
            </w:r>
          </w:p>
        </w:tc>
        <w:tc>
          <w:tcPr>
            <w:tcW w:w="5245" w:type="dxa"/>
          </w:tcPr>
          <w:p w14:paraId="228A05EF" w14:textId="77777777" w:rsidR="00E85ABF" w:rsidRPr="00245B57" w:rsidRDefault="00E85ABF" w:rsidP="00055367">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港珠澳大橋將香港、珠海和澳門之間的交通時間大幅減至一小時內，並可於三小時內，由香港前往珠三角西部地區的大部分主要城鎮。大橋項目將大幅減省旅客和貨物的運輸成本及時間，有助推動香港的旅遊業和人才流動，為服務業帶來各種新機遇。此外，大橋將擴大香港的經濟腹地，從而加強香港作為貿易及物流樞紐的地位。香港是全球海空運樞紐，珠三角製造中心與香港之間的交通更為便捷，將為本地貨運業帶來莫大裨益。</w:t>
            </w:r>
          </w:p>
          <w:p w14:paraId="0D6552CD" w14:textId="77777777" w:rsidR="00245B57" w:rsidRDefault="00E85ABF" w:rsidP="008F498F">
            <w:pPr>
              <w:snapToGrid w:val="0"/>
              <w:spacing w:after="0" w:line="240" w:lineRule="auto"/>
              <w:rPr>
                <w:rStyle w:val="a8"/>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96" w:history="1">
              <w:r w:rsidRPr="00245B57">
                <w:rPr>
                  <w:rStyle w:val="a8"/>
                  <w:rFonts w:ascii="微軟正黑體" w:eastAsia="微軟正黑體" w:hAnsi="微軟正黑體" w:cs="Times New Roman"/>
                  <w:sz w:val="24"/>
                  <w:szCs w:val="24"/>
                </w:rPr>
                <w:t>https://www.hzmb.hk/tchi/benefits_economic.html</w:t>
              </w:r>
            </w:hyperlink>
          </w:p>
          <w:p w14:paraId="24125B12" w14:textId="49FD16ED" w:rsidR="00E85ABF" w:rsidRPr="00245B57" w:rsidRDefault="005A3604" w:rsidP="008F498F">
            <w:pPr>
              <w:snapToGrid w:val="0"/>
              <w:spacing w:after="0" w:line="240" w:lineRule="auto"/>
              <w:rPr>
                <w:rFonts w:ascii="微軟正黑體" w:eastAsia="微軟正黑體" w:hAnsi="微軟正黑體" w:cs="Times New Roman"/>
                <w:sz w:val="24"/>
                <w:szCs w:val="24"/>
              </w:rPr>
            </w:pPr>
            <w:hyperlink r:id="rId97" w:history="1">
              <w:r w:rsidR="00E85ABF" w:rsidRPr="00245B57">
                <w:rPr>
                  <w:rStyle w:val="a8"/>
                  <w:rFonts w:ascii="微軟正黑體" w:eastAsia="微軟正黑體" w:hAnsi="微軟正黑體" w:cs="Times New Roman"/>
                  <w:sz w:val="24"/>
                  <w:szCs w:val="24"/>
                </w:rPr>
                <w:t>https://www.brandhk.gov.hk/html/tc/StrategicFocus/bridge_economics.html</w:t>
              </w:r>
            </w:hyperlink>
            <w:r w:rsidR="00E85ABF" w:rsidRPr="00245B57">
              <w:rPr>
                <w:rFonts w:ascii="微軟正黑體" w:eastAsia="微軟正黑體" w:hAnsi="微軟正黑體" w:cs="Times New Roman"/>
                <w:sz w:val="24"/>
                <w:szCs w:val="24"/>
              </w:rPr>
              <w:t>)</w:t>
            </w:r>
          </w:p>
        </w:tc>
      </w:tr>
      <w:tr w:rsidR="00E85ABF" w:rsidRPr="00245B57" w14:paraId="5335D15C" w14:textId="77777777" w:rsidTr="004E4313">
        <w:tc>
          <w:tcPr>
            <w:tcW w:w="846" w:type="dxa"/>
          </w:tcPr>
          <w:p w14:paraId="01D438EB"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t>2018</w:t>
            </w:r>
          </w:p>
        </w:tc>
        <w:tc>
          <w:tcPr>
            <w:tcW w:w="2268" w:type="dxa"/>
          </w:tcPr>
          <w:p w14:paraId="45982DDE" w14:textId="77777777" w:rsidR="00E85ABF" w:rsidRPr="00245B57" w:rsidRDefault="00E85ABF"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rPr>
              <w:t>廣深港高速鐵路香港段通車</w:t>
            </w:r>
          </w:p>
        </w:tc>
        <w:tc>
          <w:tcPr>
            <w:tcW w:w="5245" w:type="dxa"/>
          </w:tcPr>
          <w:p w14:paraId="7A2474B7" w14:textId="77777777" w:rsidR="00E85ABF" w:rsidRPr="00245B57" w:rsidRDefault="00E85ABF" w:rsidP="00055367">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高鐵香港段開通後，粵港澳大灣區快速客運網絡更臻完善，推動區內經濟、社會和文化交流，而通過京廣客運專線和杭福深客運專線，更將香港連接至首都經濟圈和長三角區域，有助增強區域之間的協同效應，創造更多發展機遇。</w:t>
            </w:r>
          </w:p>
          <w:p w14:paraId="0B947863" w14:textId="77777777" w:rsidR="00245B57" w:rsidRDefault="00E85ABF" w:rsidP="008F498F">
            <w:pPr>
              <w:snapToGrid w:val="0"/>
              <w:spacing w:after="0" w:line="240" w:lineRule="auto"/>
              <w:rPr>
                <w:rStyle w:val="a8"/>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98" w:history="1">
              <w:r w:rsidRPr="00245B57">
                <w:rPr>
                  <w:rStyle w:val="a8"/>
                  <w:rFonts w:ascii="微軟正黑體" w:eastAsia="微軟正黑體" w:hAnsi="微軟正黑體" w:cs="Times New Roman"/>
                  <w:sz w:val="24"/>
                  <w:szCs w:val="24"/>
                </w:rPr>
                <w:t>https://www.news.gov.hk/chi/2018/09/20180922/20180922_172537_067.html</w:t>
              </w:r>
            </w:hyperlink>
          </w:p>
          <w:p w14:paraId="639E83DE" w14:textId="5CD5A7D5" w:rsidR="00E85ABF" w:rsidRPr="00245B57" w:rsidRDefault="00E85ABF" w:rsidP="008F498F">
            <w:pPr>
              <w:snapToGrid w:val="0"/>
              <w:spacing w:after="0" w:line="240" w:lineRule="auto"/>
              <w:rPr>
                <w:rFonts w:ascii="微軟正黑體" w:eastAsia="微軟正黑體" w:hAnsi="微軟正黑體" w:cs="Times New Roman"/>
                <w:sz w:val="24"/>
                <w:szCs w:val="24"/>
              </w:rPr>
            </w:pPr>
            <w:r w:rsidRPr="00245B57">
              <w:rPr>
                <w:rStyle w:val="a8"/>
                <w:rFonts w:ascii="微軟正黑體" w:eastAsia="微軟正黑體" w:hAnsi="微軟正黑體" w:cs="Times New Roman"/>
                <w:sz w:val="24"/>
                <w:szCs w:val="24"/>
              </w:rPr>
              <w:t>https://www.thb.gov.hk/tc/policy/transport/issues/cbt_4.htm)</w:t>
            </w:r>
          </w:p>
        </w:tc>
      </w:tr>
      <w:tr w:rsidR="00E85ABF" w:rsidRPr="00245B57" w14:paraId="16A6AACC" w14:textId="77777777" w:rsidTr="004E4313">
        <w:tc>
          <w:tcPr>
            <w:tcW w:w="846" w:type="dxa"/>
          </w:tcPr>
          <w:p w14:paraId="52AD9DF9" w14:textId="77777777" w:rsidR="00E85ABF" w:rsidRPr="00245B57" w:rsidRDefault="00E85ABF" w:rsidP="008F498F">
            <w:pPr>
              <w:snapToGrid w:val="0"/>
              <w:spacing w:after="0" w:line="240" w:lineRule="auto"/>
              <w:jc w:val="center"/>
              <w:rPr>
                <w:rFonts w:ascii="微軟正黑體" w:eastAsia="微軟正黑體" w:hAnsi="微軟正黑體"/>
                <w:sz w:val="24"/>
                <w:szCs w:val="24"/>
              </w:rPr>
            </w:pPr>
            <w:r w:rsidRPr="00245B57">
              <w:rPr>
                <w:rFonts w:ascii="微軟正黑體" w:eastAsia="微軟正黑體" w:hAnsi="微軟正黑體" w:hint="eastAsia"/>
                <w:sz w:val="24"/>
                <w:szCs w:val="24"/>
              </w:rPr>
              <w:t>2018</w:t>
            </w:r>
          </w:p>
        </w:tc>
        <w:tc>
          <w:tcPr>
            <w:tcW w:w="2268" w:type="dxa"/>
          </w:tcPr>
          <w:p w14:paraId="69923458" w14:textId="77777777" w:rsidR="00E85ABF" w:rsidRPr="00245B57" w:rsidRDefault="00E85ABF" w:rsidP="008F498F">
            <w:pPr>
              <w:snapToGrid w:val="0"/>
              <w:spacing w:after="0" w:line="240" w:lineRule="auto"/>
              <w:rPr>
                <w:rFonts w:ascii="微軟正黑體" w:eastAsia="微軟正黑體" w:hAnsi="微軟正黑體"/>
                <w:sz w:val="24"/>
                <w:szCs w:val="24"/>
              </w:rPr>
            </w:pPr>
            <w:r w:rsidRPr="00245B57">
              <w:rPr>
                <w:rFonts w:ascii="微軟正黑體" w:eastAsia="微軟正黑體" w:hAnsi="微軟正黑體" w:hint="eastAsia"/>
                <w:sz w:val="24"/>
                <w:szCs w:val="24"/>
              </w:rPr>
              <w:t>參與</w:t>
            </w:r>
            <w:r w:rsidRPr="00245B57">
              <w:rPr>
                <w:rFonts w:ascii="微軟正黑體" w:eastAsia="微軟正黑體" w:hAnsi="微軟正黑體"/>
                <w:sz w:val="24"/>
                <w:szCs w:val="24"/>
              </w:rPr>
              <w:t>建</w:t>
            </w:r>
            <w:r w:rsidRPr="00245B57">
              <w:rPr>
                <w:rFonts w:ascii="微軟正黑體" w:eastAsia="微軟正黑體" w:hAnsi="微軟正黑體" w:hint="eastAsia"/>
                <w:sz w:val="24"/>
                <w:szCs w:val="24"/>
              </w:rPr>
              <w:t>設粵港澳大灣區</w:t>
            </w:r>
          </w:p>
          <w:p w14:paraId="28EEFA79" w14:textId="77777777" w:rsidR="00E85ABF" w:rsidRPr="00245B57" w:rsidRDefault="00E85ABF" w:rsidP="008F498F">
            <w:pPr>
              <w:snapToGrid w:val="0"/>
              <w:spacing w:after="0" w:line="240" w:lineRule="auto"/>
              <w:rPr>
                <w:rFonts w:ascii="微軟正黑體" w:eastAsia="微軟正黑體" w:hAnsi="微軟正黑體"/>
                <w:sz w:val="24"/>
                <w:szCs w:val="24"/>
              </w:rPr>
            </w:pPr>
          </w:p>
        </w:tc>
        <w:tc>
          <w:tcPr>
            <w:tcW w:w="5245" w:type="dxa"/>
          </w:tcPr>
          <w:p w14:paraId="730BBA03" w14:textId="77777777" w:rsidR="00E85ABF" w:rsidRPr="00245B57" w:rsidRDefault="00E85ABF" w:rsidP="008F498F">
            <w:pPr>
              <w:snapToGrid w:val="0"/>
              <w:spacing w:after="0" w:line="240" w:lineRule="auto"/>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粵港澳大灣區建設是國家改革開放下的重大發展戰略，目標是進一步深化粵港澳合作，充分發揮三地綜合優勢，促成區內的深度融合，推動區域經濟協同發展，建設宜居、宜業、宜遊的國際一流灣區。</w:t>
            </w:r>
          </w:p>
          <w:p w14:paraId="23EBFEED" w14:textId="77777777" w:rsidR="00E85ABF" w:rsidRPr="00245B57" w:rsidRDefault="00E85ABF" w:rsidP="00055367">
            <w:pPr>
              <w:snapToGrid w:val="0"/>
              <w:spacing w:after="0" w:line="240" w:lineRule="auto"/>
              <w:jc w:val="both"/>
              <w:rPr>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lastRenderedPageBreak/>
              <w:t>香港作為大灣區內高度開放和國際化的城市，國際金融、航運、貿易中心和航空樞紐，專業服務享譽全球，加上「一國兩制」的雙重優勢，在大灣區建設擔當重要角色，一方面促進和支持區內經濟發展，提升大灣區在國家雙向發展(除了中國的資金、投資和基建「走出去」，同時亦可以看到很多是透過香港進入內地的，成為雙向合作。)中的角色和功能，同時便利香港優勢產業在大灣區的發展，以香港所長，服務國家所需。</w:t>
            </w:r>
          </w:p>
          <w:p w14:paraId="1C7CA44D" w14:textId="77777777" w:rsidR="00245B57" w:rsidRDefault="00E85ABF" w:rsidP="008F498F">
            <w:pPr>
              <w:snapToGrid w:val="0"/>
              <w:spacing w:after="0" w:line="240" w:lineRule="auto"/>
              <w:rPr>
                <w:rStyle w:val="a8"/>
                <w:rFonts w:ascii="微軟正黑體" w:eastAsia="微軟正黑體" w:hAnsi="微軟正黑體" w:cs="Times New Roman"/>
                <w:sz w:val="24"/>
                <w:szCs w:val="24"/>
              </w:rPr>
            </w:pPr>
            <w:r w:rsidRPr="00245B57">
              <w:rPr>
                <w:rFonts w:ascii="微軟正黑體" w:eastAsia="微軟正黑體" w:hAnsi="微軟正黑體" w:cs="Times New Roman"/>
                <w:sz w:val="24"/>
                <w:szCs w:val="24"/>
              </w:rPr>
              <w:t>(</w:t>
            </w:r>
            <w:r w:rsidRPr="00245B57">
              <w:rPr>
                <w:rFonts w:ascii="微軟正黑體" w:eastAsia="微軟正黑體" w:hAnsi="微軟正黑體" w:cs="Times New Roman"/>
                <w:sz w:val="24"/>
                <w:szCs w:val="24"/>
                <w:lang w:eastAsia="zh-HK"/>
              </w:rPr>
              <w:t>參考資料</w:t>
            </w:r>
            <w:r w:rsidRPr="00245B57">
              <w:rPr>
                <w:rFonts w:ascii="微軟正黑體" w:eastAsia="微軟正黑體" w:hAnsi="微軟正黑體" w:cs="Times New Roman"/>
                <w:sz w:val="24"/>
                <w:szCs w:val="24"/>
              </w:rPr>
              <w:t>：</w:t>
            </w:r>
            <w:hyperlink r:id="rId99" w:history="1">
              <w:r w:rsidRPr="00245B57">
                <w:rPr>
                  <w:rStyle w:val="a8"/>
                  <w:rFonts w:ascii="微軟正黑體" w:eastAsia="微軟正黑體" w:hAnsi="微軟正黑體" w:cs="Times New Roman"/>
                  <w:sz w:val="24"/>
                  <w:szCs w:val="24"/>
                </w:rPr>
                <w:t>https://www.bayarea.gov.hk/tc/about/overview.html</w:t>
              </w:r>
            </w:hyperlink>
          </w:p>
          <w:p w14:paraId="2F9F8B10" w14:textId="551EDFCD" w:rsidR="00E85ABF" w:rsidRPr="00245B57" w:rsidRDefault="00E85ABF" w:rsidP="008F498F">
            <w:pPr>
              <w:snapToGrid w:val="0"/>
              <w:spacing w:after="0" w:line="240" w:lineRule="auto"/>
              <w:rPr>
                <w:rFonts w:ascii="微軟正黑體" w:eastAsia="微軟正黑體" w:hAnsi="微軟正黑體" w:cs="Times New Roman"/>
                <w:sz w:val="24"/>
                <w:szCs w:val="24"/>
              </w:rPr>
            </w:pPr>
            <w:r w:rsidRPr="00245B57">
              <w:rPr>
                <w:rStyle w:val="a8"/>
                <w:rFonts w:ascii="微軟正黑體" w:eastAsia="微軟正黑體" w:hAnsi="微軟正黑體" w:cs="Times New Roman"/>
                <w:sz w:val="24"/>
                <w:szCs w:val="24"/>
              </w:rPr>
              <w:t>https://www.news.gov.hk/tc/record/html/2017/09/20170904_191604.shtml)</w:t>
            </w:r>
          </w:p>
        </w:tc>
      </w:tr>
    </w:tbl>
    <w:p w14:paraId="6B9E6A78" w14:textId="56EF25DA" w:rsidR="004828CB" w:rsidRDefault="004828CB" w:rsidP="00E85ABF"/>
    <w:p w14:paraId="2F8BFE94" w14:textId="77777777" w:rsidR="004828CB" w:rsidRDefault="004828CB">
      <w:pPr>
        <w:spacing w:after="0" w:line="240" w:lineRule="auto"/>
      </w:pPr>
      <w:r>
        <w:br w:type="page"/>
      </w:r>
    </w:p>
    <w:p w14:paraId="5D39778B" w14:textId="0DBC83DA" w:rsidR="004828CB" w:rsidRPr="008F498F" w:rsidRDefault="008F498F" w:rsidP="008F498F">
      <w:pPr>
        <w:spacing w:line="360" w:lineRule="auto"/>
        <w:rPr>
          <w:rFonts w:ascii="微軟正黑體" w:eastAsia="微軟正黑體" w:hAnsi="微軟正黑體"/>
          <w:b/>
          <w:sz w:val="28"/>
          <w:szCs w:val="28"/>
        </w:rPr>
      </w:pPr>
      <w:r w:rsidRPr="008F498F">
        <w:rPr>
          <w:rFonts w:ascii="微軟正黑體" w:eastAsia="微軟正黑體" w:hAnsi="微軟正黑體" w:cs="新細明體" w:hint="eastAsia"/>
          <w:b/>
          <w:sz w:val="28"/>
          <w:szCs w:val="28"/>
          <w:lang w:eastAsia="zh-HK"/>
        </w:rPr>
        <w:lastRenderedPageBreak/>
        <w:t>補充資料</w:t>
      </w:r>
      <w:r w:rsidR="004B4A16">
        <w:rPr>
          <w:rFonts w:ascii="微軟正黑體" w:eastAsia="微軟正黑體" w:hAnsi="微軟正黑體" w:cs="新細明體" w:hint="eastAsia"/>
          <w:b/>
          <w:sz w:val="28"/>
          <w:szCs w:val="28"/>
          <w:lang w:eastAsia="zh-HK"/>
        </w:rPr>
        <w:t>二</w:t>
      </w:r>
      <w:r w:rsidRPr="008F498F">
        <w:rPr>
          <w:rFonts w:ascii="微軟正黑體" w:eastAsia="微軟正黑體" w:hAnsi="微軟正黑體" w:cs="新細明體" w:hint="eastAsia"/>
          <w:b/>
          <w:sz w:val="28"/>
          <w:szCs w:val="28"/>
          <w:lang w:eastAsia="zh-HK"/>
        </w:rPr>
        <w:t>：</w:t>
      </w:r>
      <w:r w:rsidR="004828CB" w:rsidRPr="008F498F">
        <w:rPr>
          <w:rFonts w:ascii="微軟正黑體" w:eastAsia="微軟正黑體" w:hAnsi="微軟正黑體" w:hint="eastAsia"/>
          <w:b/>
          <w:sz w:val="28"/>
          <w:szCs w:val="28"/>
          <w:lang w:eastAsia="zh-HK"/>
        </w:rPr>
        <w:t>二戰後</w:t>
      </w:r>
      <w:r w:rsidR="004828CB" w:rsidRPr="008F498F">
        <w:rPr>
          <w:rFonts w:ascii="微軟正黑體" w:eastAsia="微軟正黑體" w:hAnsi="微軟正黑體" w:hint="eastAsia"/>
          <w:b/>
          <w:sz w:val="28"/>
          <w:szCs w:val="28"/>
        </w:rPr>
        <w:t>香港經濟的蛻變</w:t>
      </w:r>
    </w:p>
    <w:p w14:paraId="613CB638" w14:textId="0E53F0EE" w:rsidR="004828CB" w:rsidRPr="00645ACF" w:rsidRDefault="004828CB" w:rsidP="00645ACF">
      <w:pPr>
        <w:snapToGrid w:val="0"/>
        <w:spacing w:after="0" w:line="240" w:lineRule="auto"/>
        <w:rPr>
          <w:rFonts w:ascii="微軟正黑體" w:eastAsia="微軟正黑體" w:hAnsi="微軟正黑體" w:cs="新細明體"/>
          <w:b/>
          <w:sz w:val="24"/>
          <w:szCs w:val="24"/>
          <w:lang w:eastAsia="zh-HK"/>
        </w:rPr>
      </w:pPr>
      <w:r w:rsidRPr="00645ACF">
        <w:rPr>
          <w:rFonts w:ascii="微軟正黑體" w:eastAsia="微軟正黑體" w:hAnsi="微軟正黑體" w:cs="新細明體" w:hint="eastAsia"/>
          <w:b/>
          <w:sz w:val="24"/>
          <w:szCs w:val="24"/>
          <w:lang w:eastAsia="zh-HK"/>
        </w:rPr>
        <w:t>內地</w:t>
      </w:r>
      <w:r w:rsidR="006C5040" w:rsidRPr="00D733EB">
        <w:rPr>
          <w:rFonts w:ascii="微軟正黑體" w:eastAsia="微軟正黑體" w:hAnsi="微軟正黑體" w:cs="新細明體" w:hint="eastAsia"/>
          <w:b/>
          <w:sz w:val="24"/>
          <w:szCs w:val="24"/>
          <w:lang w:eastAsia="zh-HK"/>
        </w:rPr>
        <w:t>來港人士為</w:t>
      </w:r>
      <w:r w:rsidRPr="00645ACF">
        <w:rPr>
          <w:rFonts w:ascii="微軟正黑體" w:eastAsia="微軟正黑體" w:hAnsi="微軟正黑體" w:cs="新細明體" w:hint="eastAsia"/>
          <w:b/>
          <w:sz w:val="24"/>
          <w:szCs w:val="24"/>
          <w:lang w:eastAsia="zh-HK"/>
        </w:rPr>
        <w:t>香港帶來工業家、資金及大量勞工</w:t>
      </w:r>
    </w:p>
    <w:p w14:paraId="0FFC7DB6" w14:textId="171876DF" w:rsidR="004828CB" w:rsidRPr="00645ACF" w:rsidRDefault="004828CB" w:rsidP="00645ACF">
      <w:pPr>
        <w:snapToGrid w:val="0"/>
        <w:spacing w:after="0" w:line="240" w:lineRule="auto"/>
        <w:jc w:val="both"/>
        <w:rPr>
          <w:rFonts w:ascii="微軟正黑體" w:eastAsia="微軟正黑體" w:hAnsi="微軟正黑體" w:cs="Tahoma"/>
          <w:color w:val="444444"/>
          <w:sz w:val="24"/>
          <w:szCs w:val="24"/>
          <w:shd w:val="clear" w:color="auto" w:fill="FFFFFF"/>
        </w:rPr>
      </w:pPr>
      <w:r w:rsidRPr="00645ACF">
        <w:rPr>
          <w:rFonts w:ascii="微軟正黑體" w:eastAsia="微軟正黑體" w:hAnsi="微軟正黑體"/>
          <w:noProof/>
          <w:lang w:eastAsia="zh-CN"/>
        </w:rPr>
        <w:drawing>
          <wp:anchor distT="0" distB="0" distL="114300" distR="114300" simplePos="0" relativeHeight="251820032" behindDoc="0" locked="0" layoutInCell="1" allowOverlap="1" wp14:anchorId="035C3B8A" wp14:editId="5FF6B783">
            <wp:simplePos x="0" y="0"/>
            <wp:positionH relativeFrom="margin">
              <wp:align>right</wp:align>
            </wp:positionH>
            <wp:positionV relativeFrom="paragraph">
              <wp:posOffset>831850</wp:posOffset>
            </wp:positionV>
            <wp:extent cx="1873250" cy="1460500"/>
            <wp:effectExtent l="0" t="0" r="0" b="635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73250" cy="1460500"/>
                    </a:xfrm>
                    <a:prstGeom prst="rect">
                      <a:avLst/>
                    </a:prstGeom>
                  </pic:spPr>
                </pic:pic>
              </a:graphicData>
            </a:graphic>
            <wp14:sizeRelH relativeFrom="page">
              <wp14:pctWidth>0</wp14:pctWidth>
            </wp14:sizeRelH>
            <wp14:sizeRelV relativeFrom="page">
              <wp14:pctHeight>0</wp14:pctHeight>
            </wp14:sizeRelV>
          </wp:anchor>
        </w:drawing>
      </w:r>
      <w:r w:rsidRPr="00645ACF">
        <w:rPr>
          <w:rFonts w:ascii="微軟正黑體" w:eastAsia="微軟正黑體" w:hAnsi="微軟正黑體" w:cs="Tahoma"/>
          <w:color w:val="444444"/>
          <w:sz w:val="24"/>
          <w:szCs w:val="24"/>
          <w:shd w:val="clear" w:color="auto" w:fill="FFFFFF"/>
        </w:rPr>
        <w:t>1945年二次大戰結束後</w:t>
      </w:r>
      <w:r w:rsidRPr="00645ACF">
        <w:rPr>
          <w:rFonts w:ascii="微軟正黑體" w:eastAsia="微軟正黑體" w:hAnsi="微軟正黑體" w:cs="Tahoma" w:hint="eastAsia"/>
          <w:color w:val="444444"/>
          <w:sz w:val="24"/>
          <w:szCs w:val="24"/>
          <w:shd w:val="clear" w:color="auto" w:fill="FFFFFF"/>
        </w:rPr>
        <w:t>，</w:t>
      </w:r>
      <w:r w:rsidRPr="00645ACF">
        <w:rPr>
          <w:rFonts w:ascii="微軟正黑體" w:eastAsia="微軟正黑體" w:hAnsi="微軟正黑體" w:cs="Tahoma"/>
          <w:color w:val="444444"/>
          <w:sz w:val="24"/>
          <w:szCs w:val="24"/>
          <w:shd w:val="clear" w:color="auto" w:fill="FFFFFF"/>
        </w:rPr>
        <w:t>不少廠家回港復業</w:t>
      </w:r>
      <w:r w:rsidRPr="00645ACF">
        <w:rPr>
          <w:rFonts w:ascii="微軟正黑體" w:eastAsia="微軟正黑體" w:hAnsi="微軟正黑體" w:cs="Tahoma" w:hint="eastAsia"/>
          <w:color w:val="444444"/>
          <w:sz w:val="24"/>
          <w:szCs w:val="24"/>
          <w:shd w:val="clear" w:color="auto" w:fill="FFFFFF"/>
        </w:rPr>
        <w:t>，同時</w:t>
      </w:r>
      <w:r w:rsidRPr="00645ACF">
        <w:rPr>
          <w:rFonts w:ascii="微軟正黑體" w:eastAsia="微軟正黑體" w:hAnsi="微軟正黑體" w:cs="Tahoma"/>
          <w:color w:val="444444"/>
          <w:sz w:val="24"/>
          <w:szCs w:val="24"/>
          <w:shd w:val="clear" w:color="auto" w:fill="FFFFFF"/>
        </w:rPr>
        <w:t>戰後幾年裡國內局勢急變，大量</w:t>
      </w:r>
      <w:r w:rsidR="000856A0" w:rsidRPr="00645ACF">
        <w:rPr>
          <w:rFonts w:ascii="微軟正黑體" w:eastAsia="微軟正黑體" w:hAnsi="微軟正黑體" w:cs="Tahoma"/>
          <w:color w:val="444444"/>
          <w:sz w:val="24"/>
          <w:szCs w:val="24"/>
          <w:shd w:val="clear" w:color="auto" w:fill="FFFFFF"/>
        </w:rPr>
        <w:t>不同背景的</w:t>
      </w:r>
      <w:r w:rsidRPr="00645ACF">
        <w:rPr>
          <w:rFonts w:ascii="微軟正黑體" w:eastAsia="微軟正黑體" w:hAnsi="微軟正黑體" w:cs="Tahoma" w:hint="eastAsia"/>
          <w:color w:val="444444"/>
          <w:sz w:val="24"/>
          <w:szCs w:val="24"/>
          <w:shd w:val="clear" w:color="auto" w:fill="FFFFFF"/>
          <w:lang w:eastAsia="zh-HK"/>
        </w:rPr>
        <w:t>內地</w:t>
      </w:r>
      <w:r w:rsidR="000856A0" w:rsidRPr="00645ACF">
        <w:rPr>
          <w:rFonts w:ascii="微軟正黑體" w:eastAsia="微軟正黑體" w:hAnsi="微軟正黑體" w:cs="Tahoma" w:hint="eastAsia"/>
          <w:color w:val="444444"/>
          <w:sz w:val="24"/>
          <w:szCs w:val="24"/>
          <w:shd w:val="clear" w:color="auto" w:fill="FFFFFF"/>
          <w:lang w:eastAsia="zh-HK"/>
        </w:rPr>
        <w:t>居</w:t>
      </w:r>
      <w:r w:rsidRPr="00645ACF">
        <w:rPr>
          <w:rFonts w:ascii="微軟正黑體" w:eastAsia="微軟正黑體" w:hAnsi="微軟正黑體" w:cs="Tahoma"/>
          <w:color w:val="444444"/>
          <w:sz w:val="24"/>
          <w:szCs w:val="24"/>
          <w:shd w:val="clear" w:color="auto" w:fill="FFFFFF"/>
        </w:rPr>
        <w:t>民湧至，</w:t>
      </w:r>
      <w:r w:rsidRPr="00645ACF">
        <w:rPr>
          <w:rFonts w:ascii="微軟正黑體" w:eastAsia="微軟正黑體" w:hAnsi="微軟正黑體" w:cs="Tahoma" w:hint="eastAsia"/>
          <w:color w:val="444444"/>
          <w:sz w:val="24"/>
          <w:szCs w:val="24"/>
          <w:shd w:val="clear" w:color="auto" w:fill="FFFFFF"/>
        </w:rPr>
        <w:t>包括來自上海</w:t>
      </w:r>
      <w:r w:rsidRPr="00645ACF">
        <w:rPr>
          <w:rFonts w:ascii="微軟正黑體" w:eastAsia="微軟正黑體" w:hAnsi="微軟正黑體" w:cs="Tahoma" w:hint="eastAsia"/>
          <w:color w:val="444444"/>
          <w:sz w:val="24"/>
          <w:szCs w:val="24"/>
          <w:shd w:val="clear" w:color="auto" w:fill="FFFFFF"/>
          <w:lang w:eastAsia="zh-HK"/>
        </w:rPr>
        <w:t>（</w:t>
      </w:r>
      <w:r w:rsidRPr="00645ACF">
        <w:rPr>
          <w:rFonts w:ascii="微軟正黑體" w:eastAsia="微軟正黑體" w:hAnsi="微軟正黑體" w:cs="Tahoma"/>
          <w:color w:val="444444"/>
          <w:sz w:val="24"/>
          <w:szCs w:val="24"/>
          <w:shd w:val="clear" w:color="auto" w:fill="FFFFFF"/>
        </w:rPr>
        <w:t>戰前全國的工業中</w:t>
      </w:r>
      <w:r w:rsidRPr="00645ACF">
        <w:rPr>
          <w:rFonts w:ascii="微軟正黑體" w:eastAsia="微軟正黑體" w:hAnsi="微軟正黑體" w:cs="Tahoma" w:hint="eastAsia"/>
          <w:color w:val="444444"/>
          <w:sz w:val="24"/>
          <w:szCs w:val="24"/>
          <w:shd w:val="clear" w:color="auto" w:fill="FFFFFF"/>
        </w:rPr>
        <w:t>心</w:t>
      </w:r>
      <w:r w:rsidRPr="00645ACF">
        <w:rPr>
          <w:rFonts w:ascii="微軟正黑體" w:eastAsia="微軟正黑體" w:hAnsi="微軟正黑體" w:cs="Tahoma" w:hint="eastAsia"/>
          <w:color w:val="444444"/>
          <w:sz w:val="24"/>
          <w:szCs w:val="24"/>
          <w:shd w:val="clear" w:color="auto" w:fill="FFFFFF"/>
          <w:lang w:eastAsia="zh-HK"/>
        </w:rPr>
        <w:t>）</w:t>
      </w:r>
      <w:r w:rsidRPr="00645ACF">
        <w:rPr>
          <w:rFonts w:ascii="微軟正黑體" w:eastAsia="微軟正黑體" w:hAnsi="微軟正黑體" w:cs="Tahoma" w:hint="eastAsia"/>
          <w:color w:val="444444"/>
          <w:sz w:val="24"/>
          <w:szCs w:val="24"/>
          <w:shd w:val="clear" w:color="auto" w:fill="FFFFFF"/>
        </w:rPr>
        <w:t>的工業家，</w:t>
      </w:r>
      <w:r w:rsidRPr="00645ACF">
        <w:rPr>
          <w:rFonts w:ascii="微軟正黑體" w:eastAsia="微軟正黑體" w:hAnsi="微軟正黑體" w:cs="Tahoma"/>
          <w:color w:val="444444"/>
          <w:sz w:val="24"/>
          <w:szCs w:val="24"/>
          <w:shd w:val="clear" w:color="auto" w:fill="FFFFFF"/>
        </w:rPr>
        <w:t>來自廣東，</w:t>
      </w:r>
      <w:r w:rsidR="00176BBA">
        <w:rPr>
          <w:rFonts w:ascii="微軟正黑體" w:eastAsia="微軟正黑體" w:hAnsi="微軟正黑體" w:cs="Tahoma" w:hint="eastAsia"/>
          <w:color w:val="444444"/>
          <w:sz w:val="24"/>
          <w:szCs w:val="24"/>
          <w:shd w:val="clear" w:color="auto" w:fill="FFFFFF"/>
          <w:lang w:eastAsia="zh-HK"/>
        </w:rPr>
        <w:t>如</w:t>
      </w:r>
      <w:r w:rsidRPr="00645ACF">
        <w:rPr>
          <w:rFonts w:ascii="微軟正黑體" w:eastAsia="微軟正黑體" w:hAnsi="微軟正黑體" w:cs="Tahoma"/>
          <w:color w:val="444444"/>
          <w:sz w:val="24"/>
          <w:szCs w:val="24"/>
          <w:shd w:val="clear" w:color="auto" w:fill="FFFFFF"/>
        </w:rPr>
        <w:t>廣州、汕頭等商埠富經驗的工業人員</w:t>
      </w:r>
      <w:r w:rsidR="000856A0" w:rsidRPr="00645ACF">
        <w:rPr>
          <w:rFonts w:ascii="微軟正黑體" w:eastAsia="微軟正黑體" w:hAnsi="微軟正黑體" w:cs="Tahoma" w:hint="eastAsia"/>
          <w:color w:val="444444"/>
          <w:sz w:val="24"/>
          <w:szCs w:val="24"/>
          <w:shd w:val="clear" w:color="auto" w:fill="FFFFFF"/>
        </w:rPr>
        <w:t>。他們</w:t>
      </w:r>
      <w:r w:rsidRPr="00645ACF">
        <w:rPr>
          <w:rFonts w:ascii="微軟正黑體" w:eastAsia="微軟正黑體" w:hAnsi="微軟正黑體" w:cs="Tahoma"/>
          <w:color w:val="444444"/>
          <w:sz w:val="24"/>
          <w:szCs w:val="24"/>
          <w:shd w:val="clear" w:color="auto" w:fill="FFFFFF"/>
        </w:rPr>
        <w:t>來港後落地生根，初時打工、然後自資設廠，由家庭式工廠做起，中小企主導便是香港製造業的特色。數量更多的是非技術</w:t>
      </w:r>
      <w:r w:rsidR="000856A0" w:rsidRPr="00645ACF">
        <w:rPr>
          <w:rFonts w:ascii="微軟正黑體" w:eastAsia="微軟正黑體" w:hAnsi="微軟正黑體" w:cs="Tahoma" w:hint="eastAsia"/>
          <w:color w:val="444444"/>
          <w:sz w:val="24"/>
          <w:szCs w:val="24"/>
          <w:shd w:val="clear" w:color="auto" w:fill="FFFFFF"/>
        </w:rPr>
        <w:t>人士</w:t>
      </w:r>
      <w:r w:rsidRPr="00645ACF">
        <w:rPr>
          <w:rFonts w:ascii="微軟正黑體" w:eastAsia="微軟正黑體" w:hAnsi="微軟正黑體" w:cs="Tahoma"/>
          <w:color w:val="444444"/>
          <w:sz w:val="24"/>
          <w:szCs w:val="24"/>
          <w:shd w:val="clear" w:color="auto" w:fill="FFFFFF"/>
        </w:rPr>
        <w:t>，來港後為求温飽，拚命工作，甘願在環境惡劣的廠房長時間開工，是香港工業的支柱</w:t>
      </w:r>
      <w:r w:rsidRPr="00645ACF">
        <w:rPr>
          <w:rFonts w:ascii="微軟正黑體" w:eastAsia="微軟正黑體" w:hAnsi="微軟正黑體" w:cs="Tahoma" w:hint="eastAsia"/>
          <w:color w:val="444444"/>
          <w:sz w:val="24"/>
          <w:szCs w:val="24"/>
          <w:shd w:val="clear" w:color="auto" w:fill="FFFFFF"/>
        </w:rPr>
        <w:t>。這些都有助</w:t>
      </w:r>
      <w:r w:rsidRPr="00645ACF">
        <w:rPr>
          <w:rFonts w:ascii="微軟正黑體" w:eastAsia="微軟正黑體" w:hAnsi="微軟正黑體" w:cs="Tahoma"/>
          <w:color w:val="444444"/>
          <w:sz w:val="24"/>
          <w:szCs w:val="24"/>
          <w:shd w:val="clear" w:color="auto" w:fill="FFFFFF"/>
        </w:rPr>
        <w:t>推動香港製造業的發展</w:t>
      </w:r>
      <w:r w:rsidRPr="00645ACF">
        <w:rPr>
          <w:rFonts w:ascii="微軟正黑體" w:eastAsia="微軟正黑體" w:hAnsi="微軟正黑體" w:cs="Tahoma" w:hint="eastAsia"/>
          <w:color w:val="444444"/>
          <w:sz w:val="24"/>
          <w:szCs w:val="24"/>
          <w:shd w:val="clear" w:color="auto" w:fill="FFFFFF"/>
        </w:rPr>
        <w:t>。</w:t>
      </w:r>
    </w:p>
    <w:p w14:paraId="646F660A" w14:textId="77777777" w:rsidR="004828CB" w:rsidRPr="00645ACF" w:rsidRDefault="004828CB" w:rsidP="00645ACF">
      <w:pPr>
        <w:snapToGrid w:val="0"/>
        <w:spacing w:after="0" w:line="240" w:lineRule="auto"/>
        <w:rPr>
          <w:rFonts w:ascii="微軟正黑體" w:eastAsia="微軟正黑體" w:hAnsi="微軟正黑體" w:cs="新細明體"/>
          <w:b/>
          <w:sz w:val="24"/>
          <w:szCs w:val="24"/>
          <w:lang w:eastAsia="zh-HK"/>
        </w:rPr>
      </w:pPr>
    </w:p>
    <w:p w14:paraId="20AA6CF2" w14:textId="77777777" w:rsidR="004828CB" w:rsidRPr="00645ACF" w:rsidRDefault="004828CB" w:rsidP="00645ACF">
      <w:pPr>
        <w:snapToGrid w:val="0"/>
        <w:spacing w:after="0" w:line="240" w:lineRule="auto"/>
        <w:rPr>
          <w:rFonts w:ascii="微軟正黑體" w:eastAsia="微軟正黑體" w:hAnsi="微軟正黑體" w:cs="新細明體"/>
          <w:b/>
          <w:sz w:val="24"/>
          <w:szCs w:val="24"/>
          <w:lang w:eastAsia="zh-HK"/>
        </w:rPr>
      </w:pPr>
      <w:r w:rsidRPr="00645ACF">
        <w:rPr>
          <w:rFonts w:ascii="微軟正黑體" w:eastAsia="微軟正黑體" w:hAnsi="微軟正黑體" w:cs="新細明體" w:hint="eastAsia"/>
          <w:b/>
          <w:sz w:val="24"/>
          <w:szCs w:val="24"/>
          <w:lang w:eastAsia="zh-HK"/>
        </w:rPr>
        <w:t>國際對中國禁運使香港由轉口港變為以工業為主</w:t>
      </w:r>
    </w:p>
    <w:p w14:paraId="4C5F51E5" w14:textId="5B22F0E4" w:rsidR="004828CB" w:rsidRPr="00645ACF" w:rsidRDefault="004828CB" w:rsidP="00645ACF">
      <w:pPr>
        <w:snapToGrid w:val="0"/>
        <w:spacing w:after="0" w:line="240" w:lineRule="auto"/>
        <w:jc w:val="both"/>
        <w:rPr>
          <w:rFonts w:ascii="微軟正黑體" w:eastAsia="微軟正黑體" w:hAnsi="微軟正黑體" w:cs="Tahoma"/>
          <w:color w:val="444444"/>
          <w:sz w:val="24"/>
          <w:szCs w:val="24"/>
          <w:shd w:val="clear" w:color="auto" w:fill="FFFFFF"/>
        </w:rPr>
      </w:pPr>
      <w:r w:rsidRPr="00645ACF">
        <w:rPr>
          <w:rFonts w:ascii="微軟正黑體" w:eastAsia="微軟正黑體" w:hAnsi="微軟正黑體" w:cs="Tahoma"/>
          <w:color w:val="444444"/>
          <w:sz w:val="24"/>
          <w:szCs w:val="24"/>
          <w:shd w:val="clear" w:color="auto" w:fill="FFFFFF"/>
        </w:rPr>
        <w:t>國際局勢同樣對香港工業起著關鍵作用。1950年韓戰爆發，翌年聯合國通過對中國禁運的議案，香港隨英國加入禁運行列，</w:t>
      </w:r>
      <w:r w:rsidRPr="00645ACF">
        <w:rPr>
          <w:rFonts w:ascii="微軟正黑體" w:eastAsia="微軟正黑體" w:hAnsi="微軟正黑體" w:cs="Tahoma" w:hint="eastAsia"/>
          <w:color w:val="444444"/>
          <w:sz w:val="24"/>
          <w:szCs w:val="24"/>
          <w:shd w:val="clear" w:color="auto" w:fill="FFFFFF"/>
        </w:rPr>
        <w:t>大部分</w:t>
      </w:r>
      <w:r w:rsidRPr="00645ACF">
        <w:rPr>
          <w:rFonts w:ascii="微軟正黑體" w:eastAsia="微軟正黑體" w:hAnsi="微軟正黑體" w:cs="Tahoma"/>
          <w:color w:val="444444"/>
          <w:sz w:val="24"/>
          <w:szCs w:val="24"/>
          <w:shd w:val="clear" w:color="auto" w:fill="FFFFFF"/>
        </w:rPr>
        <w:t>物資不能經香港入口至內地。1951至1955年間，香港向</w:t>
      </w:r>
      <w:r w:rsidR="00912A82">
        <w:rPr>
          <w:rFonts w:ascii="微軟正黑體" w:eastAsia="微軟正黑體" w:hAnsi="微軟正黑體" w:cs="Tahoma" w:hint="eastAsia"/>
          <w:color w:val="444444"/>
          <w:sz w:val="24"/>
          <w:szCs w:val="24"/>
          <w:shd w:val="clear" w:color="auto" w:fill="FFFFFF"/>
        </w:rPr>
        <w:t>內地</w:t>
      </w:r>
      <w:r w:rsidRPr="00645ACF">
        <w:rPr>
          <w:rFonts w:ascii="微軟正黑體" w:eastAsia="微軟正黑體" w:hAnsi="微軟正黑體" w:cs="Tahoma"/>
          <w:color w:val="444444"/>
          <w:sz w:val="24"/>
          <w:szCs w:val="24"/>
          <w:shd w:val="clear" w:color="auto" w:fill="FFFFFF"/>
        </w:rPr>
        <w:t>的出口總額從16億下降至1.82億港元，佔出口總值的比例亦從36.2%暴跌至7.2%。韓戰禁運對香港經濟打擊沉重，倉儲、貨運、銀行、保險等行業首當其衝。</w:t>
      </w:r>
      <w:r w:rsidRPr="00645ACF">
        <w:rPr>
          <w:rFonts w:ascii="微軟正黑體" w:eastAsia="微軟正黑體" w:hAnsi="微軟正黑體" w:cs="Tahoma" w:hint="eastAsia"/>
          <w:color w:val="444444"/>
          <w:sz w:val="24"/>
          <w:szCs w:val="24"/>
          <w:shd w:val="clear" w:color="auto" w:fill="FFFFFF"/>
        </w:rPr>
        <w:t>有說法指</w:t>
      </w:r>
      <w:r w:rsidRPr="00645ACF">
        <w:rPr>
          <w:rFonts w:ascii="微軟正黑體" w:eastAsia="微軟正黑體" w:hAnsi="微軟正黑體" w:cs="Tahoma"/>
          <w:color w:val="444444"/>
          <w:sz w:val="24"/>
          <w:szCs w:val="24"/>
          <w:shd w:val="clear" w:color="auto" w:fill="FFFFFF"/>
        </w:rPr>
        <w:t>部份從事轉口貿易的人員熟知工業原料的供應來源和產品銷路，不少人轉投工業生產以謀求生機，迅速推動香港工業的增長。</w:t>
      </w:r>
    </w:p>
    <w:p w14:paraId="7FD5A7C3" w14:textId="77777777" w:rsidR="004828CB" w:rsidRPr="00645ACF" w:rsidRDefault="004828CB" w:rsidP="00645ACF">
      <w:pPr>
        <w:snapToGrid w:val="0"/>
        <w:spacing w:after="0" w:line="240" w:lineRule="auto"/>
        <w:rPr>
          <w:rFonts w:ascii="微軟正黑體" w:eastAsia="微軟正黑體" w:hAnsi="微軟正黑體" w:cs="新細明體"/>
          <w:b/>
          <w:sz w:val="24"/>
          <w:szCs w:val="24"/>
          <w:lang w:eastAsia="zh-HK"/>
        </w:rPr>
      </w:pPr>
    </w:p>
    <w:p w14:paraId="4291E16B" w14:textId="08AB1084" w:rsidR="004828CB" w:rsidRPr="00645ACF" w:rsidRDefault="004828CB" w:rsidP="00645ACF">
      <w:pPr>
        <w:snapToGrid w:val="0"/>
        <w:spacing w:after="0" w:line="240" w:lineRule="auto"/>
        <w:rPr>
          <w:rFonts w:ascii="微軟正黑體" w:eastAsia="微軟正黑體" w:hAnsi="微軟正黑體" w:cs="新細明體"/>
          <w:b/>
          <w:sz w:val="24"/>
          <w:szCs w:val="24"/>
          <w:lang w:eastAsia="zh-HK"/>
        </w:rPr>
      </w:pPr>
      <w:r w:rsidRPr="00645ACF">
        <w:rPr>
          <w:rFonts w:ascii="微軟正黑體" w:eastAsia="微軟正黑體" w:hAnsi="微軟正黑體" w:cs="新細明體"/>
          <w:b/>
          <w:sz w:val="24"/>
          <w:szCs w:val="24"/>
          <w:lang w:eastAsia="zh-HK"/>
        </w:rPr>
        <w:t>戰後香港的工業</w:t>
      </w:r>
    </w:p>
    <w:p w14:paraId="17513E57" w14:textId="2C90F958" w:rsidR="00645ACF" w:rsidRDefault="004828CB" w:rsidP="00645ACF">
      <w:pPr>
        <w:snapToGrid w:val="0"/>
        <w:spacing w:after="0" w:line="240" w:lineRule="auto"/>
        <w:jc w:val="both"/>
        <w:rPr>
          <w:rFonts w:ascii="微軟正黑體" w:eastAsia="微軟正黑體" w:hAnsi="微軟正黑體" w:cs="Tahoma"/>
          <w:color w:val="444444"/>
          <w:sz w:val="24"/>
          <w:szCs w:val="24"/>
          <w:shd w:val="clear" w:color="auto" w:fill="FFFFFF"/>
        </w:rPr>
      </w:pPr>
      <w:r w:rsidRPr="00645ACF">
        <w:rPr>
          <w:rFonts w:ascii="微軟正黑體" w:eastAsia="微軟正黑體" w:hAnsi="微軟正黑體" w:cs="Tahoma"/>
          <w:color w:val="444444"/>
          <w:sz w:val="24"/>
          <w:szCs w:val="24"/>
          <w:shd w:val="clear" w:color="auto" w:fill="FFFFFF"/>
        </w:rPr>
        <w:t>戰後香港的工業與戰前有不少差異，因科技的進步、生活方式的變革，樹膠、電筒、製藥等戰前主要行業逐漸式微，取而代之的是紡織、製衣、塑膠、鐘錶和電子等新興工業，成為香港製造業的支柱。上海工業家來港創辦紡織廠，並採用先進紡紗技術，織布、漂染、製衣工廠隨之興起，自此紡織業一直是本地製造業的龍頭。塑膠是二戰時大量研發的新興物料，戰後歐美化工企業向本港供應塑料，生產塑膠玩具、膠花、塑膠用品等。1950年代初瑞士和德國放寬手表機芯出口限制，香港成表組裝業由此誕生，並帶動了表帶和表殼等配件生產。1960年代不少美資、日資公司來港設廠生產原子粒收音機、電視機、通訊器材、精密電子零件等，造就了香港電子業的崛起</w:t>
      </w:r>
      <w:r w:rsidRPr="00645ACF">
        <w:rPr>
          <w:rFonts w:ascii="微軟正黑體" w:eastAsia="微軟正黑體" w:hAnsi="微軟正黑體" w:cs="Tahoma" w:hint="eastAsia"/>
          <w:color w:val="444444"/>
          <w:sz w:val="24"/>
          <w:szCs w:val="24"/>
          <w:shd w:val="clear" w:color="auto" w:fill="FFFFFF"/>
        </w:rPr>
        <w:t>。</w:t>
      </w:r>
      <w:r w:rsidRPr="00645ACF">
        <w:rPr>
          <w:rFonts w:ascii="微軟正黑體" w:eastAsia="微軟正黑體" w:hAnsi="微軟正黑體" w:cs="Tahoma"/>
          <w:color w:val="444444"/>
          <w:sz w:val="24"/>
          <w:szCs w:val="24"/>
          <w:shd w:val="clear" w:color="auto" w:fill="FFFFFF"/>
        </w:rPr>
        <w:br/>
      </w:r>
    </w:p>
    <w:p w14:paraId="50BA68B4" w14:textId="77777777" w:rsidR="00645ACF" w:rsidRDefault="00645ACF">
      <w:pPr>
        <w:spacing w:after="0" w:line="240" w:lineRule="auto"/>
        <w:rPr>
          <w:rFonts w:ascii="微軟正黑體" w:eastAsia="微軟正黑體" w:hAnsi="微軟正黑體" w:cs="Tahoma"/>
          <w:color w:val="444444"/>
          <w:sz w:val="24"/>
          <w:szCs w:val="24"/>
          <w:shd w:val="clear" w:color="auto" w:fill="FFFFFF"/>
        </w:rPr>
      </w:pPr>
      <w:r>
        <w:rPr>
          <w:rFonts w:ascii="微軟正黑體" w:eastAsia="微軟正黑體" w:hAnsi="微軟正黑體" w:cs="Tahoma"/>
          <w:color w:val="444444"/>
          <w:sz w:val="24"/>
          <w:szCs w:val="24"/>
          <w:shd w:val="clear" w:color="auto" w:fill="FFFFFF"/>
        </w:rPr>
        <w:br w:type="page"/>
      </w:r>
    </w:p>
    <w:p w14:paraId="498C75D3" w14:textId="77777777" w:rsidR="004828CB" w:rsidRPr="00645ACF" w:rsidRDefault="004828CB" w:rsidP="00645ACF">
      <w:pPr>
        <w:snapToGrid w:val="0"/>
        <w:spacing w:after="0" w:line="240" w:lineRule="auto"/>
        <w:jc w:val="both"/>
        <w:rPr>
          <w:rFonts w:ascii="微軟正黑體" w:eastAsia="微軟正黑體" w:hAnsi="微軟正黑體" w:cs="Tahoma"/>
          <w:color w:val="444444"/>
          <w:sz w:val="24"/>
          <w:szCs w:val="24"/>
          <w:shd w:val="clear" w:color="auto" w:fill="FFFFFF"/>
        </w:rPr>
      </w:pPr>
    </w:p>
    <w:p w14:paraId="22D150DF" w14:textId="77777777" w:rsidR="004828CB" w:rsidRPr="00645ACF" w:rsidRDefault="004828CB" w:rsidP="00645ACF">
      <w:pPr>
        <w:snapToGrid w:val="0"/>
        <w:spacing w:after="0" w:line="240" w:lineRule="auto"/>
        <w:rPr>
          <w:rFonts w:ascii="微軟正黑體" w:eastAsia="微軟正黑體" w:hAnsi="微軟正黑體" w:cs="新細明體"/>
          <w:b/>
          <w:sz w:val="24"/>
          <w:szCs w:val="24"/>
          <w:lang w:eastAsia="zh-HK"/>
        </w:rPr>
      </w:pPr>
      <w:r w:rsidRPr="00645ACF">
        <w:rPr>
          <w:rFonts w:ascii="微軟正黑體" w:eastAsia="微軟正黑體" w:hAnsi="微軟正黑體" w:cs="新細明體" w:hint="eastAsia"/>
          <w:b/>
          <w:sz w:val="24"/>
          <w:szCs w:val="24"/>
          <w:lang w:eastAsia="zh-HK"/>
        </w:rPr>
        <w:t>香港生產線移植珠三角及長三角</w:t>
      </w:r>
    </w:p>
    <w:p w14:paraId="62EFD53E" w14:textId="77777777" w:rsidR="004828CB" w:rsidRPr="00645ACF" w:rsidRDefault="004828CB" w:rsidP="00645ACF">
      <w:pPr>
        <w:snapToGrid w:val="0"/>
        <w:spacing w:after="0" w:line="240" w:lineRule="auto"/>
        <w:jc w:val="both"/>
        <w:rPr>
          <w:rFonts w:ascii="微軟正黑體" w:eastAsia="微軟正黑體" w:hAnsi="微軟正黑體" w:cs="Tahoma"/>
          <w:color w:val="444444"/>
          <w:sz w:val="24"/>
          <w:szCs w:val="24"/>
          <w:shd w:val="clear" w:color="auto" w:fill="FFFFFF"/>
        </w:rPr>
      </w:pPr>
      <w:r w:rsidRPr="00645ACF">
        <w:rPr>
          <w:rFonts w:ascii="微軟正黑體" w:eastAsia="微軟正黑體" w:hAnsi="微軟正黑體" w:cs="Tahoma"/>
          <w:color w:val="444444"/>
          <w:sz w:val="24"/>
          <w:szCs w:val="24"/>
          <w:shd w:val="clear" w:color="auto" w:fill="FFFFFF"/>
        </w:rPr>
        <w:t>1970年代起</w:t>
      </w:r>
      <w:r w:rsidRPr="00645ACF">
        <w:rPr>
          <w:rFonts w:ascii="微軟正黑體" w:eastAsia="微軟正黑體" w:hAnsi="微軟正黑體" w:cs="Tahoma" w:hint="eastAsia"/>
          <w:color w:val="444444"/>
          <w:sz w:val="24"/>
          <w:szCs w:val="24"/>
          <w:shd w:val="clear" w:color="auto" w:fill="FFFFFF"/>
          <w:lang w:eastAsia="zh-HK"/>
        </w:rPr>
        <w:t>香港的</w:t>
      </w:r>
      <w:r w:rsidRPr="00645ACF">
        <w:rPr>
          <w:rFonts w:ascii="微軟正黑體" w:eastAsia="微軟正黑體" w:hAnsi="微軟正黑體" w:cs="Tahoma"/>
          <w:color w:val="444444"/>
          <w:sz w:val="24"/>
          <w:szCs w:val="24"/>
          <w:shd w:val="clear" w:color="auto" w:fill="FFFFFF"/>
        </w:rPr>
        <w:t>地價飛漲、勞工短缺、鄰近國家工業化等因素，勞工密集行業面對激烈競爭，尤其中小型廠家面臨嚴峻的經營環境。1970年代末內地積極吸引港商投資，本地工業開始北移，享受內地廉價的土地和勞力。由於語言文化相近，港商集中在珠三角設廠，尤以深圳和東莞為甚。北移的工廠以「三來一補」方式運作，即港方提供原料、設備、技術和管理，內地提供廠房和工人，成品運返香港包裝和出口。</w:t>
      </w:r>
    </w:p>
    <w:p w14:paraId="25D49852" w14:textId="77777777" w:rsidR="004828CB" w:rsidRPr="00645ACF" w:rsidRDefault="004828CB" w:rsidP="00645ACF">
      <w:pPr>
        <w:snapToGrid w:val="0"/>
        <w:spacing w:after="0" w:line="240" w:lineRule="auto"/>
        <w:jc w:val="both"/>
        <w:rPr>
          <w:rFonts w:ascii="微軟正黑體" w:eastAsia="微軟正黑體" w:hAnsi="微軟正黑體" w:cs="Tahoma"/>
          <w:color w:val="444444"/>
          <w:sz w:val="24"/>
          <w:szCs w:val="24"/>
          <w:shd w:val="clear" w:color="auto" w:fill="FFFFFF"/>
        </w:rPr>
      </w:pPr>
      <w:r w:rsidRPr="00645ACF">
        <w:rPr>
          <w:rFonts w:ascii="微軟正黑體" w:eastAsia="微軟正黑體" w:hAnsi="微軟正黑體" w:cs="Tahoma"/>
          <w:color w:val="444444"/>
          <w:sz w:val="24"/>
          <w:szCs w:val="24"/>
          <w:shd w:val="clear" w:color="auto" w:fill="FFFFFF"/>
        </w:rPr>
        <w:t>1990年代香港的廠房陸續收縮，工人分批遣散，公司在香港保留辦公室，負責接單、銀行、會計、物流、法律等服務。為再減低成本，近年這些後勤服務亦北移，長駐內地工作的港人逐年上升。2000年後隨着珠三角經營成本上升，勞動密集的生產再向其他省份轉移，尤以長三角地區為甚</w:t>
      </w:r>
      <w:r w:rsidRPr="00645ACF">
        <w:rPr>
          <w:rFonts w:ascii="微軟正黑體" w:eastAsia="微軟正黑體" w:hAnsi="微軟正黑體" w:cs="Tahoma" w:hint="eastAsia"/>
          <w:color w:val="444444"/>
          <w:sz w:val="24"/>
          <w:szCs w:val="24"/>
          <w:shd w:val="clear" w:color="auto" w:fill="FFFFFF"/>
        </w:rPr>
        <w:t>。</w:t>
      </w:r>
    </w:p>
    <w:p w14:paraId="4FC6CE1F" w14:textId="34E715FD" w:rsidR="00BC3B75" w:rsidRDefault="00BC3B75" w:rsidP="004828CB">
      <w:pPr>
        <w:spacing w:after="0" w:line="0" w:lineRule="atLeast"/>
        <w:rPr>
          <w:rStyle w:val="a8"/>
          <w:rFonts w:asciiTheme="minorEastAsia" w:hAnsiTheme="minorEastAsia" w:cs="新細明體"/>
        </w:rPr>
      </w:pPr>
    </w:p>
    <w:p w14:paraId="20435A69" w14:textId="77777777" w:rsidR="001E6CD7" w:rsidRDefault="001E6CD7" w:rsidP="004828CB">
      <w:pPr>
        <w:spacing w:after="0" w:line="0" w:lineRule="atLeast"/>
        <w:rPr>
          <w:rStyle w:val="a8"/>
          <w:rFonts w:asciiTheme="minorEastAsia" w:hAnsiTheme="minorEastAsia" w:cs="新細明體"/>
        </w:rPr>
      </w:pPr>
    </w:p>
    <w:p w14:paraId="4E4C1248" w14:textId="0608D1DF" w:rsidR="00813696" w:rsidRPr="00645ACF" w:rsidRDefault="001E6CD7" w:rsidP="001E6CD7">
      <w:pPr>
        <w:spacing w:after="0" w:line="0" w:lineRule="atLeast"/>
        <w:rPr>
          <w:rFonts w:ascii="Times New Roman" w:hAnsi="Times New Roman" w:cs="Times New Roman"/>
          <w:lang w:eastAsia="zh-HK"/>
        </w:rPr>
      </w:pPr>
      <w:r w:rsidRPr="00645ACF">
        <w:rPr>
          <w:rFonts w:ascii="Times New Roman" w:hAnsi="Times New Roman" w:cs="Times New Roman"/>
          <w:lang w:eastAsia="zh-HK"/>
        </w:rPr>
        <w:t>參考資料：</w:t>
      </w:r>
    </w:p>
    <w:p w14:paraId="2B5ED59D" w14:textId="7B956417" w:rsidR="00BC3B75" w:rsidRPr="00645ACF" w:rsidRDefault="001E6CD7" w:rsidP="00645ACF">
      <w:pPr>
        <w:spacing w:after="0" w:line="0" w:lineRule="atLeast"/>
        <w:rPr>
          <w:rFonts w:ascii="Times New Roman" w:hAnsi="Times New Roman" w:cs="Times New Roman"/>
        </w:rPr>
      </w:pPr>
      <w:r w:rsidRPr="00645ACF">
        <w:rPr>
          <w:rFonts w:ascii="Times New Roman" w:hAnsi="Times New Roman" w:cs="Times New Roman"/>
          <w:lang w:eastAsia="zh-HK"/>
        </w:rPr>
        <w:t>香港記憶</w:t>
      </w:r>
      <w:r w:rsidR="00BC3B75" w:rsidRPr="00645ACF">
        <w:rPr>
          <w:rFonts w:ascii="Times New Roman" w:hAnsi="Times New Roman" w:cs="Times New Roman"/>
          <w:lang w:eastAsia="zh-HK"/>
        </w:rPr>
        <w:t>：</w:t>
      </w:r>
    </w:p>
    <w:p w14:paraId="7035BE6D" w14:textId="01C529E1" w:rsidR="00BC3B75" w:rsidRPr="00645ACF" w:rsidRDefault="005A3604" w:rsidP="00645ACF">
      <w:pPr>
        <w:spacing w:after="0" w:line="0" w:lineRule="atLeast"/>
        <w:rPr>
          <w:rFonts w:ascii="Times New Roman" w:hAnsi="Times New Roman" w:cs="Times New Roman"/>
        </w:rPr>
      </w:pPr>
      <w:hyperlink r:id="rId101" w:history="1">
        <w:r w:rsidR="00BC3B75" w:rsidRPr="00645ACF">
          <w:rPr>
            <w:rStyle w:val="a8"/>
            <w:rFonts w:ascii="Times New Roman" w:hAnsi="Times New Roman" w:cs="Times New Roman"/>
          </w:rPr>
          <w:t>https://www.hkmemory.hk/MHK/collections/postwar_industries/industrialization_in_postwar_hong_kong/index_cht.html</w:t>
        </w:r>
      </w:hyperlink>
    </w:p>
    <w:p w14:paraId="4A252F71" w14:textId="792F4B05" w:rsidR="008A010F" w:rsidRPr="00645ACF" w:rsidRDefault="00BC3B75" w:rsidP="00645ACF">
      <w:pPr>
        <w:spacing w:after="0" w:line="0" w:lineRule="atLeast"/>
        <w:rPr>
          <w:rFonts w:ascii="Times New Roman" w:eastAsiaTheme="majorEastAsia" w:hAnsi="Times New Roman" w:cs="Times New Roman"/>
          <w:color w:val="444444"/>
          <w:shd w:val="clear" w:color="auto" w:fill="FFFFFF"/>
        </w:rPr>
      </w:pPr>
      <w:r w:rsidRPr="00645ACF">
        <w:rPr>
          <w:rFonts w:ascii="Times New Roman" w:hAnsi="Times New Roman" w:cs="Times New Roman"/>
          <w:lang w:eastAsia="zh-HK"/>
        </w:rPr>
        <w:t>香港歷史系列</w:t>
      </w:r>
      <w:r w:rsidRPr="00645ACF">
        <w:rPr>
          <w:rFonts w:ascii="Times New Roman" w:hAnsi="Times New Roman" w:cs="Times New Roman"/>
          <w:lang w:eastAsia="zh-HK"/>
        </w:rPr>
        <w:t>IV</w:t>
      </w:r>
      <w:r w:rsidRPr="00645ACF">
        <w:rPr>
          <w:rFonts w:ascii="Times New Roman" w:hAnsi="Times New Roman" w:cs="Times New Roman"/>
          <w:lang w:eastAsia="zh-HK"/>
        </w:rPr>
        <w:t>：追跡消逝的香港工業</w:t>
      </w:r>
    </w:p>
    <w:p w14:paraId="58520399" w14:textId="0C022A80" w:rsidR="00BC3B75" w:rsidRPr="00645ACF" w:rsidRDefault="005A3604" w:rsidP="00645ACF">
      <w:pPr>
        <w:spacing w:after="0" w:line="0" w:lineRule="atLeast"/>
        <w:rPr>
          <w:rFonts w:ascii="Times New Roman" w:eastAsiaTheme="majorEastAsia" w:hAnsi="Times New Roman" w:cs="Times New Roman"/>
          <w:color w:val="444444"/>
          <w:shd w:val="clear" w:color="auto" w:fill="FFFFFF"/>
        </w:rPr>
      </w:pPr>
      <w:hyperlink r:id="rId102" w:history="1">
        <w:r w:rsidR="00BC3B75" w:rsidRPr="00645ACF">
          <w:rPr>
            <w:rStyle w:val="a8"/>
            <w:rFonts w:ascii="Times New Roman" w:hAnsi="Times New Roman" w:cs="Times New Roman"/>
          </w:rPr>
          <w:t>https://www.youtube.com/watch?v=eDbF30_GoD8</w:t>
        </w:r>
      </w:hyperlink>
    </w:p>
    <w:p w14:paraId="5D60EBAF" w14:textId="77777777" w:rsidR="00BC3B75" w:rsidRPr="00645ACF" w:rsidRDefault="00BC3B75" w:rsidP="00BC3B75">
      <w:pPr>
        <w:spacing w:line="360" w:lineRule="auto"/>
        <w:rPr>
          <w:rFonts w:ascii="Times New Roman" w:hAnsi="Times New Roman" w:cs="Times New Roman"/>
        </w:rPr>
      </w:pPr>
    </w:p>
    <w:p w14:paraId="5B3E86CE" w14:textId="77777777" w:rsidR="00BC3B75" w:rsidRDefault="00BC3B75" w:rsidP="004828CB">
      <w:pPr>
        <w:spacing w:after="0" w:line="0" w:lineRule="atLeast"/>
        <w:rPr>
          <w:rFonts w:asciiTheme="minorEastAsia" w:hAnsiTheme="minorEastAsia" w:cs="新細明體"/>
        </w:rPr>
      </w:pPr>
    </w:p>
    <w:p w14:paraId="4B84B694" w14:textId="77777777" w:rsidR="004828CB" w:rsidRDefault="004828CB" w:rsidP="004828CB">
      <w:pPr>
        <w:spacing w:line="360" w:lineRule="auto"/>
        <w:rPr>
          <w:rFonts w:asciiTheme="minorEastAsia" w:hAnsiTheme="minorEastAsia" w:cs="新細明體"/>
        </w:rPr>
      </w:pPr>
    </w:p>
    <w:p w14:paraId="3CAF3D40" w14:textId="77777777" w:rsidR="008A010F" w:rsidRDefault="008A010F" w:rsidP="00BC4F23">
      <w:pPr>
        <w:rPr>
          <w:rFonts w:ascii="Times New Roman" w:hAnsi="Times New Roman" w:cs="Times New Roman"/>
          <w:b/>
          <w:sz w:val="28"/>
          <w:szCs w:val="28"/>
          <w:lang w:val="en-HK" w:eastAsia="zh-HK"/>
        </w:rPr>
      </w:pPr>
    </w:p>
    <w:p w14:paraId="2F21EED4" w14:textId="0E556EDC" w:rsidR="00645ACF" w:rsidRDefault="00645ACF">
      <w:pPr>
        <w:spacing w:after="0" w:line="240" w:lineRule="auto"/>
        <w:rPr>
          <w:rFonts w:ascii="Times New Roman" w:hAnsi="Times New Roman" w:cs="Times New Roman"/>
          <w:b/>
          <w:sz w:val="28"/>
          <w:szCs w:val="28"/>
          <w:lang w:val="en-HK" w:eastAsia="zh-HK"/>
        </w:rPr>
      </w:pPr>
      <w:r>
        <w:rPr>
          <w:rFonts w:ascii="Times New Roman" w:hAnsi="Times New Roman" w:cs="Times New Roman"/>
          <w:b/>
          <w:sz w:val="28"/>
          <w:szCs w:val="28"/>
          <w:lang w:val="en-HK" w:eastAsia="zh-HK"/>
        </w:rPr>
        <w:br w:type="page"/>
      </w:r>
    </w:p>
    <w:p w14:paraId="4D409A8A" w14:textId="0E7B2F49" w:rsidR="00BC4F23" w:rsidRPr="00645ACF" w:rsidRDefault="00BC4F23" w:rsidP="00645ACF">
      <w:pPr>
        <w:snapToGrid w:val="0"/>
        <w:spacing w:after="0" w:line="276" w:lineRule="auto"/>
        <w:rPr>
          <w:rFonts w:ascii="微軟正黑體" w:eastAsia="微軟正黑體" w:hAnsi="微軟正黑體" w:cs="Times New Roman"/>
          <w:b/>
          <w:sz w:val="28"/>
          <w:szCs w:val="28"/>
          <w:lang w:val="en-HK" w:eastAsia="zh-HK"/>
        </w:rPr>
      </w:pPr>
      <w:r w:rsidRPr="00645ACF">
        <w:rPr>
          <w:rFonts w:ascii="微軟正黑體" w:eastAsia="微軟正黑體" w:hAnsi="微軟正黑體" w:cs="Times New Roman"/>
          <w:b/>
          <w:sz w:val="28"/>
          <w:szCs w:val="28"/>
          <w:lang w:val="en-HK" w:eastAsia="zh-HK"/>
        </w:rPr>
        <w:lastRenderedPageBreak/>
        <w:t>參考資料</w:t>
      </w:r>
    </w:p>
    <w:p w14:paraId="3202BE0A"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政府統計處</w:t>
      </w:r>
    </w:p>
    <w:p w14:paraId="2E41652B" w14:textId="77777777" w:rsidR="00BC4F23" w:rsidRPr="00645ACF" w:rsidRDefault="005A3604" w:rsidP="00645ACF">
      <w:pPr>
        <w:snapToGrid w:val="0"/>
        <w:spacing w:after="0" w:line="276" w:lineRule="auto"/>
        <w:ind w:firstLine="567"/>
        <w:rPr>
          <w:rFonts w:ascii="Times New Roman" w:hAnsi="Times New Roman" w:cs="Times New Roman"/>
          <w:sz w:val="24"/>
          <w:szCs w:val="24"/>
        </w:rPr>
      </w:pPr>
      <w:hyperlink r:id="rId103" w:history="1">
        <w:r w:rsidR="00BC4F23" w:rsidRPr="00645ACF">
          <w:rPr>
            <w:rStyle w:val="a8"/>
            <w:rFonts w:ascii="Times New Roman" w:hAnsi="Times New Roman" w:cs="Times New Roman"/>
            <w:sz w:val="24"/>
            <w:szCs w:val="24"/>
          </w:rPr>
          <w:t>https://www.censtatd.gov.hk/home/index_tc.jsp</w:t>
        </w:r>
      </w:hyperlink>
    </w:p>
    <w:p w14:paraId="1DD2ECCD" w14:textId="77777777" w:rsidR="00BC4F23" w:rsidRPr="00645ACF" w:rsidRDefault="00BC4F23" w:rsidP="00645ACF">
      <w:pPr>
        <w:snapToGrid w:val="0"/>
        <w:spacing w:after="0" w:line="276" w:lineRule="auto"/>
        <w:rPr>
          <w:rFonts w:ascii="Times New Roman" w:hAnsi="Times New Roman" w:cs="Times New Roman"/>
          <w:sz w:val="24"/>
          <w:szCs w:val="24"/>
        </w:rPr>
      </w:pPr>
    </w:p>
    <w:p w14:paraId="3FD34792"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國際貨幣基金組織</w:t>
      </w:r>
    </w:p>
    <w:p w14:paraId="276D7060" w14:textId="77777777" w:rsidR="00BC4F23" w:rsidRPr="00645ACF" w:rsidRDefault="005A3604" w:rsidP="00645ACF">
      <w:pPr>
        <w:snapToGrid w:val="0"/>
        <w:spacing w:after="0" w:line="276" w:lineRule="auto"/>
        <w:ind w:left="567"/>
        <w:rPr>
          <w:rFonts w:ascii="Times New Roman" w:hAnsi="Times New Roman" w:cs="Times New Roman"/>
          <w:sz w:val="24"/>
          <w:szCs w:val="24"/>
        </w:rPr>
      </w:pPr>
      <w:hyperlink r:id="rId104" w:history="1">
        <w:r w:rsidR="00BC4F23" w:rsidRPr="00645ACF">
          <w:rPr>
            <w:rStyle w:val="a8"/>
            <w:rFonts w:ascii="Times New Roman" w:hAnsi="Times New Roman" w:cs="Times New Roman"/>
            <w:sz w:val="24"/>
            <w:szCs w:val="24"/>
          </w:rPr>
          <w:t>World Economic Outlook (October 2020) - GDP per capita, current prices (imf.org)</w:t>
        </w:r>
      </w:hyperlink>
    </w:p>
    <w:p w14:paraId="2C7CDF87" w14:textId="77777777" w:rsidR="00BC4F23" w:rsidRPr="00645ACF" w:rsidRDefault="00BC4F23" w:rsidP="00645ACF">
      <w:pPr>
        <w:snapToGrid w:val="0"/>
        <w:spacing w:after="0" w:line="276" w:lineRule="auto"/>
        <w:rPr>
          <w:rFonts w:ascii="Times New Roman" w:hAnsi="Times New Roman" w:cs="Times New Roman"/>
          <w:sz w:val="24"/>
          <w:szCs w:val="24"/>
        </w:rPr>
      </w:pPr>
    </w:p>
    <w:p w14:paraId="4D9810EA"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香港特別行政區立法會</w:t>
      </w:r>
      <w:r w:rsidRPr="00645ACF">
        <w:rPr>
          <w:rFonts w:ascii="Times New Roman" w:hAnsi="Times New Roman" w:cs="Times New Roman"/>
          <w:sz w:val="24"/>
          <w:szCs w:val="24"/>
          <w:lang w:eastAsia="zh-HK"/>
        </w:rPr>
        <w:t xml:space="preserve"> </w:t>
      </w:r>
      <w:r w:rsidRPr="00645ACF">
        <w:rPr>
          <w:rFonts w:ascii="Times New Roman" w:hAnsi="Times New Roman" w:cs="Times New Roman"/>
          <w:sz w:val="24"/>
          <w:szCs w:val="24"/>
          <w:lang w:eastAsia="zh-HK"/>
        </w:rPr>
        <w:t>研究刊物</w:t>
      </w:r>
    </w:p>
    <w:p w14:paraId="5DCDB6CD" w14:textId="77777777" w:rsidR="00BC4F23" w:rsidRPr="00645ACF" w:rsidRDefault="005A3604" w:rsidP="00645ACF">
      <w:pPr>
        <w:snapToGrid w:val="0"/>
        <w:spacing w:after="0" w:line="276" w:lineRule="auto"/>
        <w:ind w:left="567"/>
        <w:rPr>
          <w:rFonts w:ascii="Times New Roman" w:hAnsi="Times New Roman" w:cs="Times New Roman"/>
          <w:sz w:val="24"/>
          <w:szCs w:val="24"/>
        </w:rPr>
      </w:pPr>
      <w:hyperlink r:id="rId105" w:history="1">
        <w:r w:rsidR="00BC4F23" w:rsidRPr="00645ACF">
          <w:rPr>
            <w:rStyle w:val="a8"/>
            <w:rFonts w:ascii="Times New Roman" w:hAnsi="Times New Roman" w:cs="Times New Roman"/>
            <w:sz w:val="24"/>
            <w:szCs w:val="24"/>
          </w:rPr>
          <w:t>https://www.legco.gov.hk/research-publications/chinese/research-publications_1620.htm</w:t>
        </w:r>
      </w:hyperlink>
    </w:p>
    <w:p w14:paraId="37EAAF7D" w14:textId="77777777" w:rsidR="00BC4F23" w:rsidRPr="00645ACF" w:rsidRDefault="00BC4F23" w:rsidP="00645ACF">
      <w:pPr>
        <w:snapToGrid w:val="0"/>
        <w:spacing w:after="0" w:line="276" w:lineRule="auto"/>
        <w:rPr>
          <w:rFonts w:ascii="Times New Roman" w:hAnsi="Times New Roman" w:cs="Times New Roman"/>
          <w:sz w:val="24"/>
          <w:szCs w:val="24"/>
        </w:rPr>
      </w:pPr>
    </w:p>
    <w:p w14:paraId="415B2028"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香港金融管理局</w:t>
      </w:r>
    </w:p>
    <w:p w14:paraId="5FED7EE3" w14:textId="5BD2BBAE" w:rsidR="00BC4F23" w:rsidRPr="00645ACF" w:rsidRDefault="005A3604" w:rsidP="00645ACF">
      <w:pPr>
        <w:snapToGrid w:val="0"/>
        <w:spacing w:after="0" w:line="276" w:lineRule="auto"/>
        <w:ind w:firstLine="567"/>
        <w:rPr>
          <w:rFonts w:ascii="Times New Roman" w:hAnsi="Times New Roman" w:cs="Times New Roman"/>
          <w:sz w:val="24"/>
          <w:szCs w:val="24"/>
        </w:rPr>
      </w:pPr>
      <w:hyperlink r:id="rId106" w:history="1">
        <w:r w:rsidR="00BC4F23" w:rsidRPr="00645ACF">
          <w:rPr>
            <w:rStyle w:val="a8"/>
            <w:rFonts w:ascii="Times New Roman" w:hAnsi="Times New Roman" w:cs="Times New Roman"/>
            <w:sz w:val="24"/>
            <w:szCs w:val="24"/>
          </w:rPr>
          <w:t>https://www.hkma.gov.hk/chi/</w:t>
        </w:r>
      </w:hyperlink>
    </w:p>
    <w:p w14:paraId="3529BAEF"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p>
    <w:p w14:paraId="1CF52EF4"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教育多媒體</w:t>
      </w:r>
    </w:p>
    <w:p w14:paraId="05170F1A" w14:textId="77777777" w:rsidR="00BC4F23" w:rsidRPr="00645ACF" w:rsidRDefault="005A3604" w:rsidP="00645ACF">
      <w:pPr>
        <w:snapToGrid w:val="0"/>
        <w:spacing w:after="0" w:line="276" w:lineRule="auto"/>
        <w:ind w:firstLine="567"/>
        <w:rPr>
          <w:rFonts w:ascii="Times New Roman" w:hAnsi="Times New Roman" w:cs="Times New Roman"/>
          <w:sz w:val="24"/>
          <w:szCs w:val="24"/>
        </w:rPr>
      </w:pPr>
      <w:hyperlink r:id="rId107" w:history="1">
        <w:r w:rsidR="00BC4F23" w:rsidRPr="00645ACF">
          <w:rPr>
            <w:rStyle w:val="a8"/>
            <w:rFonts w:ascii="Times New Roman" w:hAnsi="Times New Roman" w:cs="Times New Roman"/>
            <w:sz w:val="24"/>
            <w:szCs w:val="24"/>
          </w:rPr>
          <w:t>https://emm.edcity.hk/</w:t>
        </w:r>
      </w:hyperlink>
    </w:p>
    <w:p w14:paraId="60AAFE5B" w14:textId="77777777" w:rsidR="00BC4F23" w:rsidRPr="00645ACF" w:rsidRDefault="00BC4F23" w:rsidP="00645ACF">
      <w:pPr>
        <w:snapToGrid w:val="0"/>
        <w:spacing w:after="0" w:line="276" w:lineRule="auto"/>
        <w:rPr>
          <w:rFonts w:ascii="Times New Roman" w:hAnsi="Times New Roman" w:cs="Times New Roman"/>
          <w:sz w:val="24"/>
          <w:szCs w:val="24"/>
        </w:rPr>
      </w:pPr>
    </w:p>
    <w:p w14:paraId="1AECE5D1"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勞工處高等學歷就業資訊網上平台</w:t>
      </w:r>
    </w:p>
    <w:p w14:paraId="0D3946F7" w14:textId="77777777" w:rsidR="00BC4F23" w:rsidRPr="00645ACF" w:rsidRDefault="005A3604" w:rsidP="00645ACF">
      <w:pPr>
        <w:snapToGrid w:val="0"/>
        <w:spacing w:after="0" w:line="276" w:lineRule="auto"/>
        <w:ind w:firstLine="567"/>
        <w:rPr>
          <w:rStyle w:val="a8"/>
          <w:rFonts w:ascii="Times New Roman" w:eastAsia="新細明體" w:hAnsi="Times New Roman" w:cs="Times New Roman"/>
          <w:sz w:val="24"/>
          <w:szCs w:val="24"/>
          <w:lang w:eastAsia="zh-HK"/>
        </w:rPr>
      </w:pPr>
      <w:hyperlink r:id="rId108" w:history="1">
        <w:r w:rsidR="00BC4F23" w:rsidRPr="00645ACF">
          <w:rPr>
            <w:rStyle w:val="a8"/>
            <w:rFonts w:ascii="Times New Roman" w:eastAsia="新細明體" w:hAnsi="Times New Roman" w:cs="Times New Roman"/>
            <w:sz w:val="24"/>
            <w:szCs w:val="24"/>
            <w:lang w:eastAsia="zh-HK"/>
          </w:rPr>
          <w:t>https://www.hee.gov.hk/heeip/tc/keyindustries</w:t>
        </w:r>
      </w:hyperlink>
    </w:p>
    <w:p w14:paraId="69642282" w14:textId="77777777" w:rsidR="00BC4F23" w:rsidRPr="00645ACF" w:rsidRDefault="00BC4F23" w:rsidP="00645ACF">
      <w:pPr>
        <w:snapToGrid w:val="0"/>
        <w:spacing w:after="0" w:line="276" w:lineRule="auto"/>
        <w:rPr>
          <w:rStyle w:val="a8"/>
          <w:rFonts w:ascii="Times New Roman" w:eastAsia="新細明體" w:hAnsi="Times New Roman" w:cs="Times New Roman"/>
          <w:sz w:val="24"/>
          <w:szCs w:val="24"/>
          <w:lang w:eastAsia="zh-HK"/>
        </w:rPr>
      </w:pPr>
    </w:p>
    <w:p w14:paraId="418CB895"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大珠三角商務委員會專題研究報告</w:t>
      </w:r>
    </w:p>
    <w:p w14:paraId="4E92006C" w14:textId="77777777" w:rsidR="00BC4F23" w:rsidRPr="00645ACF" w:rsidRDefault="005A3604" w:rsidP="00645ACF">
      <w:pPr>
        <w:snapToGrid w:val="0"/>
        <w:spacing w:after="0" w:line="276" w:lineRule="auto"/>
        <w:ind w:firstLine="567"/>
        <w:rPr>
          <w:rStyle w:val="a8"/>
          <w:rFonts w:ascii="Times New Roman" w:hAnsi="Times New Roman" w:cs="Times New Roman"/>
          <w:sz w:val="24"/>
          <w:szCs w:val="24"/>
        </w:rPr>
      </w:pPr>
      <w:hyperlink r:id="rId109" w:history="1">
        <w:r w:rsidR="00BC4F23" w:rsidRPr="00645ACF">
          <w:rPr>
            <w:rStyle w:val="a8"/>
            <w:rFonts w:ascii="Times New Roman" w:hAnsi="Times New Roman" w:cs="Times New Roman"/>
            <w:sz w:val="24"/>
            <w:szCs w:val="24"/>
          </w:rPr>
          <w:t>https://www.cmab.gov.hk/tc/archives/regional_cooperation_0201_3.htm</w:t>
        </w:r>
      </w:hyperlink>
    </w:p>
    <w:p w14:paraId="52271656" w14:textId="77777777" w:rsidR="00BC4F23" w:rsidRPr="00645ACF" w:rsidRDefault="00BC4F23" w:rsidP="00645ACF">
      <w:pPr>
        <w:autoSpaceDE w:val="0"/>
        <w:autoSpaceDN w:val="0"/>
        <w:adjustRightInd w:val="0"/>
        <w:snapToGrid w:val="0"/>
        <w:spacing w:after="0" w:line="276" w:lineRule="auto"/>
        <w:rPr>
          <w:rFonts w:ascii="Times New Roman" w:hAnsi="Times New Roman" w:cs="Times New Roman"/>
          <w:color w:val="000000"/>
          <w:sz w:val="24"/>
          <w:szCs w:val="24"/>
          <w:lang w:eastAsia="zh-HK"/>
        </w:rPr>
      </w:pPr>
    </w:p>
    <w:p w14:paraId="4090B8AF" w14:textId="77777777"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創科博覽：改革開放</w:t>
      </w:r>
      <w:r w:rsidRPr="00645ACF">
        <w:rPr>
          <w:rFonts w:ascii="Times New Roman" w:hAnsi="Times New Roman" w:cs="Times New Roman"/>
          <w:sz w:val="24"/>
          <w:szCs w:val="24"/>
          <w:lang w:eastAsia="zh-HK"/>
        </w:rPr>
        <w:t xml:space="preserve"> - </w:t>
      </w:r>
      <w:r w:rsidRPr="00645ACF">
        <w:rPr>
          <w:rFonts w:ascii="Times New Roman" w:hAnsi="Times New Roman" w:cs="Times New Roman"/>
          <w:sz w:val="24"/>
          <w:szCs w:val="24"/>
          <w:lang w:eastAsia="zh-HK"/>
        </w:rPr>
        <w:t>香港貢獻</w:t>
      </w:r>
    </w:p>
    <w:p w14:paraId="0B09EA71" w14:textId="77777777" w:rsidR="00BC4F23" w:rsidRPr="00645ACF" w:rsidRDefault="005A3604" w:rsidP="00645ACF">
      <w:pPr>
        <w:snapToGrid w:val="0"/>
        <w:spacing w:after="0" w:line="276" w:lineRule="auto"/>
        <w:ind w:firstLine="567"/>
        <w:rPr>
          <w:rStyle w:val="a8"/>
          <w:rFonts w:ascii="Times New Roman" w:eastAsia="新細明體" w:hAnsi="Times New Roman" w:cs="Times New Roman"/>
          <w:sz w:val="24"/>
          <w:szCs w:val="24"/>
          <w:lang w:eastAsia="zh-HK"/>
        </w:rPr>
      </w:pPr>
      <w:hyperlink r:id="rId110" w:history="1">
        <w:r w:rsidR="00BC4F23" w:rsidRPr="00645ACF">
          <w:rPr>
            <w:rStyle w:val="a8"/>
            <w:rFonts w:ascii="Times New Roman" w:eastAsia="新細明體" w:hAnsi="Times New Roman" w:cs="Times New Roman"/>
            <w:sz w:val="24"/>
            <w:szCs w:val="24"/>
            <w:lang w:eastAsia="zh-HK"/>
          </w:rPr>
          <w:t>http://ourhkfoundation.org.hk/innotechexpo2018</w:t>
        </w:r>
      </w:hyperlink>
    </w:p>
    <w:p w14:paraId="1673B4DD" w14:textId="77777777" w:rsidR="00BC4F23" w:rsidRPr="00645ACF" w:rsidRDefault="00BC4F23" w:rsidP="00645ACF">
      <w:pPr>
        <w:snapToGrid w:val="0"/>
        <w:spacing w:after="0" w:line="276" w:lineRule="auto"/>
        <w:rPr>
          <w:rFonts w:ascii="Times New Roman" w:hAnsi="Times New Roman" w:cs="Times New Roman"/>
          <w:sz w:val="24"/>
          <w:szCs w:val="24"/>
        </w:rPr>
      </w:pPr>
    </w:p>
    <w:p w14:paraId="6FEE4485" w14:textId="681D1166" w:rsidR="00BC4F23" w:rsidRPr="00645ACF" w:rsidRDefault="00BC4F23" w:rsidP="00645ACF">
      <w:pPr>
        <w:snapToGrid w:val="0"/>
        <w:spacing w:after="0" w:line="276" w:lineRule="auto"/>
        <w:rPr>
          <w:rFonts w:ascii="Times New Roman" w:hAnsi="Times New Roman" w:cs="Times New Roman"/>
          <w:sz w:val="24"/>
          <w:szCs w:val="24"/>
          <w:lang w:eastAsia="zh-HK"/>
        </w:rPr>
      </w:pPr>
      <w:r w:rsidRPr="00645ACF">
        <w:rPr>
          <w:rFonts w:ascii="Times New Roman" w:hAnsi="Times New Roman" w:cs="Times New Roman"/>
          <w:sz w:val="24"/>
          <w:szCs w:val="24"/>
          <w:lang w:eastAsia="zh-HK"/>
        </w:rPr>
        <w:t>中國文化研究院：通識</w:t>
      </w:r>
      <w:r w:rsidR="00645ACF">
        <w:rPr>
          <w:rFonts w:ascii="Times New Roman" w:hAnsi="Times New Roman" w:cs="Times New Roman" w:hint="eastAsia"/>
          <w:sz w:val="24"/>
          <w:szCs w:val="24"/>
        </w:rPr>
        <w:t xml:space="preserve">　</w:t>
      </w:r>
      <w:r w:rsidRPr="00645ACF">
        <w:rPr>
          <w:rFonts w:ascii="Times New Roman" w:hAnsi="Times New Roman" w:cs="Times New Roman"/>
          <w:sz w:val="24"/>
          <w:szCs w:val="24"/>
          <w:lang w:eastAsia="zh-HK"/>
        </w:rPr>
        <w:t>現代中國</w:t>
      </w:r>
    </w:p>
    <w:p w14:paraId="22C79209" w14:textId="77777777" w:rsidR="00BC4F23" w:rsidRPr="00645ACF" w:rsidRDefault="005A3604" w:rsidP="00645ACF">
      <w:pPr>
        <w:snapToGrid w:val="0"/>
        <w:spacing w:after="0" w:line="276" w:lineRule="auto"/>
        <w:ind w:firstLine="567"/>
        <w:rPr>
          <w:rFonts w:ascii="Times New Roman" w:eastAsia="新細明體" w:hAnsi="Times New Roman" w:cs="Times New Roman"/>
          <w:color w:val="0000FF"/>
          <w:sz w:val="24"/>
          <w:szCs w:val="24"/>
          <w:u w:val="single"/>
          <w:lang w:eastAsia="zh-HK"/>
        </w:rPr>
      </w:pPr>
      <w:hyperlink r:id="rId111" w:history="1">
        <w:r w:rsidR="00BC4F23" w:rsidRPr="00645ACF">
          <w:rPr>
            <w:rStyle w:val="a8"/>
            <w:rFonts w:ascii="Times New Roman" w:eastAsia="新細明體" w:hAnsi="Times New Roman" w:cs="Times New Roman"/>
            <w:sz w:val="24"/>
            <w:szCs w:val="24"/>
            <w:lang w:eastAsia="zh-HK"/>
          </w:rPr>
          <w:t>http://ls.chiculture.org.hk/tc</w:t>
        </w:r>
      </w:hyperlink>
    </w:p>
    <w:p w14:paraId="5FE6B6CC" w14:textId="5FBC3DB7" w:rsidR="00645ACF" w:rsidRDefault="00645ACF" w:rsidP="00645ACF">
      <w:pPr>
        <w:snapToGrid w:val="0"/>
        <w:spacing w:after="0" w:line="276" w:lineRule="auto"/>
        <w:rPr>
          <w:rFonts w:ascii="Times New Roman" w:hAnsi="Times New Roman" w:cs="Times New Roman"/>
          <w:sz w:val="24"/>
          <w:szCs w:val="24"/>
        </w:rPr>
      </w:pPr>
    </w:p>
    <w:p w14:paraId="53988B44" w14:textId="77777777" w:rsidR="00645ACF" w:rsidRDefault="00645AC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1EA9754" w14:textId="7A12BA0D" w:rsidR="009074F3" w:rsidRPr="00645ACF" w:rsidRDefault="00645ACF" w:rsidP="00645ACF">
      <w:pPr>
        <w:snapToGrid w:val="0"/>
        <w:spacing w:after="0" w:line="276" w:lineRule="auto"/>
        <w:rPr>
          <w:rFonts w:ascii="Times New Roman" w:hAnsi="Times New Roman" w:cs="Times New Roman"/>
          <w:sz w:val="24"/>
          <w:szCs w:val="24"/>
        </w:rPr>
      </w:pPr>
      <w:r>
        <w:rPr>
          <w:rFonts w:ascii="Book Antiqua" w:hAnsi="Book Antiqua"/>
          <w:noProof/>
          <w:lang w:eastAsia="zh-CN"/>
        </w:rPr>
        <w:lastRenderedPageBreak/>
        <w:drawing>
          <wp:anchor distT="0" distB="0" distL="114300" distR="114300" simplePos="0" relativeHeight="251880448" behindDoc="1" locked="0" layoutInCell="1" allowOverlap="1" wp14:anchorId="3B788453" wp14:editId="7F5092C4">
            <wp:simplePos x="0" y="0"/>
            <wp:positionH relativeFrom="page">
              <wp:posOffset>20781</wp:posOffset>
            </wp:positionH>
            <wp:positionV relativeFrom="paragraph">
              <wp:posOffset>-914400</wp:posOffset>
            </wp:positionV>
            <wp:extent cx="7664773" cy="10800488"/>
            <wp:effectExtent l="0" t="0" r="0" b="127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12">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9074F3" w:rsidRPr="00645ACF" w:rsidSect="00862BD7">
      <w:pgSz w:w="11906" w:h="16838"/>
      <w:pgMar w:top="1440" w:right="1800" w:bottom="1440" w:left="1800" w:header="851" w:footer="398" w:gutter="0"/>
      <w:pgNumType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4D256" w14:textId="77777777" w:rsidR="005A3604" w:rsidRDefault="005A3604" w:rsidP="001F7622">
      <w:pPr>
        <w:spacing w:after="0" w:line="240" w:lineRule="auto"/>
      </w:pPr>
      <w:r>
        <w:separator/>
      </w:r>
    </w:p>
  </w:endnote>
  <w:endnote w:type="continuationSeparator" w:id="0">
    <w:p w14:paraId="3EC2A589" w14:textId="77777777" w:rsidR="005A3604" w:rsidRDefault="005A3604" w:rsidP="001F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226551"/>
      <w:docPartObj>
        <w:docPartGallery w:val="Page Numbers (Bottom of Page)"/>
        <w:docPartUnique/>
      </w:docPartObj>
    </w:sdtPr>
    <w:sdtEndPr>
      <w:rPr>
        <w:rFonts w:ascii="Times New Roman" w:hAnsi="Times New Roman" w:cs="Times New Roman"/>
        <w:noProof/>
      </w:rPr>
    </w:sdtEndPr>
    <w:sdtContent>
      <w:p w14:paraId="7803FEF7" w14:textId="166A0AB7" w:rsidR="00C105AA" w:rsidRPr="00CB353C" w:rsidRDefault="00C105AA">
        <w:pPr>
          <w:pStyle w:val="a3"/>
          <w:jc w:val="center"/>
          <w:rPr>
            <w:rFonts w:ascii="Times New Roman" w:hAnsi="Times New Roman" w:cs="Times New Roman"/>
          </w:rPr>
        </w:pPr>
        <w:r w:rsidRPr="00CB353C">
          <w:rPr>
            <w:rFonts w:ascii="Times New Roman" w:hAnsi="Times New Roman" w:cs="Times New Roman"/>
          </w:rPr>
          <w:fldChar w:fldCharType="begin"/>
        </w:r>
        <w:r w:rsidRPr="00CB353C">
          <w:rPr>
            <w:rFonts w:ascii="Times New Roman" w:hAnsi="Times New Roman" w:cs="Times New Roman"/>
          </w:rPr>
          <w:instrText xml:space="preserve"> PAGE   \* MERGEFORMAT </w:instrText>
        </w:r>
        <w:r w:rsidRPr="00CB353C">
          <w:rPr>
            <w:rFonts w:ascii="Times New Roman" w:hAnsi="Times New Roman" w:cs="Times New Roman"/>
          </w:rPr>
          <w:fldChar w:fldCharType="separate"/>
        </w:r>
        <w:r w:rsidR="006A09D9">
          <w:rPr>
            <w:rFonts w:ascii="Times New Roman" w:hAnsi="Times New Roman" w:cs="Times New Roman"/>
            <w:noProof/>
          </w:rPr>
          <w:t>16</w:t>
        </w:r>
        <w:r w:rsidRPr="00CB353C">
          <w:rPr>
            <w:rFonts w:ascii="Times New Roman" w:hAnsi="Times New Roman" w:cs="Times New Roman"/>
            <w:noProof/>
          </w:rPr>
          <w:fldChar w:fldCharType="end"/>
        </w:r>
      </w:p>
    </w:sdtContent>
  </w:sdt>
  <w:p w14:paraId="4C59376D" w14:textId="77777777" w:rsidR="00C105AA" w:rsidRDefault="00C105A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9AAEE" w14:textId="77777777" w:rsidR="005A3604" w:rsidRDefault="005A3604" w:rsidP="001F7622">
      <w:pPr>
        <w:spacing w:after="0" w:line="240" w:lineRule="auto"/>
      </w:pPr>
      <w:r>
        <w:separator/>
      </w:r>
    </w:p>
  </w:footnote>
  <w:footnote w:type="continuationSeparator" w:id="0">
    <w:p w14:paraId="71CF90F2" w14:textId="77777777" w:rsidR="005A3604" w:rsidRDefault="005A3604" w:rsidP="001F76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2B162EC"/>
    <w:multiLevelType w:val="hybridMultilevel"/>
    <w:tmpl w:val="741A6EE6"/>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210D5"/>
    <w:multiLevelType w:val="hybridMultilevel"/>
    <w:tmpl w:val="858607F6"/>
    <w:lvl w:ilvl="0" w:tplc="D78A49CA">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D1015C"/>
    <w:multiLevelType w:val="hybridMultilevel"/>
    <w:tmpl w:val="AD96D05E"/>
    <w:lvl w:ilvl="0" w:tplc="2E7A8454">
      <w:start w:val="1"/>
      <w:numFmt w:val="bullet"/>
      <w:lvlText w:val=""/>
      <w:lvlJc w:val="left"/>
      <w:pPr>
        <w:ind w:left="720" w:hanging="360"/>
      </w:pPr>
      <w:rPr>
        <w:rFonts w:ascii="Wingdings" w:hAnsi="Wingdings" w:hint="default"/>
        <w:color w:val="FF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A3B74"/>
    <w:multiLevelType w:val="hybridMultilevel"/>
    <w:tmpl w:val="289A1976"/>
    <w:lvl w:ilvl="0" w:tplc="C17C5906">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3415961"/>
    <w:multiLevelType w:val="hybridMultilevel"/>
    <w:tmpl w:val="53FC7F94"/>
    <w:lvl w:ilvl="0" w:tplc="2C320512">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4391415"/>
    <w:multiLevelType w:val="hybridMultilevel"/>
    <w:tmpl w:val="1FFE984A"/>
    <w:lvl w:ilvl="0" w:tplc="3DAC6B4E">
      <w:start w:val="1"/>
      <w:numFmt w:val="decimal"/>
      <w:lvlText w:val="%1."/>
      <w:lvlJc w:val="left"/>
      <w:pPr>
        <w:ind w:left="7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C2255D"/>
    <w:multiLevelType w:val="hybridMultilevel"/>
    <w:tmpl w:val="13E48148"/>
    <w:lvl w:ilvl="0" w:tplc="209C888E">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EE16034"/>
    <w:multiLevelType w:val="hybridMultilevel"/>
    <w:tmpl w:val="CC8A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251B2"/>
    <w:multiLevelType w:val="hybridMultilevel"/>
    <w:tmpl w:val="21365B24"/>
    <w:lvl w:ilvl="0" w:tplc="F84ADCEC">
      <w:start w:val="1"/>
      <w:numFmt w:val="decimal"/>
      <w:lvlText w:val="%1."/>
      <w:lvlJc w:val="left"/>
      <w:pPr>
        <w:ind w:left="480" w:hanging="480"/>
      </w:pPr>
      <w:rPr>
        <w:rFonts w:hint="eastAsia"/>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76533A"/>
    <w:multiLevelType w:val="hybridMultilevel"/>
    <w:tmpl w:val="C2301D4C"/>
    <w:lvl w:ilvl="0" w:tplc="59F46E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3220F95"/>
    <w:multiLevelType w:val="hybridMultilevel"/>
    <w:tmpl w:val="5CE42422"/>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7A759E3"/>
    <w:multiLevelType w:val="hybridMultilevel"/>
    <w:tmpl w:val="50DA1AA2"/>
    <w:lvl w:ilvl="0" w:tplc="2DDA8D46">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8EC1F9F"/>
    <w:multiLevelType w:val="hybridMultilevel"/>
    <w:tmpl w:val="CE54FF0E"/>
    <w:lvl w:ilvl="0" w:tplc="7D2C97B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3A0D0A"/>
    <w:multiLevelType w:val="hybridMultilevel"/>
    <w:tmpl w:val="B000842C"/>
    <w:lvl w:ilvl="0" w:tplc="24EA70CA">
      <w:start w:val="4"/>
      <w:numFmt w:val="decimal"/>
      <w:lvlText w:val="%1."/>
      <w:lvlJc w:val="left"/>
      <w:pPr>
        <w:ind w:left="7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604BB5"/>
    <w:multiLevelType w:val="hybridMultilevel"/>
    <w:tmpl w:val="158CEC34"/>
    <w:lvl w:ilvl="0" w:tplc="DBBC41CA">
      <w:start w:val="2"/>
      <w:numFmt w:val="decimal"/>
      <w:lvlText w:val="%1."/>
      <w:lvlJc w:val="left"/>
      <w:pPr>
        <w:ind w:left="7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F03F39"/>
    <w:multiLevelType w:val="hybridMultilevel"/>
    <w:tmpl w:val="3716B3EC"/>
    <w:lvl w:ilvl="0" w:tplc="DA86DE34">
      <w:start w:val="1"/>
      <w:numFmt w:val="decimal"/>
      <w:lvlText w:val="%1."/>
      <w:lvlJc w:val="left"/>
      <w:pPr>
        <w:ind w:left="480" w:hanging="480"/>
      </w:pPr>
      <w:rPr>
        <w:rFonts w:hint="eastAsia"/>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876E1A"/>
    <w:multiLevelType w:val="hybridMultilevel"/>
    <w:tmpl w:val="66FC2D78"/>
    <w:lvl w:ilvl="0" w:tplc="C6A89B98">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E541AE1"/>
    <w:multiLevelType w:val="hybridMultilevel"/>
    <w:tmpl w:val="C2BC2B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2F8173C"/>
    <w:multiLevelType w:val="hybridMultilevel"/>
    <w:tmpl w:val="D67E3486"/>
    <w:lvl w:ilvl="0" w:tplc="88BE8C9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347882"/>
    <w:multiLevelType w:val="hybridMultilevel"/>
    <w:tmpl w:val="F88A7028"/>
    <w:lvl w:ilvl="0" w:tplc="2FF29E5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22" w15:restartNumberingAfterBreak="0">
    <w:nsid w:val="3AE3495B"/>
    <w:multiLevelType w:val="hybridMultilevel"/>
    <w:tmpl w:val="B7585BA0"/>
    <w:lvl w:ilvl="0" w:tplc="7DACB3CC">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DEC4DF5"/>
    <w:multiLevelType w:val="hybridMultilevel"/>
    <w:tmpl w:val="DB6C5DB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FBC5A4A"/>
    <w:multiLevelType w:val="hybridMultilevel"/>
    <w:tmpl w:val="FBB292E2"/>
    <w:lvl w:ilvl="0" w:tplc="5B24DBE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B86F06"/>
    <w:multiLevelType w:val="hybridMultilevel"/>
    <w:tmpl w:val="9F1A2F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9D23AF0"/>
    <w:multiLevelType w:val="hybridMultilevel"/>
    <w:tmpl w:val="B3544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63722B"/>
    <w:multiLevelType w:val="hybridMultilevel"/>
    <w:tmpl w:val="63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455097"/>
    <w:multiLevelType w:val="hybridMultilevel"/>
    <w:tmpl w:val="6694A986"/>
    <w:lvl w:ilvl="0" w:tplc="089CC1D0">
      <w:start w:val="1"/>
      <w:numFmt w:val="bullet"/>
      <w:lvlText w:val=""/>
      <w:lvlJc w:val="left"/>
      <w:pPr>
        <w:ind w:left="480" w:hanging="480"/>
      </w:pPr>
      <w:rPr>
        <w:rFonts w:ascii="Wingdings" w:hAnsi="Wingdings" w:hint="default"/>
        <w:color w:val="auto"/>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4AF7DD8"/>
    <w:multiLevelType w:val="hybridMultilevel"/>
    <w:tmpl w:val="A2788294"/>
    <w:lvl w:ilvl="0" w:tplc="D3AAE178">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A33325D"/>
    <w:multiLevelType w:val="hybridMultilevel"/>
    <w:tmpl w:val="047C77DC"/>
    <w:lvl w:ilvl="0" w:tplc="971CBC2E">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EFE0B63"/>
    <w:multiLevelType w:val="hybridMultilevel"/>
    <w:tmpl w:val="B96631D0"/>
    <w:lvl w:ilvl="0" w:tplc="64C0886C">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1A0ABE"/>
    <w:multiLevelType w:val="hybridMultilevel"/>
    <w:tmpl w:val="1306321A"/>
    <w:lvl w:ilvl="0" w:tplc="754C860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63842EC"/>
    <w:multiLevelType w:val="hybridMultilevel"/>
    <w:tmpl w:val="45424E04"/>
    <w:lvl w:ilvl="0" w:tplc="5C909456">
      <w:start w:val="1"/>
      <w:numFmt w:val="decimal"/>
      <w:lvlText w:val="%1."/>
      <w:lvlJc w:val="left"/>
      <w:pPr>
        <w:ind w:left="480" w:hanging="480"/>
      </w:pPr>
      <w:rPr>
        <w:rFonts w:ascii="Times New Roman" w:hAnsi="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D71B09"/>
    <w:multiLevelType w:val="hybridMultilevel"/>
    <w:tmpl w:val="04E41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777848"/>
    <w:multiLevelType w:val="hybridMultilevel"/>
    <w:tmpl w:val="211A3452"/>
    <w:lvl w:ilvl="0" w:tplc="BEE8758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36" w15:restartNumberingAfterBreak="0">
    <w:nsid w:val="6B5C6CE5"/>
    <w:multiLevelType w:val="hybridMultilevel"/>
    <w:tmpl w:val="BEE877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10F0CF5"/>
    <w:multiLevelType w:val="hybridMultilevel"/>
    <w:tmpl w:val="05C82D1C"/>
    <w:lvl w:ilvl="0" w:tplc="EA26567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B256A3"/>
    <w:multiLevelType w:val="hybridMultilevel"/>
    <w:tmpl w:val="EFCE491A"/>
    <w:lvl w:ilvl="0" w:tplc="CDBAD32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6BF3D7A"/>
    <w:multiLevelType w:val="hybridMultilevel"/>
    <w:tmpl w:val="BB6CCE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90B71B6"/>
    <w:multiLevelType w:val="hybridMultilevel"/>
    <w:tmpl w:val="42E490E8"/>
    <w:lvl w:ilvl="0" w:tplc="CED8D0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A264E75"/>
    <w:multiLevelType w:val="hybridMultilevel"/>
    <w:tmpl w:val="76AAEA68"/>
    <w:lvl w:ilvl="0" w:tplc="3F483388">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4"/>
  </w:num>
  <w:num w:numId="3">
    <w:abstractNumId w:val="32"/>
  </w:num>
  <w:num w:numId="4">
    <w:abstractNumId w:val="34"/>
  </w:num>
  <w:num w:numId="5">
    <w:abstractNumId w:val="15"/>
  </w:num>
  <w:num w:numId="6">
    <w:abstractNumId w:val="37"/>
  </w:num>
  <w:num w:numId="7">
    <w:abstractNumId w:val="14"/>
  </w:num>
  <w:num w:numId="8">
    <w:abstractNumId w:val="29"/>
  </w:num>
  <w:num w:numId="9">
    <w:abstractNumId w:val="16"/>
  </w:num>
  <w:num w:numId="10">
    <w:abstractNumId w:val="8"/>
  </w:num>
  <w:num w:numId="11">
    <w:abstractNumId w:val="38"/>
  </w:num>
  <w:num w:numId="12">
    <w:abstractNumId w:val="40"/>
  </w:num>
  <w:num w:numId="13">
    <w:abstractNumId w:val="6"/>
  </w:num>
  <w:num w:numId="14">
    <w:abstractNumId w:val="21"/>
  </w:num>
  <w:num w:numId="15">
    <w:abstractNumId w:val="5"/>
  </w:num>
  <w:num w:numId="16">
    <w:abstractNumId w:val="28"/>
  </w:num>
  <w:num w:numId="17">
    <w:abstractNumId w:val="13"/>
  </w:num>
  <w:num w:numId="18">
    <w:abstractNumId w:val="41"/>
  </w:num>
  <w:num w:numId="19">
    <w:abstractNumId w:val="0"/>
  </w:num>
  <w:num w:numId="20">
    <w:abstractNumId w:val="22"/>
  </w:num>
  <w:num w:numId="21">
    <w:abstractNumId w:val="11"/>
  </w:num>
  <w:num w:numId="22">
    <w:abstractNumId w:val="27"/>
  </w:num>
  <w:num w:numId="23">
    <w:abstractNumId w:val="30"/>
  </w:num>
  <w:num w:numId="24">
    <w:abstractNumId w:val="12"/>
  </w:num>
  <w:num w:numId="25">
    <w:abstractNumId w:val="18"/>
  </w:num>
  <w:num w:numId="26">
    <w:abstractNumId w:val="2"/>
  </w:num>
  <w:num w:numId="27">
    <w:abstractNumId w:val="31"/>
  </w:num>
  <w:num w:numId="28">
    <w:abstractNumId w:val="36"/>
  </w:num>
  <w:num w:numId="29">
    <w:abstractNumId w:val="7"/>
  </w:num>
  <w:num w:numId="30">
    <w:abstractNumId w:val="1"/>
  </w:num>
  <w:num w:numId="31">
    <w:abstractNumId w:val="3"/>
  </w:num>
  <w:num w:numId="32">
    <w:abstractNumId w:val="23"/>
  </w:num>
  <w:num w:numId="33">
    <w:abstractNumId w:val="10"/>
  </w:num>
  <w:num w:numId="34">
    <w:abstractNumId w:val="24"/>
  </w:num>
  <w:num w:numId="35">
    <w:abstractNumId w:val="35"/>
  </w:num>
  <w:num w:numId="36">
    <w:abstractNumId w:val="33"/>
  </w:num>
  <w:num w:numId="37">
    <w:abstractNumId w:val="39"/>
  </w:num>
  <w:num w:numId="38">
    <w:abstractNumId w:val="19"/>
  </w:num>
  <w:num w:numId="39">
    <w:abstractNumId w:val="25"/>
  </w:num>
  <w:num w:numId="40">
    <w:abstractNumId w:val="9"/>
  </w:num>
  <w:num w:numId="41">
    <w:abstractNumId w:val="17"/>
  </w:num>
  <w:num w:numId="42">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trackRevisions/>
  <w:defaultTabStop w:val="482"/>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2MDY3MLA0tjQ1MDBT0lEKTi0uzszPAykwMq0FAP5K/RQtAAAA"/>
  </w:docVars>
  <w:rsids>
    <w:rsidRoot w:val="00C55731"/>
    <w:rsid w:val="00000690"/>
    <w:rsid w:val="00001FB1"/>
    <w:rsid w:val="00002AE9"/>
    <w:rsid w:val="00004EED"/>
    <w:rsid w:val="00006D8B"/>
    <w:rsid w:val="000079A8"/>
    <w:rsid w:val="00012763"/>
    <w:rsid w:val="00013A43"/>
    <w:rsid w:val="00014AF3"/>
    <w:rsid w:val="00014B5F"/>
    <w:rsid w:val="00015C48"/>
    <w:rsid w:val="0001627B"/>
    <w:rsid w:val="000175AE"/>
    <w:rsid w:val="000201DF"/>
    <w:rsid w:val="00020CE5"/>
    <w:rsid w:val="0002424D"/>
    <w:rsid w:val="000254E3"/>
    <w:rsid w:val="00025DC7"/>
    <w:rsid w:val="00025FB2"/>
    <w:rsid w:val="000260AE"/>
    <w:rsid w:val="00026F98"/>
    <w:rsid w:val="00027A72"/>
    <w:rsid w:val="00027E2E"/>
    <w:rsid w:val="00030845"/>
    <w:rsid w:val="00030AB4"/>
    <w:rsid w:val="00031936"/>
    <w:rsid w:val="00031BEC"/>
    <w:rsid w:val="00031F9E"/>
    <w:rsid w:val="00033419"/>
    <w:rsid w:val="00035063"/>
    <w:rsid w:val="00035906"/>
    <w:rsid w:val="00035AD7"/>
    <w:rsid w:val="00036FC7"/>
    <w:rsid w:val="000407AF"/>
    <w:rsid w:val="00040B38"/>
    <w:rsid w:val="00040E5A"/>
    <w:rsid w:val="00043906"/>
    <w:rsid w:val="00043BE5"/>
    <w:rsid w:val="00044C76"/>
    <w:rsid w:val="000462E6"/>
    <w:rsid w:val="00050221"/>
    <w:rsid w:val="00050E98"/>
    <w:rsid w:val="00055367"/>
    <w:rsid w:val="00055413"/>
    <w:rsid w:val="00055AF9"/>
    <w:rsid w:val="00056A86"/>
    <w:rsid w:val="00057E73"/>
    <w:rsid w:val="00060485"/>
    <w:rsid w:val="00060F58"/>
    <w:rsid w:val="00061E50"/>
    <w:rsid w:val="00065CC4"/>
    <w:rsid w:val="00065E9E"/>
    <w:rsid w:val="0007046F"/>
    <w:rsid w:val="00072E90"/>
    <w:rsid w:val="0007332B"/>
    <w:rsid w:val="000744E4"/>
    <w:rsid w:val="0007667A"/>
    <w:rsid w:val="0007713C"/>
    <w:rsid w:val="00080B10"/>
    <w:rsid w:val="00080B23"/>
    <w:rsid w:val="00080F81"/>
    <w:rsid w:val="00080FA6"/>
    <w:rsid w:val="000818CB"/>
    <w:rsid w:val="00081EB7"/>
    <w:rsid w:val="000856A0"/>
    <w:rsid w:val="000858C2"/>
    <w:rsid w:val="000867D0"/>
    <w:rsid w:val="00086B8A"/>
    <w:rsid w:val="00087515"/>
    <w:rsid w:val="0009158D"/>
    <w:rsid w:val="00091BA5"/>
    <w:rsid w:val="00092BE5"/>
    <w:rsid w:val="000940A6"/>
    <w:rsid w:val="00095580"/>
    <w:rsid w:val="00097636"/>
    <w:rsid w:val="000A0A18"/>
    <w:rsid w:val="000A17A5"/>
    <w:rsid w:val="000A1BFD"/>
    <w:rsid w:val="000A223D"/>
    <w:rsid w:val="000A23D6"/>
    <w:rsid w:val="000A2DCA"/>
    <w:rsid w:val="000A388C"/>
    <w:rsid w:val="000A4A06"/>
    <w:rsid w:val="000A71A2"/>
    <w:rsid w:val="000A752D"/>
    <w:rsid w:val="000A76FA"/>
    <w:rsid w:val="000A79C9"/>
    <w:rsid w:val="000B59EF"/>
    <w:rsid w:val="000B6E82"/>
    <w:rsid w:val="000C11DB"/>
    <w:rsid w:val="000C1CA9"/>
    <w:rsid w:val="000C5243"/>
    <w:rsid w:val="000D0703"/>
    <w:rsid w:val="000D0D71"/>
    <w:rsid w:val="000D2379"/>
    <w:rsid w:val="000D2423"/>
    <w:rsid w:val="000D2A9F"/>
    <w:rsid w:val="000D3011"/>
    <w:rsid w:val="000D32A5"/>
    <w:rsid w:val="000D4485"/>
    <w:rsid w:val="000D57FB"/>
    <w:rsid w:val="000D7C4D"/>
    <w:rsid w:val="000E00B9"/>
    <w:rsid w:val="000E1E27"/>
    <w:rsid w:val="000E50FB"/>
    <w:rsid w:val="000E58F0"/>
    <w:rsid w:val="000E599A"/>
    <w:rsid w:val="000F046C"/>
    <w:rsid w:val="000F1CE4"/>
    <w:rsid w:val="000F1E9E"/>
    <w:rsid w:val="000F383B"/>
    <w:rsid w:val="000F410D"/>
    <w:rsid w:val="000F6BEF"/>
    <w:rsid w:val="00100370"/>
    <w:rsid w:val="00100484"/>
    <w:rsid w:val="00101097"/>
    <w:rsid w:val="001016A3"/>
    <w:rsid w:val="00102A52"/>
    <w:rsid w:val="0010337A"/>
    <w:rsid w:val="0010502B"/>
    <w:rsid w:val="0010598F"/>
    <w:rsid w:val="00107132"/>
    <w:rsid w:val="0010788D"/>
    <w:rsid w:val="0011089D"/>
    <w:rsid w:val="00111639"/>
    <w:rsid w:val="00113406"/>
    <w:rsid w:val="0011451C"/>
    <w:rsid w:val="00114A4C"/>
    <w:rsid w:val="001158B6"/>
    <w:rsid w:val="00115AD9"/>
    <w:rsid w:val="001176FF"/>
    <w:rsid w:val="00120B0F"/>
    <w:rsid w:val="001237C6"/>
    <w:rsid w:val="0012513D"/>
    <w:rsid w:val="00125955"/>
    <w:rsid w:val="00126CD7"/>
    <w:rsid w:val="0012772E"/>
    <w:rsid w:val="0012791C"/>
    <w:rsid w:val="001301D5"/>
    <w:rsid w:val="00132770"/>
    <w:rsid w:val="00132E20"/>
    <w:rsid w:val="00137B96"/>
    <w:rsid w:val="00140A81"/>
    <w:rsid w:val="00141F9F"/>
    <w:rsid w:val="001438A1"/>
    <w:rsid w:val="001449C2"/>
    <w:rsid w:val="00145716"/>
    <w:rsid w:val="00145C88"/>
    <w:rsid w:val="00145E96"/>
    <w:rsid w:val="001528D4"/>
    <w:rsid w:val="001547D6"/>
    <w:rsid w:val="00154845"/>
    <w:rsid w:val="001560A3"/>
    <w:rsid w:val="001604AC"/>
    <w:rsid w:val="00160D18"/>
    <w:rsid w:val="0016130C"/>
    <w:rsid w:val="0016343B"/>
    <w:rsid w:val="00164EB9"/>
    <w:rsid w:val="0016539D"/>
    <w:rsid w:val="001659AE"/>
    <w:rsid w:val="00166AF4"/>
    <w:rsid w:val="00167EC7"/>
    <w:rsid w:val="00170CE1"/>
    <w:rsid w:val="00172288"/>
    <w:rsid w:val="00173D59"/>
    <w:rsid w:val="00174F3C"/>
    <w:rsid w:val="00175AE6"/>
    <w:rsid w:val="0017653D"/>
    <w:rsid w:val="001765E7"/>
    <w:rsid w:val="00176686"/>
    <w:rsid w:val="00176BBA"/>
    <w:rsid w:val="00177106"/>
    <w:rsid w:val="0017789E"/>
    <w:rsid w:val="00177A5C"/>
    <w:rsid w:val="0018132A"/>
    <w:rsid w:val="001817E5"/>
    <w:rsid w:val="001842AD"/>
    <w:rsid w:val="00184896"/>
    <w:rsid w:val="00184D77"/>
    <w:rsid w:val="001852CC"/>
    <w:rsid w:val="001864A2"/>
    <w:rsid w:val="001871B5"/>
    <w:rsid w:val="00187DF4"/>
    <w:rsid w:val="00190177"/>
    <w:rsid w:val="00192ADA"/>
    <w:rsid w:val="001930F5"/>
    <w:rsid w:val="00193C99"/>
    <w:rsid w:val="00193EAF"/>
    <w:rsid w:val="001955F3"/>
    <w:rsid w:val="00197A11"/>
    <w:rsid w:val="00197BB8"/>
    <w:rsid w:val="001A01C7"/>
    <w:rsid w:val="001A2554"/>
    <w:rsid w:val="001A3520"/>
    <w:rsid w:val="001A479E"/>
    <w:rsid w:val="001A6A3D"/>
    <w:rsid w:val="001A76CA"/>
    <w:rsid w:val="001A7755"/>
    <w:rsid w:val="001B0075"/>
    <w:rsid w:val="001B02A5"/>
    <w:rsid w:val="001B244A"/>
    <w:rsid w:val="001B2CD5"/>
    <w:rsid w:val="001B49C7"/>
    <w:rsid w:val="001B5BAD"/>
    <w:rsid w:val="001C0B06"/>
    <w:rsid w:val="001C56EE"/>
    <w:rsid w:val="001C6A24"/>
    <w:rsid w:val="001C799E"/>
    <w:rsid w:val="001C7C2E"/>
    <w:rsid w:val="001D0E8D"/>
    <w:rsid w:val="001D3069"/>
    <w:rsid w:val="001D3D2D"/>
    <w:rsid w:val="001D45AB"/>
    <w:rsid w:val="001D70FA"/>
    <w:rsid w:val="001E09C1"/>
    <w:rsid w:val="001E1919"/>
    <w:rsid w:val="001E1EBE"/>
    <w:rsid w:val="001E20C9"/>
    <w:rsid w:val="001E22A2"/>
    <w:rsid w:val="001E5306"/>
    <w:rsid w:val="001E6504"/>
    <w:rsid w:val="001E6CD7"/>
    <w:rsid w:val="001F00B4"/>
    <w:rsid w:val="001F057C"/>
    <w:rsid w:val="001F0583"/>
    <w:rsid w:val="001F09DE"/>
    <w:rsid w:val="001F0D7C"/>
    <w:rsid w:val="001F1738"/>
    <w:rsid w:val="001F2429"/>
    <w:rsid w:val="001F480C"/>
    <w:rsid w:val="001F4C51"/>
    <w:rsid w:val="001F716E"/>
    <w:rsid w:val="001F7622"/>
    <w:rsid w:val="00200541"/>
    <w:rsid w:val="00200BD4"/>
    <w:rsid w:val="00202CF7"/>
    <w:rsid w:val="00202FA3"/>
    <w:rsid w:val="00203957"/>
    <w:rsid w:val="00203CA8"/>
    <w:rsid w:val="00204592"/>
    <w:rsid w:val="00204C9C"/>
    <w:rsid w:val="0020651F"/>
    <w:rsid w:val="002070ED"/>
    <w:rsid w:val="00211CAC"/>
    <w:rsid w:val="00213459"/>
    <w:rsid w:val="00213A48"/>
    <w:rsid w:val="00213F8D"/>
    <w:rsid w:val="00216466"/>
    <w:rsid w:val="0022297F"/>
    <w:rsid w:val="00222A40"/>
    <w:rsid w:val="00224939"/>
    <w:rsid w:val="00224F74"/>
    <w:rsid w:val="002253E3"/>
    <w:rsid w:val="002255E8"/>
    <w:rsid w:val="00227A11"/>
    <w:rsid w:val="00227A5A"/>
    <w:rsid w:val="00233304"/>
    <w:rsid w:val="0023361F"/>
    <w:rsid w:val="002350F7"/>
    <w:rsid w:val="00235C0A"/>
    <w:rsid w:val="002379EB"/>
    <w:rsid w:val="00245B57"/>
    <w:rsid w:val="0024639B"/>
    <w:rsid w:val="00247691"/>
    <w:rsid w:val="00250240"/>
    <w:rsid w:val="00250E9C"/>
    <w:rsid w:val="00250F16"/>
    <w:rsid w:val="0025160C"/>
    <w:rsid w:val="00253723"/>
    <w:rsid w:val="0025442E"/>
    <w:rsid w:val="0026311F"/>
    <w:rsid w:val="00264945"/>
    <w:rsid w:val="00270013"/>
    <w:rsid w:val="0027192C"/>
    <w:rsid w:val="002735B1"/>
    <w:rsid w:val="00274768"/>
    <w:rsid w:val="002753B5"/>
    <w:rsid w:val="0027726E"/>
    <w:rsid w:val="0028081A"/>
    <w:rsid w:val="002815EC"/>
    <w:rsid w:val="0028417C"/>
    <w:rsid w:val="00284330"/>
    <w:rsid w:val="002868CC"/>
    <w:rsid w:val="002872CC"/>
    <w:rsid w:val="0029020F"/>
    <w:rsid w:val="00290BFA"/>
    <w:rsid w:val="002910A1"/>
    <w:rsid w:val="00292DC4"/>
    <w:rsid w:val="0029333A"/>
    <w:rsid w:val="0029336A"/>
    <w:rsid w:val="00293C96"/>
    <w:rsid w:val="0029409A"/>
    <w:rsid w:val="00294363"/>
    <w:rsid w:val="00294D24"/>
    <w:rsid w:val="00297C5C"/>
    <w:rsid w:val="00297DA1"/>
    <w:rsid w:val="002A00CB"/>
    <w:rsid w:val="002A09F1"/>
    <w:rsid w:val="002A1CBD"/>
    <w:rsid w:val="002A4828"/>
    <w:rsid w:val="002A5847"/>
    <w:rsid w:val="002A5867"/>
    <w:rsid w:val="002A6078"/>
    <w:rsid w:val="002A7427"/>
    <w:rsid w:val="002B28DE"/>
    <w:rsid w:val="002B32C1"/>
    <w:rsid w:val="002B4A93"/>
    <w:rsid w:val="002B4E84"/>
    <w:rsid w:val="002B585A"/>
    <w:rsid w:val="002B5C6B"/>
    <w:rsid w:val="002B6F17"/>
    <w:rsid w:val="002B73B6"/>
    <w:rsid w:val="002B77D0"/>
    <w:rsid w:val="002B7DEB"/>
    <w:rsid w:val="002C0E60"/>
    <w:rsid w:val="002C2ABC"/>
    <w:rsid w:val="002C4D0F"/>
    <w:rsid w:val="002C4F5D"/>
    <w:rsid w:val="002D084F"/>
    <w:rsid w:val="002D2146"/>
    <w:rsid w:val="002D30C3"/>
    <w:rsid w:val="002D3B8E"/>
    <w:rsid w:val="002D552A"/>
    <w:rsid w:val="002D7A12"/>
    <w:rsid w:val="002E11EE"/>
    <w:rsid w:val="002E219E"/>
    <w:rsid w:val="002E21E5"/>
    <w:rsid w:val="002E3642"/>
    <w:rsid w:val="002E3CE7"/>
    <w:rsid w:val="002E461D"/>
    <w:rsid w:val="002E4B7D"/>
    <w:rsid w:val="002E6A8E"/>
    <w:rsid w:val="002E7130"/>
    <w:rsid w:val="002F0730"/>
    <w:rsid w:val="002F1895"/>
    <w:rsid w:val="002F1CD6"/>
    <w:rsid w:val="002F2320"/>
    <w:rsid w:val="002F370B"/>
    <w:rsid w:val="002F3EB1"/>
    <w:rsid w:val="002F4550"/>
    <w:rsid w:val="002F5344"/>
    <w:rsid w:val="002F6CDB"/>
    <w:rsid w:val="002F72AB"/>
    <w:rsid w:val="0030023F"/>
    <w:rsid w:val="00301116"/>
    <w:rsid w:val="0030365A"/>
    <w:rsid w:val="003038D3"/>
    <w:rsid w:val="00305B9D"/>
    <w:rsid w:val="00305BDB"/>
    <w:rsid w:val="003063C7"/>
    <w:rsid w:val="00306A2D"/>
    <w:rsid w:val="00306EF3"/>
    <w:rsid w:val="003070D5"/>
    <w:rsid w:val="00310521"/>
    <w:rsid w:val="0031057F"/>
    <w:rsid w:val="00311372"/>
    <w:rsid w:val="00311639"/>
    <w:rsid w:val="003122DF"/>
    <w:rsid w:val="00313D42"/>
    <w:rsid w:val="003150C6"/>
    <w:rsid w:val="00316220"/>
    <w:rsid w:val="0031672E"/>
    <w:rsid w:val="0031691D"/>
    <w:rsid w:val="00317893"/>
    <w:rsid w:val="00320BAD"/>
    <w:rsid w:val="00323DA7"/>
    <w:rsid w:val="00326763"/>
    <w:rsid w:val="00326BB8"/>
    <w:rsid w:val="00327C3B"/>
    <w:rsid w:val="00327FFC"/>
    <w:rsid w:val="00332636"/>
    <w:rsid w:val="00333807"/>
    <w:rsid w:val="0033619B"/>
    <w:rsid w:val="00336521"/>
    <w:rsid w:val="00336B15"/>
    <w:rsid w:val="00340661"/>
    <w:rsid w:val="00341478"/>
    <w:rsid w:val="003424C3"/>
    <w:rsid w:val="00342910"/>
    <w:rsid w:val="003439C0"/>
    <w:rsid w:val="00345B16"/>
    <w:rsid w:val="00345DDE"/>
    <w:rsid w:val="00347BCA"/>
    <w:rsid w:val="00350B64"/>
    <w:rsid w:val="0035530C"/>
    <w:rsid w:val="003576BE"/>
    <w:rsid w:val="00357C08"/>
    <w:rsid w:val="00362C5E"/>
    <w:rsid w:val="00363D3C"/>
    <w:rsid w:val="00370A2B"/>
    <w:rsid w:val="00370BAE"/>
    <w:rsid w:val="00372195"/>
    <w:rsid w:val="00373903"/>
    <w:rsid w:val="003739B0"/>
    <w:rsid w:val="003741E6"/>
    <w:rsid w:val="003755A2"/>
    <w:rsid w:val="0038058E"/>
    <w:rsid w:val="00381233"/>
    <w:rsid w:val="00381BE2"/>
    <w:rsid w:val="00382F88"/>
    <w:rsid w:val="00383C8E"/>
    <w:rsid w:val="00385AB0"/>
    <w:rsid w:val="00394B37"/>
    <w:rsid w:val="003A0B40"/>
    <w:rsid w:val="003A2581"/>
    <w:rsid w:val="003A2AEF"/>
    <w:rsid w:val="003A37E5"/>
    <w:rsid w:val="003A41CC"/>
    <w:rsid w:val="003A58D2"/>
    <w:rsid w:val="003A7441"/>
    <w:rsid w:val="003B09BA"/>
    <w:rsid w:val="003B0AF9"/>
    <w:rsid w:val="003B1CFB"/>
    <w:rsid w:val="003B1DDD"/>
    <w:rsid w:val="003B485F"/>
    <w:rsid w:val="003B69A9"/>
    <w:rsid w:val="003C0C4B"/>
    <w:rsid w:val="003C0EA1"/>
    <w:rsid w:val="003C1ED4"/>
    <w:rsid w:val="003C3417"/>
    <w:rsid w:val="003C4B20"/>
    <w:rsid w:val="003C5402"/>
    <w:rsid w:val="003C5964"/>
    <w:rsid w:val="003C5FB7"/>
    <w:rsid w:val="003C708E"/>
    <w:rsid w:val="003C7657"/>
    <w:rsid w:val="003D0D31"/>
    <w:rsid w:val="003D15F0"/>
    <w:rsid w:val="003D1DAA"/>
    <w:rsid w:val="003D463E"/>
    <w:rsid w:val="003D5F31"/>
    <w:rsid w:val="003D7494"/>
    <w:rsid w:val="003D7DAB"/>
    <w:rsid w:val="003E0046"/>
    <w:rsid w:val="003E0CF0"/>
    <w:rsid w:val="003E33E3"/>
    <w:rsid w:val="003E4335"/>
    <w:rsid w:val="003E5C51"/>
    <w:rsid w:val="003F17FE"/>
    <w:rsid w:val="003F2E6A"/>
    <w:rsid w:val="003F2FB0"/>
    <w:rsid w:val="003F427E"/>
    <w:rsid w:val="003F51B1"/>
    <w:rsid w:val="003F5CA3"/>
    <w:rsid w:val="003F6844"/>
    <w:rsid w:val="004004D8"/>
    <w:rsid w:val="0040224A"/>
    <w:rsid w:val="004027C7"/>
    <w:rsid w:val="00402CF9"/>
    <w:rsid w:val="00403A36"/>
    <w:rsid w:val="00404D9A"/>
    <w:rsid w:val="0040591C"/>
    <w:rsid w:val="004075DF"/>
    <w:rsid w:val="004079E2"/>
    <w:rsid w:val="00407B02"/>
    <w:rsid w:val="00410E05"/>
    <w:rsid w:val="00411265"/>
    <w:rsid w:val="00412580"/>
    <w:rsid w:val="004133E7"/>
    <w:rsid w:val="00413B39"/>
    <w:rsid w:val="00416AC7"/>
    <w:rsid w:val="004173F6"/>
    <w:rsid w:val="00420693"/>
    <w:rsid w:val="004212A5"/>
    <w:rsid w:val="004213E5"/>
    <w:rsid w:val="0042291C"/>
    <w:rsid w:val="004250C4"/>
    <w:rsid w:val="004265A4"/>
    <w:rsid w:val="00426860"/>
    <w:rsid w:val="00426933"/>
    <w:rsid w:val="00426B3D"/>
    <w:rsid w:val="0043217E"/>
    <w:rsid w:val="004321C4"/>
    <w:rsid w:val="00435699"/>
    <w:rsid w:val="00435A90"/>
    <w:rsid w:val="00445835"/>
    <w:rsid w:val="00445F6F"/>
    <w:rsid w:val="0044654F"/>
    <w:rsid w:val="00446BF8"/>
    <w:rsid w:val="0044798C"/>
    <w:rsid w:val="00447EEB"/>
    <w:rsid w:val="0045075B"/>
    <w:rsid w:val="004524DE"/>
    <w:rsid w:val="004554F8"/>
    <w:rsid w:val="00455618"/>
    <w:rsid w:val="004570CC"/>
    <w:rsid w:val="00457373"/>
    <w:rsid w:val="004628B6"/>
    <w:rsid w:val="00462A47"/>
    <w:rsid w:val="004666DE"/>
    <w:rsid w:val="00471E5F"/>
    <w:rsid w:val="00473451"/>
    <w:rsid w:val="00480A94"/>
    <w:rsid w:val="0048190D"/>
    <w:rsid w:val="004828CB"/>
    <w:rsid w:val="00482B7F"/>
    <w:rsid w:val="00483EAC"/>
    <w:rsid w:val="00484F19"/>
    <w:rsid w:val="004865C6"/>
    <w:rsid w:val="004913A7"/>
    <w:rsid w:val="00493049"/>
    <w:rsid w:val="00493184"/>
    <w:rsid w:val="00494D9C"/>
    <w:rsid w:val="004A18D5"/>
    <w:rsid w:val="004A1A9E"/>
    <w:rsid w:val="004A340F"/>
    <w:rsid w:val="004A3FD6"/>
    <w:rsid w:val="004A5CE6"/>
    <w:rsid w:val="004A5DC7"/>
    <w:rsid w:val="004A6814"/>
    <w:rsid w:val="004B1497"/>
    <w:rsid w:val="004B40DE"/>
    <w:rsid w:val="004B4A16"/>
    <w:rsid w:val="004B6C28"/>
    <w:rsid w:val="004B795B"/>
    <w:rsid w:val="004C0EF9"/>
    <w:rsid w:val="004C3A4E"/>
    <w:rsid w:val="004C633E"/>
    <w:rsid w:val="004C7AF9"/>
    <w:rsid w:val="004C7B03"/>
    <w:rsid w:val="004D05C4"/>
    <w:rsid w:val="004D102B"/>
    <w:rsid w:val="004D1823"/>
    <w:rsid w:val="004D2A60"/>
    <w:rsid w:val="004D5A9A"/>
    <w:rsid w:val="004D5AE0"/>
    <w:rsid w:val="004D637E"/>
    <w:rsid w:val="004D6398"/>
    <w:rsid w:val="004D7078"/>
    <w:rsid w:val="004D7BFE"/>
    <w:rsid w:val="004E1131"/>
    <w:rsid w:val="004E3847"/>
    <w:rsid w:val="004E4313"/>
    <w:rsid w:val="004E5520"/>
    <w:rsid w:val="004E626D"/>
    <w:rsid w:val="004E6781"/>
    <w:rsid w:val="004E73C5"/>
    <w:rsid w:val="004E7549"/>
    <w:rsid w:val="004E7A27"/>
    <w:rsid w:val="004F02BF"/>
    <w:rsid w:val="004F12F0"/>
    <w:rsid w:val="004F18D3"/>
    <w:rsid w:val="004F1AB8"/>
    <w:rsid w:val="004F4341"/>
    <w:rsid w:val="004F4AB7"/>
    <w:rsid w:val="004F4C6A"/>
    <w:rsid w:val="004F5574"/>
    <w:rsid w:val="004F6724"/>
    <w:rsid w:val="004F67B8"/>
    <w:rsid w:val="004F73CC"/>
    <w:rsid w:val="004F7460"/>
    <w:rsid w:val="004F7838"/>
    <w:rsid w:val="0050180B"/>
    <w:rsid w:val="00501CA1"/>
    <w:rsid w:val="00501E7D"/>
    <w:rsid w:val="0050364D"/>
    <w:rsid w:val="0050482E"/>
    <w:rsid w:val="005059C0"/>
    <w:rsid w:val="00506FF6"/>
    <w:rsid w:val="00512173"/>
    <w:rsid w:val="00512723"/>
    <w:rsid w:val="00512E6B"/>
    <w:rsid w:val="00512FB1"/>
    <w:rsid w:val="00513C5E"/>
    <w:rsid w:val="00513D80"/>
    <w:rsid w:val="005144A2"/>
    <w:rsid w:val="00514895"/>
    <w:rsid w:val="00515581"/>
    <w:rsid w:val="005177DB"/>
    <w:rsid w:val="00522396"/>
    <w:rsid w:val="005252C0"/>
    <w:rsid w:val="00526767"/>
    <w:rsid w:val="00526B6B"/>
    <w:rsid w:val="00531185"/>
    <w:rsid w:val="0053185F"/>
    <w:rsid w:val="0053398C"/>
    <w:rsid w:val="0053581A"/>
    <w:rsid w:val="00535D13"/>
    <w:rsid w:val="00535DFE"/>
    <w:rsid w:val="00536D45"/>
    <w:rsid w:val="00537B39"/>
    <w:rsid w:val="00537F73"/>
    <w:rsid w:val="00542A4C"/>
    <w:rsid w:val="00544BBA"/>
    <w:rsid w:val="00544C41"/>
    <w:rsid w:val="005472D7"/>
    <w:rsid w:val="0055032B"/>
    <w:rsid w:val="0055093A"/>
    <w:rsid w:val="005509B9"/>
    <w:rsid w:val="00551755"/>
    <w:rsid w:val="0055202E"/>
    <w:rsid w:val="00557B3B"/>
    <w:rsid w:val="00560468"/>
    <w:rsid w:val="00562B0D"/>
    <w:rsid w:val="005635E3"/>
    <w:rsid w:val="0057023D"/>
    <w:rsid w:val="00571294"/>
    <w:rsid w:val="00573ED2"/>
    <w:rsid w:val="00574690"/>
    <w:rsid w:val="005754EB"/>
    <w:rsid w:val="0057556B"/>
    <w:rsid w:val="00576B85"/>
    <w:rsid w:val="00576CD0"/>
    <w:rsid w:val="005803F9"/>
    <w:rsid w:val="00581760"/>
    <w:rsid w:val="005824FB"/>
    <w:rsid w:val="00582520"/>
    <w:rsid w:val="00583E60"/>
    <w:rsid w:val="00584E2B"/>
    <w:rsid w:val="00587743"/>
    <w:rsid w:val="0059063A"/>
    <w:rsid w:val="00591559"/>
    <w:rsid w:val="00593A62"/>
    <w:rsid w:val="00597988"/>
    <w:rsid w:val="00597A57"/>
    <w:rsid w:val="005A18CF"/>
    <w:rsid w:val="005A307B"/>
    <w:rsid w:val="005A31F1"/>
    <w:rsid w:val="005A3604"/>
    <w:rsid w:val="005A6581"/>
    <w:rsid w:val="005A6DE9"/>
    <w:rsid w:val="005A7499"/>
    <w:rsid w:val="005A7644"/>
    <w:rsid w:val="005B1AD1"/>
    <w:rsid w:val="005B1CC7"/>
    <w:rsid w:val="005B237A"/>
    <w:rsid w:val="005B2FA5"/>
    <w:rsid w:val="005B595A"/>
    <w:rsid w:val="005B5B27"/>
    <w:rsid w:val="005B7B2F"/>
    <w:rsid w:val="005C11C4"/>
    <w:rsid w:val="005C13C2"/>
    <w:rsid w:val="005C1FFD"/>
    <w:rsid w:val="005C3E33"/>
    <w:rsid w:val="005C644E"/>
    <w:rsid w:val="005C6FF4"/>
    <w:rsid w:val="005D0603"/>
    <w:rsid w:val="005D064D"/>
    <w:rsid w:val="005D410C"/>
    <w:rsid w:val="005D46CA"/>
    <w:rsid w:val="005D53AD"/>
    <w:rsid w:val="005D54FF"/>
    <w:rsid w:val="005D6179"/>
    <w:rsid w:val="005D64E1"/>
    <w:rsid w:val="005D7338"/>
    <w:rsid w:val="005E01A2"/>
    <w:rsid w:val="005E0732"/>
    <w:rsid w:val="005E080B"/>
    <w:rsid w:val="005E1BE0"/>
    <w:rsid w:val="005F04D6"/>
    <w:rsid w:val="005F1BC9"/>
    <w:rsid w:val="005F216D"/>
    <w:rsid w:val="005F23F7"/>
    <w:rsid w:val="005F2B96"/>
    <w:rsid w:val="005F3950"/>
    <w:rsid w:val="005F4E57"/>
    <w:rsid w:val="005F5A14"/>
    <w:rsid w:val="005F5F76"/>
    <w:rsid w:val="005F6B35"/>
    <w:rsid w:val="005F7FC0"/>
    <w:rsid w:val="0060048B"/>
    <w:rsid w:val="00600D02"/>
    <w:rsid w:val="00601056"/>
    <w:rsid w:val="0060128F"/>
    <w:rsid w:val="00601395"/>
    <w:rsid w:val="0060186D"/>
    <w:rsid w:val="006018A2"/>
    <w:rsid w:val="00603BAF"/>
    <w:rsid w:val="006041F6"/>
    <w:rsid w:val="00604730"/>
    <w:rsid w:val="00604757"/>
    <w:rsid w:val="00604828"/>
    <w:rsid w:val="00607A24"/>
    <w:rsid w:val="00607FCC"/>
    <w:rsid w:val="00610089"/>
    <w:rsid w:val="00610581"/>
    <w:rsid w:val="00610BD1"/>
    <w:rsid w:val="00611D0B"/>
    <w:rsid w:val="0061281E"/>
    <w:rsid w:val="00613513"/>
    <w:rsid w:val="006137AA"/>
    <w:rsid w:val="00613C23"/>
    <w:rsid w:val="00616ECD"/>
    <w:rsid w:val="00617005"/>
    <w:rsid w:val="00617469"/>
    <w:rsid w:val="00620408"/>
    <w:rsid w:val="0062060D"/>
    <w:rsid w:val="0062199D"/>
    <w:rsid w:val="006219D2"/>
    <w:rsid w:val="0062469C"/>
    <w:rsid w:val="00625E55"/>
    <w:rsid w:val="00631637"/>
    <w:rsid w:val="00633887"/>
    <w:rsid w:val="00634612"/>
    <w:rsid w:val="0063495C"/>
    <w:rsid w:val="00635553"/>
    <w:rsid w:val="00635F2B"/>
    <w:rsid w:val="006362F6"/>
    <w:rsid w:val="00637A50"/>
    <w:rsid w:val="00640340"/>
    <w:rsid w:val="00641370"/>
    <w:rsid w:val="006423F0"/>
    <w:rsid w:val="00644B10"/>
    <w:rsid w:val="0064551A"/>
    <w:rsid w:val="00645ACF"/>
    <w:rsid w:val="006463E3"/>
    <w:rsid w:val="0064742F"/>
    <w:rsid w:val="00647C35"/>
    <w:rsid w:val="0065284B"/>
    <w:rsid w:val="006537DC"/>
    <w:rsid w:val="00655732"/>
    <w:rsid w:val="00655AC3"/>
    <w:rsid w:val="00662187"/>
    <w:rsid w:val="00663A25"/>
    <w:rsid w:val="00664096"/>
    <w:rsid w:val="00664954"/>
    <w:rsid w:val="0066621D"/>
    <w:rsid w:val="00671827"/>
    <w:rsid w:val="006749E2"/>
    <w:rsid w:val="00675E56"/>
    <w:rsid w:val="00676381"/>
    <w:rsid w:val="00677E04"/>
    <w:rsid w:val="00680304"/>
    <w:rsid w:val="006805B0"/>
    <w:rsid w:val="006810B3"/>
    <w:rsid w:val="006812B6"/>
    <w:rsid w:val="006827AB"/>
    <w:rsid w:val="006843D6"/>
    <w:rsid w:val="0068492C"/>
    <w:rsid w:val="0068515C"/>
    <w:rsid w:val="00690027"/>
    <w:rsid w:val="00690D38"/>
    <w:rsid w:val="00695D62"/>
    <w:rsid w:val="00696DD0"/>
    <w:rsid w:val="006A09D9"/>
    <w:rsid w:val="006A0C16"/>
    <w:rsid w:val="006A1804"/>
    <w:rsid w:val="006A1D5E"/>
    <w:rsid w:val="006A5D88"/>
    <w:rsid w:val="006A6648"/>
    <w:rsid w:val="006B00D1"/>
    <w:rsid w:val="006B0278"/>
    <w:rsid w:val="006B0DC8"/>
    <w:rsid w:val="006B2AAE"/>
    <w:rsid w:val="006B366E"/>
    <w:rsid w:val="006B3B6A"/>
    <w:rsid w:val="006B3C32"/>
    <w:rsid w:val="006B59FA"/>
    <w:rsid w:val="006C3AAF"/>
    <w:rsid w:val="006C4331"/>
    <w:rsid w:val="006C436C"/>
    <w:rsid w:val="006C5040"/>
    <w:rsid w:val="006C56DD"/>
    <w:rsid w:val="006C66CC"/>
    <w:rsid w:val="006C6703"/>
    <w:rsid w:val="006C7CCB"/>
    <w:rsid w:val="006D1F75"/>
    <w:rsid w:val="006D4EF1"/>
    <w:rsid w:val="006D5A5A"/>
    <w:rsid w:val="006D6600"/>
    <w:rsid w:val="006D7E30"/>
    <w:rsid w:val="006E29A6"/>
    <w:rsid w:val="006E5638"/>
    <w:rsid w:val="006E7929"/>
    <w:rsid w:val="006F1DA9"/>
    <w:rsid w:val="006F2D56"/>
    <w:rsid w:val="006F40A9"/>
    <w:rsid w:val="006F46A8"/>
    <w:rsid w:val="006F485F"/>
    <w:rsid w:val="006F6299"/>
    <w:rsid w:val="006F6901"/>
    <w:rsid w:val="006F6B49"/>
    <w:rsid w:val="006F7558"/>
    <w:rsid w:val="006F7830"/>
    <w:rsid w:val="00700620"/>
    <w:rsid w:val="0070107D"/>
    <w:rsid w:val="00701515"/>
    <w:rsid w:val="00704357"/>
    <w:rsid w:val="00705249"/>
    <w:rsid w:val="00705477"/>
    <w:rsid w:val="0070715E"/>
    <w:rsid w:val="00707958"/>
    <w:rsid w:val="00710A1A"/>
    <w:rsid w:val="007116A0"/>
    <w:rsid w:val="00711F82"/>
    <w:rsid w:val="007121B0"/>
    <w:rsid w:val="0071228B"/>
    <w:rsid w:val="00714076"/>
    <w:rsid w:val="007159B1"/>
    <w:rsid w:val="00716234"/>
    <w:rsid w:val="007175FF"/>
    <w:rsid w:val="0072035A"/>
    <w:rsid w:val="00722559"/>
    <w:rsid w:val="007237FC"/>
    <w:rsid w:val="007273BF"/>
    <w:rsid w:val="007301B2"/>
    <w:rsid w:val="00731942"/>
    <w:rsid w:val="00731E5A"/>
    <w:rsid w:val="007322B7"/>
    <w:rsid w:val="00733318"/>
    <w:rsid w:val="007336DA"/>
    <w:rsid w:val="00736947"/>
    <w:rsid w:val="00737CCA"/>
    <w:rsid w:val="00740438"/>
    <w:rsid w:val="00740752"/>
    <w:rsid w:val="00740EBB"/>
    <w:rsid w:val="0074482F"/>
    <w:rsid w:val="00745E0A"/>
    <w:rsid w:val="00746D1F"/>
    <w:rsid w:val="00746FDC"/>
    <w:rsid w:val="0074785E"/>
    <w:rsid w:val="00747991"/>
    <w:rsid w:val="007540EA"/>
    <w:rsid w:val="00754E53"/>
    <w:rsid w:val="00755AEB"/>
    <w:rsid w:val="007615A2"/>
    <w:rsid w:val="00761E84"/>
    <w:rsid w:val="007666E5"/>
    <w:rsid w:val="00767450"/>
    <w:rsid w:val="00770537"/>
    <w:rsid w:val="00771C64"/>
    <w:rsid w:val="00773665"/>
    <w:rsid w:val="00773692"/>
    <w:rsid w:val="00774AA1"/>
    <w:rsid w:val="0077534D"/>
    <w:rsid w:val="00775A36"/>
    <w:rsid w:val="007769E5"/>
    <w:rsid w:val="0077795B"/>
    <w:rsid w:val="00777E7F"/>
    <w:rsid w:val="00780348"/>
    <w:rsid w:val="00780420"/>
    <w:rsid w:val="00780A0B"/>
    <w:rsid w:val="00781437"/>
    <w:rsid w:val="00782193"/>
    <w:rsid w:val="0078283F"/>
    <w:rsid w:val="00782DBB"/>
    <w:rsid w:val="007831F6"/>
    <w:rsid w:val="00783E58"/>
    <w:rsid w:val="00783EDE"/>
    <w:rsid w:val="00784B8C"/>
    <w:rsid w:val="00787CAB"/>
    <w:rsid w:val="00792D7A"/>
    <w:rsid w:val="0079340F"/>
    <w:rsid w:val="00793663"/>
    <w:rsid w:val="00793DD8"/>
    <w:rsid w:val="00793F43"/>
    <w:rsid w:val="007959BB"/>
    <w:rsid w:val="00797E11"/>
    <w:rsid w:val="007A1813"/>
    <w:rsid w:val="007A2141"/>
    <w:rsid w:val="007A234C"/>
    <w:rsid w:val="007A3004"/>
    <w:rsid w:val="007A40BC"/>
    <w:rsid w:val="007A5B69"/>
    <w:rsid w:val="007A64DB"/>
    <w:rsid w:val="007A67B0"/>
    <w:rsid w:val="007A74FF"/>
    <w:rsid w:val="007B3FA6"/>
    <w:rsid w:val="007B74E7"/>
    <w:rsid w:val="007B7D45"/>
    <w:rsid w:val="007C03D4"/>
    <w:rsid w:val="007C085D"/>
    <w:rsid w:val="007C1AA6"/>
    <w:rsid w:val="007C2C54"/>
    <w:rsid w:val="007C3910"/>
    <w:rsid w:val="007C3CBD"/>
    <w:rsid w:val="007C4183"/>
    <w:rsid w:val="007C5E76"/>
    <w:rsid w:val="007C69A3"/>
    <w:rsid w:val="007C714F"/>
    <w:rsid w:val="007D70D8"/>
    <w:rsid w:val="007D7EE7"/>
    <w:rsid w:val="007E0DEE"/>
    <w:rsid w:val="007E12A7"/>
    <w:rsid w:val="007E1425"/>
    <w:rsid w:val="007E2D4C"/>
    <w:rsid w:val="007E4590"/>
    <w:rsid w:val="007E5D31"/>
    <w:rsid w:val="007E7F50"/>
    <w:rsid w:val="007F08D7"/>
    <w:rsid w:val="007F23EE"/>
    <w:rsid w:val="007F278C"/>
    <w:rsid w:val="007F7109"/>
    <w:rsid w:val="007F7C75"/>
    <w:rsid w:val="008003B8"/>
    <w:rsid w:val="00800A11"/>
    <w:rsid w:val="00801430"/>
    <w:rsid w:val="008021B7"/>
    <w:rsid w:val="00802804"/>
    <w:rsid w:val="00802C98"/>
    <w:rsid w:val="008039B3"/>
    <w:rsid w:val="00804605"/>
    <w:rsid w:val="0080584D"/>
    <w:rsid w:val="00805B8F"/>
    <w:rsid w:val="00805DA0"/>
    <w:rsid w:val="00806F81"/>
    <w:rsid w:val="00807DB2"/>
    <w:rsid w:val="008100B2"/>
    <w:rsid w:val="00810282"/>
    <w:rsid w:val="00810F18"/>
    <w:rsid w:val="00811567"/>
    <w:rsid w:val="00811B14"/>
    <w:rsid w:val="00813603"/>
    <w:rsid w:val="00813696"/>
    <w:rsid w:val="00813A12"/>
    <w:rsid w:val="00814708"/>
    <w:rsid w:val="00820C80"/>
    <w:rsid w:val="008217A2"/>
    <w:rsid w:val="0082246A"/>
    <w:rsid w:val="00831D4F"/>
    <w:rsid w:val="0083204B"/>
    <w:rsid w:val="0083305A"/>
    <w:rsid w:val="00834B5F"/>
    <w:rsid w:val="00836119"/>
    <w:rsid w:val="00836367"/>
    <w:rsid w:val="00836FD0"/>
    <w:rsid w:val="008372E7"/>
    <w:rsid w:val="00840F0B"/>
    <w:rsid w:val="00841040"/>
    <w:rsid w:val="00843089"/>
    <w:rsid w:val="008461B6"/>
    <w:rsid w:val="00846458"/>
    <w:rsid w:val="0085094B"/>
    <w:rsid w:val="0085323B"/>
    <w:rsid w:val="00853868"/>
    <w:rsid w:val="0085441D"/>
    <w:rsid w:val="00854D1D"/>
    <w:rsid w:val="00856866"/>
    <w:rsid w:val="00860595"/>
    <w:rsid w:val="00862A69"/>
    <w:rsid w:val="00862BD7"/>
    <w:rsid w:val="00867282"/>
    <w:rsid w:val="0086760B"/>
    <w:rsid w:val="00870971"/>
    <w:rsid w:val="00870E3A"/>
    <w:rsid w:val="008715E9"/>
    <w:rsid w:val="00872493"/>
    <w:rsid w:val="0087269F"/>
    <w:rsid w:val="00875EC5"/>
    <w:rsid w:val="0087685F"/>
    <w:rsid w:val="008768CB"/>
    <w:rsid w:val="00881104"/>
    <w:rsid w:val="00881BEB"/>
    <w:rsid w:val="008832F8"/>
    <w:rsid w:val="00883870"/>
    <w:rsid w:val="008838A9"/>
    <w:rsid w:val="00884F5C"/>
    <w:rsid w:val="0088526E"/>
    <w:rsid w:val="00885401"/>
    <w:rsid w:val="008860FB"/>
    <w:rsid w:val="00891420"/>
    <w:rsid w:val="008920FE"/>
    <w:rsid w:val="008941B5"/>
    <w:rsid w:val="00894B14"/>
    <w:rsid w:val="008964CB"/>
    <w:rsid w:val="00897A2E"/>
    <w:rsid w:val="008A010F"/>
    <w:rsid w:val="008A0C9E"/>
    <w:rsid w:val="008A0EAE"/>
    <w:rsid w:val="008A4811"/>
    <w:rsid w:val="008A6340"/>
    <w:rsid w:val="008A70FB"/>
    <w:rsid w:val="008A792C"/>
    <w:rsid w:val="008B486E"/>
    <w:rsid w:val="008B4B7B"/>
    <w:rsid w:val="008B6986"/>
    <w:rsid w:val="008B7E5F"/>
    <w:rsid w:val="008C0856"/>
    <w:rsid w:val="008C0DB1"/>
    <w:rsid w:val="008C1FC5"/>
    <w:rsid w:val="008C31C7"/>
    <w:rsid w:val="008C36C9"/>
    <w:rsid w:val="008C41CF"/>
    <w:rsid w:val="008C48B2"/>
    <w:rsid w:val="008C5E8B"/>
    <w:rsid w:val="008C74A1"/>
    <w:rsid w:val="008D0408"/>
    <w:rsid w:val="008D0853"/>
    <w:rsid w:val="008D28C7"/>
    <w:rsid w:val="008D2B3C"/>
    <w:rsid w:val="008D2DA2"/>
    <w:rsid w:val="008D35D5"/>
    <w:rsid w:val="008D4B7E"/>
    <w:rsid w:val="008D516D"/>
    <w:rsid w:val="008D7AB6"/>
    <w:rsid w:val="008D7E41"/>
    <w:rsid w:val="008E035C"/>
    <w:rsid w:val="008E0EC8"/>
    <w:rsid w:val="008E1576"/>
    <w:rsid w:val="008E36E0"/>
    <w:rsid w:val="008E5068"/>
    <w:rsid w:val="008E517E"/>
    <w:rsid w:val="008E6B00"/>
    <w:rsid w:val="008E6C60"/>
    <w:rsid w:val="008F013D"/>
    <w:rsid w:val="008F1494"/>
    <w:rsid w:val="008F1598"/>
    <w:rsid w:val="008F498F"/>
    <w:rsid w:val="008F5D09"/>
    <w:rsid w:val="008F6572"/>
    <w:rsid w:val="008F71CF"/>
    <w:rsid w:val="008F7395"/>
    <w:rsid w:val="00901C1E"/>
    <w:rsid w:val="00902462"/>
    <w:rsid w:val="00902B02"/>
    <w:rsid w:val="009031E5"/>
    <w:rsid w:val="009035BD"/>
    <w:rsid w:val="009038FF"/>
    <w:rsid w:val="009047BD"/>
    <w:rsid w:val="009074F3"/>
    <w:rsid w:val="00907F58"/>
    <w:rsid w:val="00910638"/>
    <w:rsid w:val="00911397"/>
    <w:rsid w:val="00911D62"/>
    <w:rsid w:val="00912A82"/>
    <w:rsid w:val="009138A3"/>
    <w:rsid w:val="009156C4"/>
    <w:rsid w:val="009156EE"/>
    <w:rsid w:val="00915717"/>
    <w:rsid w:val="00915D4F"/>
    <w:rsid w:val="00917097"/>
    <w:rsid w:val="00921E40"/>
    <w:rsid w:val="00927211"/>
    <w:rsid w:val="0092779F"/>
    <w:rsid w:val="00931E6B"/>
    <w:rsid w:val="009330C6"/>
    <w:rsid w:val="0093545B"/>
    <w:rsid w:val="0093604F"/>
    <w:rsid w:val="00936DF5"/>
    <w:rsid w:val="009370FB"/>
    <w:rsid w:val="00937CFF"/>
    <w:rsid w:val="009416D5"/>
    <w:rsid w:val="00941BC9"/>
    <w:rsid w:val="00945010"/>
    <w:rsid w:val="0094623E"/>
    <w:rsid w:val="0094785C"/>
    <w:rsid w:val="009501FA"/>
    <w:rsid w:val="009512B1"/>
    <w:rsid w:val="00951693"/>
    <w:rsid w:val="00952214"/>
    <w:rsid w:val="00952AEC"/>
    <w:rsid w:val="0095375B"/>
    <w:rsid w:val="009538A7"/>
    <w:rsid w:val="00954DC3"/>
    <w:rsid w:val="009607B1"/>
    <w:rsid w:val="00960A20"/>
    <w:rsid w:val="00962506"/>
    <w:rsid w:val="0096274E"/>
    <w:rsid w:val="00962C20"/>
    <w:rsid w:val="00963032"/>
    <w:rsid w:val="00963C89"/>
    <w:rsid w:val="00965D63"/>
    <w:rsid w:val="00967850"/>
    <w:rsid w:val="009705CF"/>
    <w:rsid w:val="00971E27"/>
    <w:rsid w:val="00971EAE"/>
    <w:rsid w:val="00973730"/>
    <w:rsid w:val="00977CE7"/>
    <w:rsid w:val="00981670"/>
    <w:rsid w:val="00981812"/>
    <w:rsid w:val="00982AA2"/>
    <w:rsid w:val="00984E12"/>
    <w:rsid w:val="009864B6"/>
    <w:rsid w:val="0098770B"/>
    <w:rsid w:val="00994763"/>
    <w:rsid w:val="009947CD"/>
    <w:rsid w:val="0099721F"/>
    <w:rsid w:val="00997883"/>
    <w:rsid w:val="009A0EAC"/>
    <w:rsid w:val="009A1853"/>
    <w:rsid w:val="009A21A6"/>
    <w:rsid w:val="009A29AB"/>
    <w:rsid w:val="009A55F9"/>
    <w:rsid w:val="009A5B58"/>
    <w:rsid w:val="009B56EC"/>
    <w:rsid w:val="009B6029"/>
    <w:rsid w:val="009B700A"/>
    <w:rsid w:val="009C0D20"/>
    <w:rsid w:val="009C29BB"/>
    <w:rsid w:val="009C34F6"/>
    <w:rsid w:val="009C3A30"/>
    <w:rsid w:val="009C4543"/>
    <w:rsid w:val="009C4CF3"/>
    <w:rsid w:val="009C5195"/>
    <w:rsid w:val="009C6269"/>
    <w:rsid w:val="009C73BA"/>
    <w:rsid w:val="009D07F6"/>
    <w:rsid w:val="009D0A44"/>
    <w:rsid w:val="009D5717"/>
    <w:rsid w:val="009D57B8"/>
    <w:rsid w:val="009D63AE"/>
    <w:rsid w:val="009D771F"/>
    <w:rsid w:val="009D7C7C"/>
    <w:rsid w:val="009E162C"/>
    <w:rsid w:val="009E2609"/>
    <w:rsid w:val="009E390E"/>
    <w:rsid w:val="009E3D23"/>
    <w:rsid w:val="009E4AC7"/>
    <w:rsid w:val="009E5931"/>
    <w:rsid w:val="009E5CBE"/>
    <w:rsid w:val="009E661F"/>
    <w:rsid w:val="009F01F5"/>
    <w:rsid w:val="009F1AA6"/>
    <w:rsid w:val="009F6AE9"/>
    <w:rsid w:val="009F6CB2"/>
    <w:rsid w:val="009F6DD7"/>
    <w:rsid w:val="00A01AB2"/>
    <w:rsid w:val="00A01F32"/>
    <w:rsid w:val="00A02AC2"/>
    <w:rsid w:val="00A03892"/>
    <w:rsid w:val="00A04984"/>
    <w:rsid w:val="00A102E2"/>
    <w:rsid w:val="00A1158F"/>
    <w:rsid w:val="00A11770"/>
    <w:rsid w:val="00A12926"/>
    <w:rsid w:val="00A12C32"/>
    <w:rsid w:val="00A12E0A"/>
    <w:rsid w:val="00A13E59"/>
    <w:rsid w:val="00A14178"/>
    <w:rsid w:val="00A148E4"/>
    <w:rsid w:val="00A1548E"/>
    <w:rsid w:val="00A154A5"/>
    <w:rsid w:val="00A15AD1"/>
    <w:rsid w:val="00A17252"/>
    <w:rsid w:val="00A17B09"/>
    <w:rsid w:val="00A214BB"/>
    <w:rsid w:val="00A220ED"/>
    <w:rsid w:val="00A2212F"/>
    <w:rsid w:val="00A2366B"/>
    <w:rsid w:val="00A241A2"/>
    <w:rsid w:val="00A24326"/>
    <w:rsid w:val="00A25DB2"/>
    <w:rsid w:val="00A26BEC"/>
    <w:rsid w:val="00A27072"/>
    <w:rsid w:val="00A31921"/>
    <w:rsid w:val="00A33AC5"/>
    <w:rsid w:val="00A34438"/>
    <w:rsid w:val="00A3464A"/>
    <w:rsid w:val="00A34A98"/>
    <w:rsid w:val="00A3521F"/>
    <w:rsid w:val="00A40160"/>
    <w:rsid w:val="00A404AB"/>
    <w:rsid w:val="00A407DD"/>
    <w:rsid w:val="00A40F79"/>
    <w:rsid w:val="00A41FED"/>
    <w:rsid w:val="00A42EC3"/>
    <w:rsid w:val="00A439E1"/>
    <w:rsid w:val="00A449E0"/>
    <w:rsid w:val="00A46197"/>
    <w:rsid w:val="00A479BC"/>
    <w:rsid w:val="00A47EA7"/>
    <w:rsid w:val="00A50661"/>
    <w:rsid w:val="00A52E18"/>
    <w:rsid w:val="00A55105"/>
    <w:rsid w:val="00A55543"/>
    <w:rsid w:val="00A5677B"/>
    <w:rsid w:val="00A57A86"/>
    <w:rsid w:val="00A60C64"/>
    <w:rsid w:val="00A615D6"/>
    <w:rsid w:val="00A623D8"/>
    <w:rsid w:val="00A626E3"/>
    <w:rsid w:val="00A630DD"/>
    <w:rsid w:val="00A631A5"/>
    <w:rsid w:val="00A64895"/>
    <w:rsid w:val="00A65D50"/>
    <w:rsid w:val="00A668CC"/>
    <w:rsid w:val="00A71BB3"/>
    <w:rsid w:val="00A73473"/>
    <w:rsid w:val="00A741EC"/>
    <w:rsid w:val="00A74BE5"/>
    <w:rsid w:val="00A76466"/>
    <w:rsid w:val="00A76C24"/>
    <w:rsid w:val="00A80E88"/>
    <w:rsid w:val="00A87507"/>
    <w:rsid w:val="00A90B68"/>
    <w:rsid w:val="00A92E19"/>
    <w:rsid w:val="00A941A9"/>
    <w:rsid w:val="00A94814"/>
    <w:rsid w:val="00A94BAE"/>
    <w:rsid w:val="00A9584E"/>
    <w:rsid w:val="00A97994"/>
    <w:rsid w:val="00AA0581"/>
    <w:rsid w:val="00AA3283"/>
    <w:rsid w:val="00AA36B5"/>
    <w:rsid w:val="00AA3AC7"/>
    <w:rsid w:val="00AA3F2E"/>
    <w:rsid w:val="00AA594F"/>
    <w:rsid w:val="00AA654B"/>
    <w:rsid w:val="00AB00DF"/>
    <w:rsid w:val="00AB1897"/>
    <w:rsid w:val="00AB1BC8"/>
    <w:rsid w:val="00AB28D6"/>
    <w:rsid w:val="00AB2BAC"/>
    <w:rsid w:val="00AB3E49"/>
    <w:rsid w:val="00AB4503"/>
    <w:rsid w:val="00AB45BC"/>
    <w:rsid w:val="00AB4B15"/>
    <w:rsid w:val="00AB4D6F"/>
    <w:rsid w:val="00AB4F8B"/>
    <w:rsid w:val="00AB5E79"/>
    <w:rsid w:val="00AB7FAE"/>
    <w:rsid w:val="00AC0315"/>
    <w:rsid w:val="00AC0A2D"/>
    <w:rsid w:val="00AC24B6"/>
    <w:rsid w:val="00AC39E2"/>
    <w:rsid w:val="00AC3B6E"/>
    <w:rsid w:val="00AC43DA"/>
    <w:rsid w:val="00AD1CE6"/>
    <w:rsid w:val="00AD257D"/>
    <w:rsid w:val="00AD2AF5"/>
    <w:rsid w:val="00AD55A4"/>
    <w:rsid w:val="00AD62F2"/>
    <w:rsid w:val="00AD63DB"/>
    <w:rsid w:val="00AD6FB9"/>
    <w:rsid w:val="00AE23C7"/>
    <w:rsid w:val="00AE2F03"/>
    <w:rsid w:val="00AE3903"/>
    <w:rsid w:val="00AE43A6"/>
    <w:rsid w:val="00AE45B7"/>
    <w:rsid w:val="00AE625C"/>
    <w:rsid w:val="00AE64D8"/>
    <w:rsid w:val="00AE7994"/>
    <w:rsid w:val="00AF036F"/>
    <w:rsid w:val="00AF03CD"/>
    <w:rsid w:val="00AF0ADE"/>
    <w:rsid w:val="00AF1A26"/>
    <w:rsid w:val="00AF211E"/>
    <w:rsid w:val="00AF2FDA"/>
    <w:rsid w:val="00AF40DF"/>
    <w:rsid w:val="00AF786A"/>
    <w:rsid w:val="00AF7BD9"/>
    <w:rsid w:val="00B01C3C"/>
    <w:rsid w:val="00B01EDD"/>
    <w:rsid w:val="00B0251B"/>
    <w:rsid w:val="00B028D0"/>
    <w:rsid w:val="00B02B96"/>
    <w:rsid w:val="00B04C50"/>
    <w:rsid w:val="00B063A5"/>
    <w:rsid w:val="00B07F06"/>
    <w:rsid w:val="00B11981"/>
    <w:rsid w:val="00B13632"/>
    <w:rsid w:val="00B142BC"/>
    <w:rsid w:val="00B14BB9"/>
    <w:rsid w:val="00B17198"/>
    <w:rsid w:val="00B17965"/>
    <w:rsid w:val="00B248EF"/>
    <w:rsid w:val="00B25398"/>
    <w:rsid w:val="00B30DDF"/>
    <w:rsid w:val="00B3237F"/>
    <w:rsid w:val="00B330D0"/>
    <w:rsid w:val="00B37A7F"/>
    <w:rsid w:val="00B405D5"/>
    <w:rsid w:val="00B40E08"/>
    <w:rsid w:val="00B41865"/>
    <w:rsid w:val="00B44274"/>
    <w:rsid w:val="00B44479"/>
    <w:rsid w:val="00B448E1"/>
    <w:rsid w:val="00B450A6"/>
    <w:rsid w:val="00B45CC0"/>
    <w:rsid w:val="00B46390"/>
    <w:rsid w:val="00B46BB0"/>
    <w:rsid w:val="00B4712F"/>
    <w:rsid w:val="00B50B1B"/>
    <w:rsid w:val="00B50DA8"/>
    <w:rsid w:val="00B534D8"/>
    <w:rsid w:val="00B53CA7"/>
    <w:rsid w:val="00B54CA6"/>
    <w:rsid w:val="00B604F9"/>
    <w:rsid w:val="00B60E22"/>
    <w:rsid w:val="00B61F5C"/>
    <w:rsid w:val="00B61F81"/>
    <w:rsid w:val="00B6366C"/>
    <w:rsid w:val="00B64C3B"/>
    <w:rsid w:val="00B670B0"/>
    <w:rsid w:val="00B70278"/>
    <w:rsid w:val="00B70DAF"/>
    <w:rsid w:val="00B7135B"/>
    <w:rsid w:val="00B71B33"/>
    <w:rsid w:val="00B72B6D"/>
    <w:rsid w:val="00B74F03"/>
    <w:rsid w:val="00B7643E"/>
    <w:rsid w:val="00B76466"/>
    <w:rsid w:val="00B770BE"/>
    <w:rsid w:val="00B775E7"/>
    <w:rsid w:val="00B77B54"/>
    <w:rsid w:val="00B77F31"/>
    <w:rsid w:val="00B83B5B"/>
    <w:rsid w:val="00B8404B"/>
    <w:rsid w:val="00B8442B"/>
    <w:rsid w:val="00B87459"/>
    <w:rsid w:val="00B87C72"/>
    <w:rsid w:val="00B87FE1"/>
    <w:rsid w:val="00B91410"/>
    <w:rsid w:val="00B91476"/>
    <w:rsid w:val="00B918AA"/>
    <w:rsid w:val="00B9234E"/>
    <w:rsid w:val="00B9237A"/>
    <w:rsid w:val="00B92ABA"/>
    <w:rsid w:val="00B9484B"/>
    <w:rsid w:val="00B958BC"/>
    <w:rsid w:val="00B95A8F"/>
    <w:rsid w:val="00B96130"/>
    <w:rsid w:val="00B96341"/>
    <w:rsid w:val="00B96920"/>
    <w:rsid w:val="00B97A50"/>
    <w:rsid w:val="00BA6511"/>
    <w:rsid w:val="00BA7748"/>
    <w:rsid w:val="00BB201B"/>
    <w:rsid w:val="00BB2206"/>
    <w:rsid w:val="00BB3E03"/>
    <w:rsid w:val="00BB4581"/>
    <w:rsid w:val="00BB7618"/>
    <w:rsid w:val="00BC0EA1"/>
    <w:rsid w:val="00BC104B"/>
    <w:rsid w:val="00BC3B75"/>
    <w:rsid w:val="00BC3C07"/>
    <w:rsid w:val="00BC422F"/>
    <w:rsid w:val="00BC4F23"/>
    <w:rsid w:val="00BC5088"/>
    <w:rsid w:val="00BC6132"/>
    <w:rsid w:val="00BC63B4"/>
    <w:rsid w:val="00BC7EF4"/>
    <w:rsid w:val="00BD4D6E"/>
    <w:rsid w:val="00BD5A06"/>
    <w:rsid w:val="00BD7106"/>
    <w:rsid w:val="00BE11A5"/>
    <w:rsid w:val="00BE1D82"/>
    <w:rsid w:val="00BE5156"/>
    <w:rsid w:val="00BE5186"/>
    <w:rsid w:val="00BE7C3C"/>
    <w:rsid w:val="00BF385C"/>
    <w:rsid w:val="00BF3D9E"/>
    <w:rsid w:val="00BF3E7B"/>
    <w:rsid w:val="00BF6E89"/>
    <w:rsid w:val="00C01687"/>
    <w:rsid w:val="00C01D97"/>
    <w:rsid w:val="00C03419"/>
    <w:rsid w:val="00C04287"/>
    <w:rsid w:val="00C054AF"/>
    <w:rsid w:val="00C067F3"/>
    <w:rsid w:val="00C068A2"/>
    <w:rsid w:val="00C07E86"/>
    <w:rsid w:val="00C105AA"/>
    <w:rsid w:val="00C11CA5"/>
    <w:rsid w:val="00C13920"/>
    <w:rsid w:val="00C13BFC"/>
    <w:rsid w:val="00C1748C"/>
    <w:rsid w:val="00C20525"/>
    <w:rsid w:val="00C20CDB"/>
    <w:rsid w:val="00C23956"/>
    <w:rsid w:val="00C239AA"/>
    <w:rsid w:val="00C23F7C"/>
    <w:rsid w:val="00C27B3A"/>
    <w:rsid w:val="00C319CE"/>
    <w:rsid w:val="00C327A8"/>
    <w:rsid w:val="00C3401B"/>
    <w:rsid w:val="00C347B3"/>
    <w:rsid w:val="00C34937"/>
    <w:rsid w:val="00C3645C"/>
    <w:rsid w:val="00C370EC"/>
    <w:rsid w:val="00C41A27"/>
    <w:rsid w:val="00C42189"/>
    <w:rsid w:val="00C44006"/>
    <w:rsid w:val="00C4443D"/>
    <w:rsid w:val="00C44D48"/>
    <w:rsid w:val="00C45501"/>
    <w:rsid w:val="00C459F9"/>
    <w:rsid w:val="00C46619"/>
    <w:rsid w:val="00C532D6"/>
    <w:rsid w:val="00C549AF"/>
    <w:rsid w:val="00C55731"/>
    <w:rsid w:val="00C5787D"/>
    <w:rsid w:val="00C578F9"/>
    <w:rsid w:val="00C60646"/>
    <w:rsid w:val="00C71D11"/>
    <w:rsid w:val="00C72B57"/>
    <w:rsid w:val="00C77F59"/>
    <w:rsid w:val="00C80F5B"/>
    <w:rsid w:val="00C82F66"/>
    <w:rsid w:val="00C837DF"/>
    <w:rsid w:val="00C83A6D"/>
    <w:rsid w:val="00C90751"/>
    <w:rsid w:val="00C9224D"/>
    <w:rsid w:val="00C924DB"/>
    <w:rsid w:val="00C930A8"/>
    <w:rsid w:val="00C938F6"/>
    <w:rsid w:val="00C947D4"/>
    <w:rsid w:val="00C96FB8"/>
    <w:rsid w:val="00CA02A1"/>
    <w:rsid w:val="00CA103F"/>
    <w:rsid w:val="00CA1355"/>
    <w:rsid w:val="00CA1B21"/>
    <w:rsid w:val="00CA2233"/>
    <w:rsid w:val="00CA24FB"/>
    <w:rsid w:val="00CA3B9D"/>
    <w:rsid w:val="00CA4F55"/>
    <w:rsid w:val="00CA5A63"/>
    <w:rsid w:val="00CA6299"/>
    <w:rsid w:val="00CA639A"/>
    <w:rsid w:val="00CA7E3C"/>
    <w:rsid w:val="00CB0834"/>
    <w:rsid w:val="00CB10E8"/>
    <w:rsid w:val="00CB353C"/>
    <w:rsid w:val="00CB4489"/>
    <w:rsid w:val="00CB452B"/>
    <w:rsid w:val="00CB4E09"/>
    <w:rsid w:val="00CB6B37"/>
    <w:rsid w:val="00CB6D42"/>
    <w:rsid w:val="00CC0053"/>
    <w:rsid w:val="00CC1269"/>
    <w:rsid w:val="00CC53DA"/>
    <w:rsid w:val="00CC57C8"/>
    <w:rsid w:val="00CC6604"/>
    <w:rsid w:val="00CC6789"/>
    <w:rsid w:val="00CC6EC4"/>
    <w:rsid w:val="00CC72E6"/>
    <w:rsid w:val="00CD1BA8"/>
    <w:rsid w:val="00CD2D5E"/>
    <w:rsid w:val="00CD3FED"/>
    <w:rsid w:val="00CD5D29"/>
    <w:rsid w:val="00CD7DEA"/>
    <w:rsid w:val="00CE09C2"/>
    <w:rsid w:val="00CE0C0B"/>
    <w:rsid w:val="00CE2231"/>
    <w:rsid w:val="00CE2F1A"/>
    <w:rsid w:val="00CE3E00"/>
    <w:rsid w:val="00CE51B6"/>
    <w:rsid w:val="00CE5A70"/>
    <w:rsid w:val="00CE6043"/>
    <w:rsid w:val="00CF33A6"/>
    <w:rsid w:val="00CF3D40"/>
    <w:rsid w:val="00CF3D9B"/>
    <w:rsid w:val="00CF4F0D"/>
    <w:rsid w:val="00CF57FB"/>
    <w:rsid w:val="00CF63B2"/>
    <w:rsid w:val="00CF7651"/>
    <w:rsid w:val="00D00808"/>
    <w:rsid w:val="00D00C1B"/>
    <w:rsid w:val="00D0133F"/>
    <w:rsid w:val="00D04655"/>
    <w:rsid w:val="00D05EBD"/>
    <w:rsid w:val="00D10A2F"/>
    <w:rsid w:val="00D1195E"/>
    <w:rsid w:val="00D13B36"/>
    <w:rsid w:val="00D147C6"/>
    <w:rsid w:val="00D14E59"/>
    <w:rsid w:val="00D200F8"/>
    <w:rsid w:val="00D20FD7"/>
    <w:rsid w:val="00D21154"/>
    <w:rsid w:val="00D215DB"/>
    <w:rsid w:val="00D215F3"/>
    <w:rsid w:val="00D22A58"/>
    <w:rsid w:val="00D2459D"/>
    <w:rsid w:val="00D255BF"/>
    <w:rsid w:val="00D3011A"/>
    <w:rsid w:val="00D330E4"/>
    <w:rsid w:val="00D34A1A"/>
    <w:rsid w:val="00D34C22"/>
    <w:rsid w:val="00D3531B"/>
    <w:rsid w:val="00D353A2"/>
    <w:rsid w:val="00D35C1F"/>
    <w:rsid w:val="00D37E1B"/>
    <w:rsid w:val="00D41B4D"/>
    <w:rsid w:val="00D44641"/>
    <w:rsid w:val="00D44FDD"/>
    <w:rsid w:val="00D45405"/>
    <w:rsid w:val="00D45874"/>
    <w:rsid w:val="00D53A5D"/>
    <w:rsid w:val="00D5550F"/>
    <w:rsid w:val="00D555FC"/>
    <w:rsid w:val="00D5569A"/>
    <w:rsid w:val="00D57186"/>
    <w:rsid w:val="00D57CC1"/>
    <w:rsid w:val="00D60DB9"/>
    <w:rsid w:val="00D62504"/>
    <w:rsid w:val="00D62FDF"/>
    <w:rsid w:val="00D65060"/>
    <w:rsid w:val="00D66652"/>
    <w:rsid w:val="00D66AFD"/>
    <w:rsid w:val="00D678F9"/>
    <w:rsid w:val="00D71A6D"/>
    <w:rsid w:val="00D72602"/>
    <w:rsid w:val="00D72EF9"/>
    <w:rsid w:val="00D72F1E"/>
    <w:rsid w:val="00D733EB"/>
    <w:rsid w:val="00D7399F"/>
    <w:rsid w:val="00D741BB"/>
    <w:rsid w:val="00D752D4"/>
    <w:rsid w:val="00D80025"/>
    <w:rsid w:val="00D80122"/>
    <w:rsid w:val="00D8026D"/>
    <w:rsid w:val="00D8080A"/>
    <w:rsid w:val="00D83110"/>
    <w:rsid w:val="00D83A40"/>
    <w:rsid w:val="00D84A8F"/>
    <w:rsid w:val="00D854FA"/>
    <w:rsid w:val="00D85E42"/>
    <w:rsid w:val="00D913EC"/>
    <w:rsid w:val="00D91E07"/>
    <w:rsid w:val="00D934EF"/>
    <w:rsid w:val="00D93558"/>
    <w:rsid w:val="00D93D7A"/>
    <w:rsid w:val="00D9492E"/>
    <w:rsid w:val="00D94C1E"/>
    <w:rsid w:val="00D9598E"/>
    <w:rsid w:val="00D96220"/>
    <w:rsid w:val="00D96B57"/>
    <w:rsid w:val="00D97B29"/>
    <w:rsid w:val="00DA0A09"/>
    <w:rsid w:val="00DA172A"/>
    <w:rsid w:val="00DA3DDA"/>
    <w:rsid w:val="00DA4059"/>
    <w:rsid w:val="00DA5D4B"/>
    <w:rsid w:val="00DA6F8F"/>
    <w:rsid w:val="00DB05C0"/>
    <w:rsid w:val="00DB201A"/>
    <w:rsid w:val="00DB33E2"/>
    <w:rsid w:val="00DB4837"/>
    <w:rsid w:val="00DB5864"/>
    <w:rsid w:val="00DB59A7"/>
    <w:rsid w:val="00DB59D8"/>
    <w:rsid w:val="00DB5D03"/>
    <w:rsid w:val="00DB76ED"/>
    <w:rsid w:val="00DB7F62"/>
    <w:rsid w:val="00DC040F"/>
    <w:rsid w:val="00DC1AEF"/>
    <w:rsid w:val="00DC3F3C"/>
    <w:rsid w:val="00DC4668"/>
    <w:rsid w:val="00DC5FB4"/>
    <w:rsid w:val="00DC7259"/>
    <w:rsid w:val="00DD0AF8"/>
    <w:rsid w:val="00DD0B1F"/>
    <w:rsid w:val="00DD2CD0"/>
    <w:rsid w:val="00DD3D70"/>
    <w:rsid w:val="00DD4E64"/>
    <w:rsid w:val="00DD5488"/>
    <w:rsid w:val="00DD6558"/>
    <w:rsid w:val="00DD7D73"/>
    <w:rsid w:val="00DE3A40"/>
    <w:rsid w:val="00DE4B95"/>
    <w:rsid w:val="00DE558B"/>
    <w:rsid w:val="00DE7774"/>
    <w:rsid w:val="00DF1066"/>
    <w:rsid w:val="00DF1B3E"/>
    <w:rsid w:val="00DF1C0F"/>
    <w:rsid w:val="00DF2D3D"/>
    <w:rsid w:val="00DF4882"/>
    <w:rsid w:val="00DF4A05"/>
    <w:rsid w:val="00DF4F58"/>
    <w:rsid w:val="00E008AA"/>
    <w:rsid w:val="00E01413"/>
    <w:rsid w:val="00E02E30"/>
    <w:rsid w:val="00E03162"/>
    <w:rsid w:val="00E04688"/>
    <w:rsid w:val="00E05181"/>
    <w:rsid w:val="00E0596B"/>
    <w:rsid w:val="00E05B57"/>
    <w:rsid w:val="00E1100E"/>
    <w:rsid w:val="00E121D4"/>
    <w:rsid w:val="00E140F4"/>
    <w:rsid w:val="00E14268"/>
    <w:rsid w:val="00E149DD"/>
    <w:rsid w:val="00E151D3"/>
    <w:rsid w:val="00E1646C"/>
    <w:rsid w:val="00E2018A"/>
    <w:rsid w:val="00E206A9"/>
    <w:rsid w:val="00E20FFF"/>
    <w:rsid w:val="00E21760"/>
    <w:rsid w:val="00E23419"/>
    <w:rsid w:val="00E23CC1"/>
    <w:rsid w:val="00E23ED9"/>
    <w:rsid w:val="00E25AEA"/>
    <w:rsid w:val="00E30251"/>
    <w:rsid w:val="00E3099C"/>
    <w:rsid w:val="00E3190E"/>
    <w:rsid w:val="00E321D8"/>
    <w:rsid w:val="00E3268B"/>
    <w:rsid w:val="00E36692"/>
    <w:rsid w:val="00E37564"/>
    <w:rsid w:val="00E44D0D"/>
    <w:rsid w:val="00E46042"/>
    <w:rsid w:val="00E460E3"/>
    <w:rsid w:val="00E50706"/>
    <w:rsid w:val="00E5168F"/>
    <w:rsid w:val="00E51DD6"/>
    <w:rsid w:val="00E51E02"/>
    <w:rsid w:val="00E51F07"/>
    <w:rsid w:val="00E51FEE"/>
    <w:rsid w:val="00E5346D"/>
    <w:rsid w:val="00E53A52"/>
    <w:rsid w:val="00E53BF3"/>
    <w:rsid w:val="00E56B86"/>
    <w:rsid w:val="00E61BF8"/>
    <w:rsid w:val="00E61E33"/>
    <w:rsid w:val="00E67071"/>
    <w:rsid w:val="00E67270"/>
    <w:rsid w:val="00E6771E"/>
    <w:rsid w:val="00E7002F"/>
    <w:rsid w:val="00E7072B"/>
    <w:rsid w:val="00E71260"/>
    <w:rsid w:val="00E743C0"/>
    <w:rsid w:val="00E74933"/>
    <w:rsid w:val="00E7611B"/>
    <w:rsid w:val="00E81933"/>
    <w:rsid w:val="00E824D8"/>
    <w:rsid w:val="00E8299B"/>
    <w:rsid w:val="00E837CD"/>
    <w:rsid w:val="00E84336"/>
    <w:rsid w:val="00E85417"/>
    <w:rsid w:val="00E85ABF"/>
    <w:rsid w:val="00E86E05"/>
    <w:rsid w:val="00E915BA"/>
    <w:rsid w:val="00E934F7"/>
    <w:rsid w:val="00E94FFB"/>
    <w:rsid w:val="00E9588E"/>
    <w:rsid w:val="00E9619D"/>
    <w:rsid w:val="00E972AF"/>
    <w:rsid w:val="00EA0F5A"/>
    <w:rsid w:val="00EA43C4"/>
    <w:rsid w:val="00EA4758"/>
    <w:rsid w:val="00EA6B6C"/>
    <w:rsid w:val="00EB0684"/>
    <w:rsid w:val="00EB1538"/>
    <w:rsid w:val="00EB156F"/>
    <w:rsid w:val="00EB4D96"/>
    <w:rsid w:val="00EB5204"/>
    <w:rsid w:val="00EB5366"/>
    <w:rsid w:val="00EB6CC9"/>
    <w:rsid w:val="00EB7AE4"/>
    <w:rsid w:val="00EB7BA9"/>
    <w:rsid w:val="00EC033E"/>
    <w:rsid w:val="00EC210D"/>
    <w:rsid w:val="00EC477B"/>
    <w:rsid w:val="00EC5ADA"/>
    <w:rsid w:val="00EC6D39"/>
    <w:rsid w:val="00ED0E4A"/>
    <w:rsid w:val="00ED1CE3"/>
    <w:rsid w:val="00ED1F1C"/>
    <w:rsid w:val="00ED5B8C"/>
    <w:rsid w:val="00ED65DC"/>
    <w:rsid w:val="00ED71B3"/>
    <w:rsid w:val="00EE1D0A"/>
    <w:rsid w:val="00EE494A"/>
    <w:rsid w:val="00EE5BCF"/>
    <w:rsid w:val="00EE77C2"/>
    <w:rsid w:val="00EE7BEF"/>
    <w:rsid w:val="00EE7E6A"/>
    <w:rsid w:val="00EF1820"/>
    <w:rsid w:val="00EF1FBF"/>
    <w:rsid w:val="00EF32D5"/>
    <w:rsid w:val="00EF542C"/>
    <w:rsid w:val="00EF56EA"/>
    <w:rsid w:val="00EF675E"/>
    <w:rsid w:val="00F006BB"/>
    <w:rsid w:val="00F0132E"/>
    <w:rsid w:val="00F01CCB"/>
    <w:rsid w:val="00F0206E"/>
    <w:rsid w:val="00F0325E"/>
    <w:rsid w:val="00F053A1"/>
    <w:rsid w:val="00F0599D"/>
    <w:rsid w:val="00F0644D"/>
    <w:rsid w:val="00F06B63"/>
    <w:rsid w:val="00F11653"/>
    <w:rsid w:val="00F12DEB"/>
    <w:rsid w:val="00F161E0"/>
    <w:rsid w:val="00F16640"/>
    <w:rsid w:val="00F1678E"/>
    <w:rsid w:val="00F1687E"/>
    <w:rsid w:val="00F17AC1"/>
    <w:rsid w:val="00F209C2"/>
    <w:rsid w:val="00F22550"/>
    <w:rsid w:val="00F2316A"/>
    <w:rsid w:val="00F240D8"/>
    <w:rsid w:val="00F2431A"/>
    <w:rsid w:val="00F24802"/>
    <w:rsid w:val="00F273F3"/>
    <w:rsid w:val="00F278D0"/>
    <w:rsid w:val="00F279FE"/>
    <w:rsid w:val="00F32237"/>
    <w:rsid w:val="00F323D1"/>
    <w:rsid w:val="00F32CF8"/>
    <w:rsid w:val="00F33498"/>
    <w:rsid w:val="00F3396F"/>
    <w:rsid w:val="00F34678"/>
    <w:rsid w:val="00F34EC5"/>
    <w:rsid w:val="00F358AA"/>
    <w:rsid w:val="00F40D35"/>
    <w:rsid w:val="00F421E3"/>
    <w:rsid w:val="00F42FCE"/>
    <w:rsid w:val="00F43230"/>
    <w:rsid w:val="00F43B5C"/>
    <w:rsid w:val="00F43BE6"/>
    <w:rsid w:val="00F44633"/>
    <w:rsid w:val="00F44D49"/>
    <w:rsid w:val="00F45F46"/>
    <w:rsid w:val="00F47232"/>
    <w:rsid w:val="00F50914"/>
    <w:rsid w:val="00F52FB7"/>
    <w:rsid w:val="00F541A6"/>
    <w:rsid w:val="00F564AB"/>
    <w:rsid w:val="00F56D2E"/>
    <w:rsid w:val="00F577DD"/>
    <w:rsid w:val="00F57B03"/>
    <w:rsid w:val="00F57B8F"/>
    <w:rsid w:val="00F61880"/>
    <w:rsid w:val="00F61FFB"/>
    <w:rsid w:val="00F64480"/>
    <w:rsid w:val="00F668F0"/>
    <w:rsid w:val="00F67F49"/>
    <w:rsid w:val="00F70FEE"/>
    <w:rsid w:val="00F73702"/>
    <w:rsid w:val="00F74A73"/>
    <w:rsid w:val="00F750A5"/>
    <w:rsid w:val="00F7535D"/>
    <w:rsid w:val="00F77DF4"/>
    <w:rsid w:val="00F806BC"/>
    <w:rsid w:val="00F8098D"/>
    <w:rsid w:val="00F83E1F"/>
    <w:rsid w:val="00F86E32"/>
    <w:rsid w:val="00F8722B"/>
    <w:rsid w:val="00F90A1C"/>
    <w:rsid w:val="00F9220A"/>
    <w:rsid w:val="00F926A0"/>
    <w:rsid w:val="00F9278A"/>
    <w:rsid w:val="00F92AFE"/>
    <w:rsid w:val="00F92CD2"/>
    <w:rsid w:val="00F92E5F"/>
    <w:rsid w:val="00F92F04"/>
    <w:rsid w:val="00F95BD1"/>
    <w:rsid w:val="00F9743C"/>
    <w:rsid w:val="00F978D7"/>
    <w:rsid w:val="00F97F23"/>
    <w:rsid w:val="00FA0087"/>
    <w:rsid w:val="00FA1DDD"/>
    <w:rsid w:val="00FA1FC7"/>
    <w:rsid w:val="00FA1FE0"/>
    <w:rsid w:val="00FA277E"/>
    <w:rsid w:val="00FA4224"/>
    <w:rsid w:val="00FA422D"/>
    <w:rsid w:val="00FA5C6D"/>
    <w:rsid w:val="00FA77F3"/>
    <w:rsid w:val="00FB0A01"/>
    <w:rsid w:val="00FB2651"/>
    <w:rsid w:val="00FB6379"/>
    <w:rsid w:val="00FB7655"/>
    <w:rsid w:val="00FC1B1E"/>
    <w:rsid w:val="00FC1D3F"/>
    <w:rsid w:val="00FC374F"/>
    <w:rsid w:val="00FC3D54"/>
    <w:rsid w:val="00FC3FE1"/>
    <w:rsid w:val="00FC64B1"/>
    <w:rsid w:val="00FC6C1C"/>
    <w:rsid w:val="00FD0B65"/>
    <w:rsid w:val="00FD1ED3"/>
    <w:rsid w:val="00FD2D08"/>
    <w:rsid w:val="00FD2DAD"/>
    <w:rsid w:val="00FD5467"/>
    <w:rsid w:val="00FD5AFE"/>
    <w:rsid w:val="00FD5EB3"/>
    <w:rsid w:val="00FD6E07"/>
    <w:rsid w:val="00FD762E"/>
    <w:rsid w:val="00FD78C3"/>
    <w:rsid w:val="00FE0E30"/>
    <w:rsid w:val="00FE2576"/>
    <w:rsid w:val="00FE44FF"/>
    <w:rsid w:val="00FE77D6"/>
    <w:rsid w:val="00FF28F0"/>
    <w:rsid w:val="00FF413B"/>
    <w:rsid w:val="00FF42ED"/>
    <w:rsid w:val="00FF5943"/>
    <w:rsid w:val="00FF5E99"/>
    <w:rsid w:val="00FF67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F8EA9"/>
  <w15:chartTrackingRefBased/>
  <w15:docId w15:val="{C9ABF7C8-088E-4916-8192-00D5E9E6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994"/>
    <w:pPr>
      <w:spacing w:after="160" w:line="259" w:lineRule="auto"/>
    </w:pPr>
    <w:rPr>
      <w:kern w:val="0"/>
      <w:sz w:val="22"/>
    </w:rPr>
  </w:style>
  <w:style w:type="paragraph" w:styleId="1">
    <w:name w:val="heading 1"/>
    <w:basedOn w:val="a"/>
    <w:next w:val="a"/>
    <w:link w:val="10"/>
    <w:uiPriority w:val="9"/>
    <w:qFormat/>
    <w:rsid w:val="0001276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C938F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FA1D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59063A"/>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97994"/>
    <w:pPr>
      <w:tabs>
        <w:tab w:val="center" w:pos="4513"/>
        <w:tab w:val="right" w:pos="9026"/>
      </w:tabs>
      <w:snapToGrid w:val="0"/>
    </w:pPr>
    <w:rPr>
      <w:sz w:val="20"/>
      <w:szCs w:val="20"/>
    </w:rPr>
  </w:style>
  <w:style w:type="character" w:customStyle="1" w:styleId="a4">
    <w:name w:val="頁尾 字元"/>
    <w:basedOn w:val="a0"/>
    <w:link w:val="a3"/>
    <w:uiPriority w:val="99"/>
    <w:rsid w:val="00A97994"/>
    <w:rPr>
      <w:kern w:val="0"/>
      <w:sz w:val="20"/>
      <w:szCs w:val="20"/>
    </w:rPr>
  </w:style>
  <w:style w:type="table" w:styleId="a5">
    <w:name w:val="Table Grid"/>
    <w:basedOn w:val="a1"/>
    <w:uiPriority w:val="39"/>
    <w:rsid w:val="00A97994"/>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A97994"/>
    <w:pPr>
      <w:ind w:left="720"/>
      <w:contextualSpacing/>
    </w:pPr>
  </w:style>
  <w:style w:type="character" w:styleId="a8">
    <w:name w:val="Hyperlink"/>
    <w:basedOn w:val="a0"/>
    <w:uiPriority w:val="99"/>
    <w:unhideWhenUsed/>
    <w:rsid w:val="00A97994"/>
    <w:rPr>
      <w:color w:val="0563C1" w:themeColor="hyperlink"/>
      <w:u w:val="single"/>
    </w:rPr>
  </w:style>
  <w:style w:type="paragraph" w:styleId="a9">
    <w:name w:val="annotation text"/>
    <w:basedOn w:val="a"/>
    <w:link w:val="aa"/>
    <w:uiPriority w:val="99"/>
    <w:unhideWhenUsed/>
    <w:rsid w:val="00DD5488"/>
    <w:pPr>
      <w:spacing w:line="240" w:lineRule="auto"/>
    </w:pPr>
    <w:rPr>
      <w:sz w:val="20"/>
      <w:szCs w:val="20"/>
    </w:rPr>
  </w:style>
  <w:style w:type="character" w:customStyle="1" w:styleId="aa">
    <w:name w:val="註解文字 字元"/>
    <w:basedOn w:val="a0"/>
    <w:link w:val="a9"/>
    <w:uiPriority w:val="99"/>
    <w:rsid w:val="00DD5488"/>
    <w:rPr>
      <w:kern w:val="0"/>
      <w:sz w:val="20"/>
      <w:szCs w:val="20"/>
    </w:rPr>
  </w:style>
  <w:style w:type="character" w:styleId="ab">
    <w:name w:val="annotation reference"/>
    <w:basedOn w:val="a0"/>
    <w:uiPriority w:val="99"/>
    <w:semiHidden/>
    <w:unhideWhenUsed/>
    <w:rsid w:val="00DD5488"/>
    <w:rPr>
      <w:sz w:val="16"/>
      <w:szCs w:val="16"/>
    </w:rPr>
  </w:style>
  <w:style w:type="paragraph" w:styleId="ac">
    <w:name w:val="Balloon Text"/>
    <w:basedOn w:val="a"/>
    <w:link w:val="ad"/>
    <w:uiPriority w:val="99"/>
    <w:semiHidden/>
    <w:unhideWhenUsed/>
    <w:rsid w:val="00DD5488"/>
    <w:pPr>
      <w:spacing w:after="0" w:line="240" w:lineRule="auto"/>
    </w:pPr>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DD5488"/>
    <w:rPr>
      <w:rFonts w:asciiTheme="majorHAnsi" w:eastAsiaTheme="majorEastAsia" w:hAnsiTheme="majorHAnsi" w:cstheme="majorBidi"/>
      <w:kern w:val="0"/>
      <w:sz w:val="18"/>
      <w:szCs w:val="18"/>
    </w:rPr>
  </w:style>
  <w:style w:type="character" w:styleId="ae">
    <w:name w:val="FollowedHyperlink"/>
    <w:basedOn w:val="a0"/>
    <w:uiPriority w:val="99"/>
    <w:semiHidden/>
    <w:unhideWhenUsed/>
    <w:rsid w:val="00B405D5"/>
    <w:rPr>
      <w:color w:val="954F72" w:themeColor="followedHyperlink"/>
      <w:u w:val="single"/>
    </w:rPr>
  </w:style>
  <w:style w:type="paragraph" w:styleId="af">
    <w:name w:val="header"/>
    <w:basedOn w:val="a"/>
    <w:link w:val="af0"/>
    <w:uiPriority w:val="99"/>
    <w:unhideWhenUsed/>
    <w:rsid w:val="001F7622"/>
    <w:pPr>
      <w:tabs>
        <w:tab w:val="center" w:pos="4153"/>
        <w:tab w:val="right" w:pos="8306"/>
      </w:tabs>
      <w:snapToGrid w:val="0"/>
    </w:pPr>
    <w:rPr>
      <w:sz w:val="20"/>
      <w:szCs w:val="20"/>
    </w:rPr>
  </w:style>
  <w:style w:type="character" w:customStyle="1" w:styleId="af0">
    <w:name w:val="頁首 字元"/>
    <w:basedOn w:val="a0"/>
    <w:link w:val="af"/>
    <w:uiPriority w:val="99"/>
    <w:rsid w:val="001F7622"/>
    <w:rPr>
      <w:kern w:val="0"/>
      <w:sz w:val="20"/>
      <w:szCs w:val="20"/>
    </w:rPr>
  </w:style>
  <w:style w:type="character" w:styleId="af1">
    <w:name w:val="Placeholder Text"/>
    <w:basedOn w:val="a0"/>
    <w:uiPriority w:val="99"/>
    <w:semiHidden/>
    <w:rsid w:val="0060186D"/>
    <w:rPr>
      <w:color w:val="808080"/>
    </w:rPr>
  </w:style>
  <w:style w:type="character" w:customStyle="1" w:styleId="30">
    <w:name w:val="標題 3 字元"/>
    <w:basedOn w:val="a0"/>
    <w:link w:val="3"/>
    <w:uiPriority w:val="9"/>
    <w:rsid w:val="00FA1DDD"/>
    <w:rPr>
      <w:rFonts w:ascii="Times New Roman" w:eastAsia="Times New Roman" w:hAnsi="Times New Roman" w:cs="Times New Roman"/>
      <w:b/>
      <w:bCs/>
      <w:kern w:val="0"/>
      <w:sz w:val="27"/>
      <w:szCs w:val="27"/>
    </w:rPr>
  </w:style>
  <w:style w:type="character" w:customStyle="1" w:styleId="10">
    <w:name w:val="標題 1 字元"/>
    <w:basedOn w:val="a0"/>
    <w:link w:val="1"/>
    <w:uiPriority w:val="9"/>
    <w:rsid w:val="00012763"/>
    <w:rPr>
      <w:rFonts w:asciiTheme="majorHAnsi" w:eastAsiaTheme="majorEastAsia" w:hAnsiTheme="majorHAnsi" w:cstheme="majorBidi"/>
      <w:b/>
      <w:bCs/>
      <w:kern w:val="52"/>
      <w:sz w:val="52"/>
      <w:szCs w:val="52"/>
    </w:rPr>
  </w:style>
  <w:style w:type="paragraph" w:styleId="af2">
    <w:name w:val="annotation subject"/>
    <w:basedOn w:val="a9"/>
    <w:next w:val="a9"/>
    <w:link w:val="af3"/>
    <w:uiPriority w:val="99"/>
    <w:semiHidden/>
    <w:unhideWhenUsed/>
    <w:rsid w:val="008D7AB6"/>
    <w:pPr>
      <w:spacing w:line="259" w:lineRule="auto"/>
    </w:pPr>
    <w:rPr>
      <w:b/>
      <w:bCs/>
      <w:sz w:val="22"/>
      <w:szCs w:val="22"/>
    </w:rPr>
  </w:style>
  <w:style w:type="character" w:customStyle="1" w:styleId="af3">
    <w:name w:val="註解主旨 字元"/>
    <w:basedOn w:val="aa"/>
    <w:link w:val="af2"/>
    <w:uiPriority w:val="99"/>
    <w:semiHidden/>
    <w:rsid w:val="008D7AB6"/>
    <w:rPr>
      <w:b/>
      <w:bCs/>
      <w:kern w:val="0"/>
      <w:sz w:val="22"/>
      <w:szCs w:val="20"/>
    </w:rPr>
  </w:style>
  <w:style w:type="paragraph" w:styleId="af4">
    <w:name w:val="Body Text"/>
    <w:basedOn w:val="a"/>
    <w:link w:val="af5"/>
    <w:uiPriority w:val="1"/>
    <w:qFormat/>
    <w:rsid w:val="004D05C4"/>
    <w:pPr>
      <w:widowControl w:val="0"/>
      <w:autoSpaceDE w:val="0"/>
      <w:autoSpaceDN w:val="0"/>
      <w:spacing w:after="0" w:line="240" w:lineRule="auto"/>
    </w:pPr>
    <w:rPr>
      <w:rFonts w:ascii="新細明體" w:eastAsia="新細明體" w:hAnsi="新細明體" w:cs="新細明體"/>
      <w:sz w:val="19"/>
      <w:szCs w:val="19"/>
      <w:lang w:eastAsia="en-US"/>
    </w:rPr>
  </w:style>
  <w:style w:type="character" w:customStyle="1" w:styleId="af5">
    <w:name w:val="本文 字元"/>
    <w:basedOn w:val="a0"/>
    <w:link w:val="af4"/>
    <w:uiPriority w:val="1"/>
    <w:rsid w:val="004D05C4"/>
    <w:rPr>
      <w:rFonts w:ascii="新細明體" w:eastAsia="新細明體" w:hAnsi="新細明體" w:cs="新細明體"/>
      <w:kern w:val="0"/>
      <w:sz w:val="19"/>
      <w:szCs w:val="19"/>
      <w:lang w:eastAsia="en-US"/>
    </w:rPr>
  </w:style>
  <w:style w:type="character" w:customStyle="1" w:styleId="20">
    <w:name w:val="標題 2 字元"/>
    <w:basedOn w:val="a0"/>
    <w:link w:val="2"/>
    <w:uiPriority w:val="9"/>
    <w:rsid w:val="00C938F6"/>
    <w:rPr>
      <w:rFonts w:asciiTheme="majorHAnsi" w:eastAsiaTheme="majorEastAsia" w:hAnsiTheme="majorHAnsi" w:cstheme="majorBidi"/>
      <w:b/>
      <w:bCs/>
      <w:kern w:val="0"/>
      <w:sz w:val="48"/>
      <w:szCs w:val="48"/>
    </w:rPr>
  </w:style>
  <w:style w:type="paragraph" w:styleId="HTML">
    <w:name w:val="HTML Preformatted"/>
    <w:basedOn w:val="a"/>
    <w:link w:val="HTML0"/>
    <w:uiPriority w:val="99"/>
    <w:semiHidden/>
    <w:unhideWhenUsed/>
    <w:rsid w:val="008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預設格式 字元"/>
    <w:basedOn w:val="a0"/>
    <w:link w:val="HTML"/>
    <w:uiPriority w:val="99"/>
    <w:semiHidden/>
    <w:rsid w:val="008860FB"/>
    <w:rPr>
      <w:rFonts w:ascii="Courier New" w:eastAsia="Times New Roman" w:hAnsi="Courier New" w:cs="Courier New"/>
      <w:kern w:val="0"/>
      <w:sz w:val="20"/>
      <w:szCs w:val="20"/>
    </w:rPr>
  </w:style>
  <w:style w:type="character" w:styleId="af6">
    <w:name w:val="Strong"/>
    <w:basedOn w:val="a0"/>
    <w:uiPriority w:val="22"/>
    <w:qFormat/>
    <w:rsid w:val="00BD5A06"/>
    <w:rPr>
      <w:b/>
      <w:bCs/>
    </w:rPr>
  </w:style>
  <w:style w:type="character" w:customStyle="1" w:styleId="11">
    <w:name w:val="未解析的提及1"/>
    <w:basedOn w:val="a0"/>
    <w:uiPriority w:val="99"/>
    <w:semiHidden/>
    <w:unhideWhenUsed/>
    <w:rsid w:val="00C82F66"/>
    <w:rPr>
      <w:color w:val="605E5C"/>
      <w:shd w:val="clear" w:color="auto" w:fill="E1DFDD"/>
    </w:rPr>
  </w:style>
  <w:style w:type="character" w:customStyle="1" w:styleId="fontsize11">
    <w:name w:val="fontsize11"/>
    <w:rsid w:val="00841040"/>
    <w:rPr>
      <w:spacing w:val="12"/>
      <w:sz w:val="24"/>
      <w:szCs w:val="24"/>
    </w:rPr>
  </w:style>
  <w:style w:type="paragraph" w:customStyle="1" w:styleId="lyrics">
    <w:name w:val="lyrics"/>
    <w:basedOn w:val="a"/>
    <w:rsid w:val="00D04655"/>
    <w:pPr>
      <w:spacing w:before="100" w:beforeAutospacing="1" w:after="100" w:afterAutospacing="1" w:line="240" w:lineRule="auto"/>
    </w:pPr>
    <w:rPr>
      <w:rFonts w:ascii="Times New Roman" w:eastAsia="Times New Roman" w:hAnsi="Times New Roman" w:cs="Times New Roman"/>
      <w:sz w:val="24"/>
      <w:szCs w:val="24"/>
    </w:rPr>
  </w:style>
  <w:style w:type="paragraph" w:styleId="Web">
    <w:name w:val="Normal (Web)"/>
    <w:basedOn w:val="a"/>
    <w:uiPriority w:val="99"/>
    <w:unhideWhenUsed/>
    <w:rsid w:val="00F922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v3m5dk-0">
    <w:name w:val="s1v3m5dk-0"/>
    <w:basedOn w:val="a"/>
    <w:rsid w:val="007C3CBD"/>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Revision"/>
    <w:hidden/>
    <w:uiPriority w:val="99"/>
    <w:semiHidden/>
    <w:rsid w:val="002379EB"/>
    <w:rPr>
      <w:kern w:val="0"/>
      <w:sz w:val="22"/>
    </w:rPr>
  </w:style>
  <w:style w:type="character" w:customStyle="1" w:styleId="a7">
    <w:name w:val="清單段落 字元"/>
    <w:link w:val="a6"/>
    <w:uiPriority w:val="34"/>
    <w:rsid w:val="0053185F"/>
    <w:rPr>
      <w:kern w:val="0"/>
      <w:sz w:val="22"/>
    </w:rPr>
  </w:style>
  <w:style w:type="character" w:customStyle="1" w:styleId="40">
    <w:name w:val="標題 4 字元"/>
    <w:basedOn w:val="a0"/>
    <w:link w:val="4"/>
    <w:uiPriority w:val="9"/>
    <w:semiHidden/>
    <w:rsid w:val="0059063A"/>
    <w:rPr>
      <w:rFonts w:asciiTheme="majorHAnsi" w:eastAsiaTheme="majorEastAsia" w:hAnsiTheme="majorHAnsi" w:cstheme="majorBidi"/>
      <w:kern w:val="0"/>
      <w:sz w:val="36"/>
      <w:szCs w:val="36"/>
    </w:rPr>
  </w:style>
  <w:style w:type="character" w:styleId="af8">
    <w:name w:val="footnote reference"/>
    <w:basedOn w:val="a0"/>
    <w:uiPriority w:val="99"/>
    <w:unhideWhenUsed/>
    <w:rsid w:val="009330C6"/>
    <w:rPr>
      <w:vertAlign w:val="superscript"/>
    </w:rPr>
  </w:style>
  <w:style w:type="paragraph" w:customStyle="1" w:styleId="Default">
    <w:name w:val="Default"/>
    <w:rsid w:val="004027C7"/>
    <w:pPr>
      <w:autoSpaceDE w:val="0"/>
      <w:autoSpaceDN w:val="0"/>
      <w:adjustRightInd w:val="0"/>
    </w:pPr>
    <w:rPr>
      <w:rFonts w:ascii="新細明體" w:eastAsia="新細明體" w:cs="新細明體"/>
      <w:color w:val="000000"/>
      <w:kern w:val="0"/>
      <w:szCs w:val="24"/>
    </w:rPr>
  </w:style>
  <w:style w:type="character" w:customStyle="1" w:styleId="21">
    <w:name w:val="未解析的提及2"/>
    <w:basedOn w:val="a0"/>
    <w:uiPriority w:val="99"/>
    <w:semiHidden/>
    <w:unhideWhenUsed/>
    <w:rsid w:val="001F716E"/>
    <w:rPr>
      <w:color w:val="605E5C"/>
      <w:shd w:val="clear" w:color="auto" w:fill="E1DFDD"/>
    </w:rPr>
  </w:style>
  <w:style w:type="character" w:customStyle="1" w:styleId="31">
    <w:name w:val="未解析的提及3"/>
    <w:basedOn w:val="a0"/>
    <w:uiPriority w:val="99"/>
    <w:semiHidden/>
    <w:unhideWhenUsed/>
    <w:rsid w:val="00245B57"/>
    <w:rPr>
      <w:color w:val="605E5C"/>
      <w:shd w:val="clear" w:color="auto" w:fill="E1DFDD"/>
    </w:rPr>
  </w:style>
  <w:style w:type="character" w:customStyle="1" w:styleId="UnresolvedMention">
    <w:name w:val="Unresolved Mention"/>
    <w:basedOn w:val="a0"/>
    <w:uiPriority w:val="99"/>
    <w:semiHidden/>
    <w:unhideWhenUsed/>
    <w:rsid w:val="002F6C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4609">
      <w:bodyDiv w:val="1"/>
      <w:marLeft w:val="0"/>
      <w:marRight w:val="0"/>
      <w:marTop w:val="0"/>
      <w:marBottom w:val="0"/>
      <w:divBdr>
        <w:top w:val="none" w:sz="0" w:space="0" w:color="auto"/>
        <w:left w:val="none" w:sz="0" w:space="0" w:color="auto"/>
        <w:bottom w:val="none" w:sz="0" w:space="0" w:color="auto"/>
        <w:right w:val="none" w:sz="0" w:space="0" w:color="auto"/>
      </w:divBdr>
    </w:div>
    <w:div w:id="170143228">
      <w:bodyDiv w:val="1"/>
      <w:marLeft w:val="0"/>
      <w:marRight w:val="0"/>
      <w:marTop w:val="0"/>
      <w:marBottom w:val="0"/>
      <w:divBdr>
        <w:top w:val="none" w:sz="0" w:space="0" w:color="auto"/>
        <w:left w:val="none" w:sz="0" w:space="0" w:color="auto"/>
        <w:bottom w:val="none" w:sz="0" w:space="0" w:color="auto"/>
        <w:right w:val="none" w:sz="0" w:space="0" w:color="auto"/>
      </w:divBdr>
    </w:div>
    <w:div w:id="181893623">
      <w:bodyDiv w:val="1"/>
      <w:marLeft w:val="0"/>
      <w:marRight w:val="0"/>
      <w:marTop w:val="0"/>
      <w:marBottom w:val="0"/>
      <w:divBdr>
        <w:top w:val="none" w:sz="0" w:space="0" w:color="auto"/>
        <w:left w:val="none" w:sz="0" w:space="0" w:color="auto"/>
        <w:bottom w:val="none" w:sz="0" w:space="0" w:color="auto"/>
        <w:right w:val="none" w:sz="0" w:space="0" w:color="auto"/>
      </w:divBdr>
    </w:div>
    <w:div w:id="221988792">
      <w:bodyDiv w:val="1"/>
      <w:marLeft w:val="0"/>
      <w:marRight w:val="0"/>
      <w:marTop w:val="0"/>
      <w:marBottom w:val="0"/>
      <w:divBdr>
        <w:top w:val="none" w:sz="0" w:space="0" w:color="auto"/>
        <w:left w:val="none" w:sz="0" w:space="0" w:color="auto"/>
        <w:bottom w:val="none" w:sz="0" w:space="0" w:color="auto"/>
        <w:right w:val="none" w:sz="0" w:space="0" w:color="auto"/>
      </w:divBdr>
    </w:div>
    <w:div w:id="295530862">
      <w:bodyDiv w:val="1"/>
      <w:marLeft w:val="0"/>
      <w:marRight w:val="0"/>
      <w:marTop w:val="0"/>
      <w:marBottom w:val="0"/>
      <w:divBdr>
        <w:top w:val="none" w:sz="0" w:space="0" w:color="auto"/>
        <w:left w:val="none" w:sz="0" w:space="0" w:color="auto"/>
        <w:bottom w:val="none" w:sz="0" w:space="0" w:color="auto"/>
        <w:right w:val="none" w:sz="0" w:space="0" w:color="auto"/>
      </w:divBdr>
    </w:div>
    <w:div w:id="341784530">
      <w:bodyDiv w:val="1"/>
      <w:marLeft w:val="0"/>
      <w:marRight w:val="0"/>
      <w:marTop w:val="0"/>
      <w:marBottom w:val="0"/>
      <w:divBdr>
        <w:top w:val="none" w:sz="0" w:space="0" w:color="auto"/>
        <w:left w:val="none" w:sz="0" w:space="0" w:color="auto"/>
        <w:bottom w:val="none" w:sz="0" w:space="0" w:color="auto"/>
        <w:right w:val="none" w:sz="0" w:space="0" w:color="auto"/>
      </w:divBdr>
    </w:div>
    <w:div w:id="351540878">
      <w:bodyDiv w:val="1"/>
      <w:marLeft w:val="0"/>
      <w:marRight w:val="0"/>
      <w:marTop w:val="0"/>
      <w:marBottom w:val="0"/>
      <w:divBdr>
        <w:top w:val="none" w:sz="0" w:space="0" w:color="auto"/>
        <w:left w:val="none" w:sz="0" w:space="0" w:color="auto"/>
        <w:bottom w:val="none" w:sz="0" w:space="0" w:color="auto"/>
        <w:right w:val="none" w:sz="0" w:space="0" w:color="auto"/>
      </w:divBdr>
    </w:div>
    <w:div w:id="405736357">
      <w:bodyDiv w:val="1"/>
      <w:marLeft w:val="0"/>
      <w:marRight w:val="0"/>
      <w:marTop w:val="0"/>
      <w:marBottom w:val="0"/>
      <w:divBdr>
        <w:top w:val="none" w:sz="0" w:space="0" w:color="auto"/>
        <w:left w:val="none" w:sz="0" w:space="0" w:color="auto"/>
        <w:bottom w:val="none" w:sz="0" w:space="0" w:color="auto"/>
        <w:right w:val="none" w:sz="0" w:space="0" w:color="auto"/>
      </w:divBdr>
    </w:div>
    <w:div w:id="422724853">
      <w:bodyDiv w:val="1"/>
      <w:marLeft w:val="0"/>
      <w:marRight w:val="0"/>
      <w:marTop w:val="0"/>
      <w:marBottom w:val="0"/>
      <w:divBdr>
        <w:top w:val="none" w:sz="0" w:space="0" w:color="auto"/>
        <w:left w:val="none" w:sz="0" w:space="0" w:color="auto"/>
        <w:bottom w:val="none" w:sz="0" w:space="0" w:color="auto"/>
        <w:right w:val="none" w:sz="0" w:space="0" w:color="auto"/>
      </w:divBdr>
    </w:div>
    <w:div w:id="597834210">
      <w:bodyDiv w:val="1"/>
      <w:marLeft w:val="0"/>
      <w:marRight w:val="0"/>
      <w:marTop w:val="0"/>
      <w:marBottom w:val="0"/>
      <w:divBdr>
        <w:top w:val="none" w:sz="0" w:space="0" w:color="auto"/>
        <w:left w:val="none" w:sz="0" w:space="0" w:color="auto"/>
        <w:bottom w:val="none" w:sz="0" w:space="0" w:color="auto"/>
        <w:right w:val="none" w:sz="0" w:space="0" w:color="auto"/>
      </w:divBdr>
    </w:div>
    <w:div w:id="600338627">
      <w:bodyDiv w:val="1"/>
      <w:marLeft w:val="0"/>
      <w:marRight w:val="0"/>
      <w:marTop w:val="0"/>
      <w:marBottom w:val="0"/>
      <w:divBdr>
        <w:top w:val="none" w:sz="0" w:space="0" w:color="auto"/>
        <w:left w:val="none" w:sz="0" w:space="0" w:color="auto"/>
        <w:bottom w:val="none" w:sz="0" w:space="0" w:color="auto"/>
        <w:right w:val="none" w:sz="0" w:space="0" w:color="auto"/>
      </w:divBdr>
    </w:div>
    <w:div w:id="758913855">
      <w:bodyDiv w:val="1"/>
      <w:marLeft w:val="0"/>
      <w:marRight w:val="0"/>
      <w:marTop w:val="0"/>
      <w:marBottom w:val="0"/>
      <w:divBdr>
        <w:top w:val="none" w:sz="0" w:space="0" w:color="auto"/>
        <w:left w:val="none" w:sz="0" w:space="0" w:color="auto"/>
        <w:bottom w:val="none" w:sz="0" w:space="0" w:color="auto"/>
        <w:right w:val="none" w:sz="0" w:space="0" w:color="auto"/>
      </w:divBdr>
    </w:div>
    <w:div w:id="776950879">
      <w:bodyDiv w:val="1"/>
      <w:marLeft w:val="0"/>
      <w:marRight w:val="0"/>
      <w:marTop w:val="0"/>
      <w:marBottom w:val="0"/>
      <w:divBdr>
        <w:top w:val="none" w:sz="0" w:space="0" w:color="auto"/>
        <w:left w:val="none" w:sz="0" w:space="0" w:color="auto"/>
        <w:bottom w:val="none" w:sz="0" w:space="0" w:color="auto"/>
        <w:right w:val="none" w:sz="0" w:space="0" w:color="auto"/>
      </w:divBdr>
    </w:div>
    <w:div w:id="780882582">
      <w:bodyDiv w:val="1"/>
      <w:marLeft w:val="0"/>
      <w:marRight w:val="0"/>
      <w:marTop w:val="0"/>
      <w:marBottom w:val="0"/>
      <w:divBdr>
        <w:top w:val="none" w:sz="0" w:space="0" w:color="auto"/>
        <w:left w:val="none" w:sz="0" w:space="0" w:color="auto"/>
        <w:bottom w:val="none" w:sz="0" w:space="0" w:color="auto"/>
        <w:right w:val="none" w:sz="0" w:space="0" w:color="auto"/>
      </w:divBdr>
    </w:div>
    <w:div w:id="1100445912">
      <w:bodyDiv w:val="1"/>
      <w:marLeft w:val="0"/>
      <w:marRight w:val="0"/>
      <w:marTop w:val="0"/>
      <w:marBottom w:val="0"/>
      <w:divBdr>
        <w:top w:val="none" w:sz="0" w:space="0" w:color="auto"/>
        <w:left w:val="none" w:sz="0" w:space="0" w:color="auto"/>
        <w:bottom w:val="none" w:sz="0" w:space="0" w:color="auto"/>
        <w:right w:val="none" w:sz="0" w:space="0" w:color="auto"/>
      </w:divBdr>
    </w:div>
    <w:div w:id="1147865256">
      <w:bodyDiv w:val="1"/>
      <w:marLeft w:val="0"/>
      <w:marRight w:val="0"/>
      <w:marTop w:val="0"/>
      <w:marBottom w:val="0"/>
      <w:divBdr>
        <w:top w:val="none" w:sz="0" w:space="0" w:color="auto"/>
        <w:left w:val="none" w:sz="0" w:space="0" w:color="auto"/>
        <w:bottom w:val="none" w:sz="0" w:space="0" w:color="auto"/>
        <w:right w:val="none" w:sz="0" w:space="0" w:color="auto"/>
      </w:divBdr>
    </w:div>
    <w:div w:id="1197549401">
      <w:bodyDiv w:val="1"/>
      <w:marLeft w:val="0"/>
      <w:marRight w:val="0"/>
      <w:marTop w:val="0"/>
      <w:marBottom w:val="0"/>
      <w:divBdr>
        <w:top w:val="none" w:sz="0" w:space="0" w:color="auto"/>
        <w:left w:val="none" w:sz="0" w:space="0" w:color="auto"/>
        <w:bottom w:val="none" w:sz="0" w:space="0" w:color="auto"/>
        <w:right w:val="none" w:sz="0" w:space="0" w:color="auto"/>
      </w:divBdr>
    </w:div>
    <w:div w:id="1381827742">
      <w:bodyDiv w:val="1"/>
      <w:marLeft w:val="0"/>
      <w:marRight w:val="0"/>
      <w:marTop w:val="0"/>
      <w:marBottom w:val="0"/>
      <w:divBdr>
        <w:top w:val="none" w:sz="0" w:space="0" w:color="auto"/>
        <w:left w:val="none" w:sz="0" w:space="0" w:color="auto"/>
        <w:bottom w:val="none" w:sz="0" w:space="0" w:color="auto"/>
        <w:right w:val="none" w:sz="0" w:space="0" w:color="auto"/>
      </w:divBdr>
    </w:div>
    <w:div w:id="1433822717">
      <w:bodyDiv w:val="1"/>
      <w:marLeft w:val="0"/>
      <w:marRight w:val="0"/>
      <w:marTop w:val="0"/>
      <w:marBottom w:val="0"/>
      <w:divBdr>
        <w:top w:val="none" w:sz="0" w:space="0" w:color="auto"/>
        <w:left w:val="none" w:sz="0" w:space="0" w:color="auto"/>
        <w:bottom w:val="none" w:sz="0" w:space="0" w:color="auto"/>
        <w:right w:val="none" w:sz="0" w:space="0" w:color="auto"/>
      </w:divBdr>
    </w:div>
    <w:div w:id="1471826771">
      <w:bodyDiv w:val="1"/>
      <w:marLeft w:val="0"/>
      <w:marRight w:val="0"/>
      <w:marTop w:val="0"/>
      <w:marBottom w:val="0"/>
      <w:divBdr>
        <w:top w:val="none" w:sz="0" w:space="0" w:color="auto"/>
        <w:left w:val="none" w:sz="0" w:space="0" w:color="auto"/>
        <w:bottom w:val="none" w:sz="0" w:space="0" w:color="auto"/>
        <w:right w:val="none" w:sz="0" w:space="0" w:color="auto"/>
      </w:divBdr>
    </w:div>
    <w:div w:id="1528329811">
      <w:bodyDiv w:val="1"/>
      <w:marLeft w:val="0"/>
      <w:marRight w:val="0"/>
      <w:marTop w:val="0"/>
      <w:marBottom w:val="0"/>
      <w:divBdr>
        <w:top w:val="none" w:sz="0" w:space="0" w:color="auto"/>
        <w:left w:val="none" w:sz="0" w:space="0" w:color="auto"/>
        <w:bottom w:val="none" w:sz="0" w:space="0" w:color="auto"/>
        <w:right w:val="none" w:sz="0" w:space="0" w:color="auto"/>
      </w:divBdr>
    </w:div>
    <w:div w:id="1585260002">
      <w:bodyDiv w:val="1"/>
      <w:marLeft w:val="0"/>
      <w:marRight w:val="0"/>
      <w:marTop w:val="0"/>
      <w:marBottom w:val="0"/>
      <w:divBdr>
        <w:top w:val="none" w:sz="0" w:space="0" w:color="auto"/>
        <w:left w:val="none" w:sz="0" w:space="0" w:color="auto"/>
        <w:bottom w:val="none" w:sz="0" w:space="0" w:color="auto"/>
        <w:right w:val="none" w:sz="0" w:space="0" w:color="auto"/>
      </w:divBdr>
    </w:div>
    <w:div w:id="1623147126">
      <w:bodyDiv w:val="1"/>
      <w:marLeft w:val="0"/>
      <w:marRight w:val="0"/>
      <w:marTop w:val="0"/>
      <w:marBottom w:val="0"/>
      <w:divBdr>
        <w:top w:val="none" w:sz="0" w:space="0" w:color="auto"/>
        <w:left w:val="none" w:sz="0" w:space="0" w:color="auto"/>
        <w:bottom w:val="none" w:sz="0" w:space="0" w:color="auto"/>
        <w:right w:val="none" w:sz="0" w:space="0" w:color="auto"/>
      </w:divBdr>
    </w:div>
    <w:div w:id="1702828164">
      <w:bodyDiv w:val="1"/>
      <w:marLeft w:val="0"/>
      <w:marRight w:val="0"/>
      <w:marTop w:val="0"/>
      <w:marBottom w:val="0"/>
      <w:divBdr>
        <w:top w:val="none" w:sz="0" w:space="0" w:color="auto"/>
        <w:left w:val="none" w:sz="0" w:space="0" w:color="auto"/>
        <w:bottom w:val="none" w:sz="0" w:space="0" w:color="auto"/>
        <w:right w:val="none" w:sz="0" w:space="0" w:color="auto"/>
      </w:divBdr>
    </w:div>
    <w:div w:id="1732338592">
      <w:bodyDiv w:val="1"/>
      <w:marLeft w:val="0"/>
      <w:marRight w:val="0"/>
      <w:marTop w:val="0"/>
      <w:marBottom w:val="0"/>
      <w:divBdr>
        <w:top w:val="none" w:sz="0" w:space="0" w:color="auto"/>
        <w:left w:val="none" w:sz="0" w:space="0" w:color="auto"/>
        <w:bottom w:val="none" w:sz="0" w:space="0" w:color="auto"/>
        <w:right w:val="none" w:sz="0" w:space="0" w:color="auto"/>
      </w:divBdr>
    </w:div>
    <w:div w:id="1805149951">
      <w:bodyDiv w:val="1"/>
      <w:marLeft w:val="0"/>
      <w:marRight w:val="0"/>
      <w:marTop w:val="0"/>
      <w:marBottom w:val="0"/>
      <w:divBdr>
        <w:top w:val="none" w:sz="0" w:space="0" w:color="auto"/>
        <w:left w:val="none" w:sz="0" w:space="0" w:color="auto"/>
        <w:bottom w:val="none" w:sz="0" w:space="0" w:color="auto"/>
        <w:right w:val="none" w:sz="0" w:space="0" w:color="auto"/>
      </w:divBdr>
    </w:div>
    <w:div w:id="1816992123">
      <w:bodyDiv w:val="1"/>
      <w:marLeft w:val="0"/>
      <w:marRight w:val="0"/>
      <w:marTop w:val="0"/>
      <w:marBottom w:val="0"/>
      <w:divBdr>
        <w:top w:val="none" w:sz="0" w:space="0" w:color="auto"/>
        <w:left w:val="none" w:sz="0" w:space="0" w:color="auto"/>
        <w:bottom w:val="none" w:sz="0" w:space="0" w:color="auto"/>
        <w:right w:val="none" w:sz="0" w:space="0" w:color="auto"/>
      </w:divBdr>
    </w:div>
    <w:div w:id="1845781225">
      <w:bodyDiv w:val="1"/>
      <w:marLeft w:val="0"/>
      <w:marRight w:val="0"/>
      <w:marTop w:val="0"/>
      <w:marBottom w:val="0"/>
      <w:divBdr>
        <w:top w:val="none" w:sz="0" w:space="0" w:color="auto"/>
        <w:left w:val="none" w:sz="0" w:space="0" w:color="auto"/>
        <w:bottom w:val="none" w:sz="0" w:space="0" w:color="auto"/>
        <w:right w:val="none" w:sz="0" w:space="0" w:color="auto"/>
      </w:divBdr>
    </w:div>
    <w:div w:id="1900165138">
      <w:bodyDiv w:val="1"/>
      <w:marLeft w:val="0"/>
      <w:marRight w:val="0"/>
      <w:marTop w:val="0"/>
      <w:marBottom w:val="0"/>
      <w:divBdr>
        <w:top w:val="none" w:sz="0" w:space="0" w:color="auto"/>
        <w:left w:val="none" w:sz="0" w:space="0" w:color="auto"/>
        <w:bottom w:val="none" w:sz="0" w:space="0" w:color="auto"/>
        <w:right w:val="none" w:sz="0" w:space="0" w:color="auto"/>
      </w:divBdr>
    </w:div>
    <w:div w:id="1970013111">
      <w:bodyDiv w:val="1"/>
      <w:marLeft w:val="0"/>
      <w:marRight w:val="0"/>
      <w:marTop w:val="0"/>
      <w:marBottom w:val="0"/>
      <w:divBdr>
        <w:top w:val="none" w:sz="0" w:space="0" w:color="auto"/>
        <w:left w:val="none" w:sz="0" w:space="0" w:color="auto"/>
        <w:bottom w:val="none" w:sz="0" w:space="0" w:color="auto"/>
        <w:right w:val="none" w:sz="0" w:space="0" w:color="auto"/>
      </w:divBdr>
    </w:div>
    <w:div w:id="1985964330">
      <w:bodyDiv w:val="1"/>
      <w:marLeft w:val="0"/>
      <w:marRight w:val="0"/>
      <w:marTop w:val="0"/>
      <w:marBottom w:val="0"/>
      <w:divBdr>
        <w:top w:val="none" w:sz="0" w:space="0" w:color="auto"/>
        <w:left w:val="none" w:sz="0" w:space="0" w:color="auto"/>
        <w:bottom w:val="none" w:sz="0" w:space="0" w:color="auto"/>
        <w:right w:val="none" w:sz="0" w:space="0" w:color="auto"/>
      </w:divBdr>
    </w:div>
    <w:div w:id="205222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mf.org/external/datamapper/NGDPDPC@WEO/OEMDC/ADVEC/WEOWORLD" TargetMode="External"/><Relationship Id="rId21" Type="http://schemas.openxmlformats.org/officeDocument/2006/relationships/image" Target="media/image11.png"/><Relationship Id="rId42" Type="http://schemas.openxmlformats.org/officeDocument/2006/relationships/hyperlink" Target="https://www.censtatd.gov.hk/hkstat/sub/sp270_tc.jsp?tableID=052&amp;ID=0&amp;productType=8" TargetMode="External"/><Relationship Id="rId47" Type="http://schemas.openxmlformats.org/officeDocument/2006/relationships/image" Target="media/image25.png"/><Relationship Id="rId63" Type="http://schemas.openxmlformats.org/officeDocument/2006/relationships/hyperlink" Target="https://www.ifec.org.hk/web/tc/blog/2016/12/black-swan.page" TargetMode="External"/><Relationship Id="rId68" Type="http://schemas.openxmlformats.org/officeDocument/2006/relationships/hyperlink" Target="https://www.legco.gov.hk/research-publications/chinese/1415rb03-four-pillars-and-six-industries-in-hong-kong-review-and-outlook-20150209-c.pdf" TargetMode="External"/><Relationship Id="rId84" Type="http://schemas.openxmlformats.org/officeDocument/2006/relationships/hyperlink" Target="https://ourhkfoundation.org.hk/innotechexpo2018/gaigekaifang-xiangganggongxian" TargetMode="External"/><Relationship Id="rId89" Type="http://schemas.openxmlformats.org/officeDocument/2006/relationships/hyperlink" Target="https://www.statistics.gov.hk/pub/B6XX00032003AN03C0100.pdf" TargetMode="External"/><Relationship Id="rId112" Type="http://schemas.openxmlformats.org/officeDocument/2006/relationships/image" Target="media/image45.jp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censtatd.gov.hk/hkstat/sub/sp200_tc.jsp?subjectID=200&amp;tableID=006&amp;ID=0&amp;productType=8" TargetMode="External"/><Relationship Id="rId107" Type="http://schemas.openxmlformats.org/officeDocument/2006/relationships/hyperlink" Target="https://emm.edcity.hk/" TargetMode="External"/><Relationship Id="rId11" Type="http://schemas.openxmlformats.org/officeDocument/2006/relationships/hyperlink" Target="https://www.youtube.com/watch?v=XOE-1EQC0Io" TargetMode="External"/><Relationship Id="rId24" Type="http://schemas.openxmlformats.org/officeDocument/2006/relationships/hyperlink" Target="https://www.censtatd.gov.hk/en/data/stat_report/product/B1030002/att/B10300022021AN21C0100.pdf" TargetMode="External"/><Relationship Id="rId32" Type="http://schemas.openxmlformats.org/officeDocument/2006/relationships/image" Target="media/image150.pn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hyperlink" Target="https://www.censtatd.gov.hk/en/data/stat_report/product/B1030002/att/B10300022020AN20C0100.pdf" TargetMode="External"/><Relationship Id="rId58" Type="http://schemas.openxmlformats.org/officeDocument/2006/relationships/hyperlink" Target="https://www.hkma.gov.hk/chi/news-and-media/insight/2019/09/20190911/" TargetMode="External"/><Relationship Id="rId66" Type="http://schemas.openxmlformats.org/officeDocument/2006/relationships/hyperlink" Target="https://www.legco.gov.hk/research-publications/chinese/1920issh32-four-pillar-industries-in-hong-kong-20200703-c.pdf" TargetMode="External"/><Relationship Id="rId74" Type="http://schemas.openxmlformats.org/officeDocument/2006/relationships/image" Target="media/image36.png"/><Relationship Id="rId79" Type="http://schemas.openxmlformats.org/officeDocument/2006/relationships/image" Target="media/image39.png"/><Relationship Id="rId87" Type="http://schemas.openxmlformats.org/officeDocument/2006/relationships/image" Target="media/image42.jpeg"/><Relationship Id="rId102" Type="http://schemas.openxmlformats.org/officeDocument/2006/relationships/hyperlink" Target="https://www.youtube.com/watch?v=eDbF30_GoD8" TargetMode="External"/><Relationship Id="rId110" Type="http://schemas.openxmlformats.org/officeDocument/2006/relationships/hyperlink" Target="http://ourhkfoundation.org.hk/innotechexpo2018" TargetMode="External"/><Relationship Id="rId5" Type="http://schemas.openxmlformats.org/officeDocument/2006/relationships/webSettings" Target="webSettings.xml"/><Relationship Id="rId61" Type="http://schemas.openxmlformats.org/officeDocument/2006/relationships/hyperlink" Target="https://www.info.gov.hk/gia/general/199811/23/1123182.htm" TargetMode="External"/><Relationship Id="rId82" Type="http://schemas.openxmlformats.org/officeDocument/2006/relationships/hyperlink" Target="http://www.gov.cn/xinwen/2018-08/29/content_5317294.htm" TargetMode="External"/><Relationship Id="rId90" Type="http://schemas.openxmlformats.org/officeDocument/2006/relationships/hyperlink" Target="https://www.tid.gov.hk/tc_chi/cepa/mutual/mutual.html" TargetMode="External"/><Relationship Id="rId95" Type="http://schemas.openxmlformats.org/officeDocument/2006/relationships/hyperlink" Target="https://www.legco.gov.hk/research-publications/chinese/1718in14-trade-conflict-between-china-and-the-united-states-and-its-impact-on-hong-kongs-economy-20180717-c.pdf"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6.w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hyperlink" Target="https://www.censtatd.gov.hk/hkstat/sub/sp200_tc.jsp?tableID=009&amp;ID=0&amp;productType=8" TargetMode="External"/><Relationship Id="rId69" Type="http://schemas.openxmlformats.org/officeDocument/2006/relationships/image" Target="media/image32.png"/><Relationship Id="rId77" Type="http://schemas.openxmlformats.org/officeDocument/2006/relationships/image" Target="media/image38.jpeg"/><Relationship Id="rId100" Type="http://schemas.openxmlformats.org/officeDocument/2006/relationships/image" Target="media/image44.png"/><Relationship Id="rId105" Type="http://schemas.openxmlformats.org/officeDocument/2006/relationships/hyperlink" Target="https://www.legco.gov.hk/research-publications/chinese/research-publications_1620.htm" TargetMode="External"/><Relationship Id="rId113"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8.png"/><Relationship Id="rId72" Type="http://schemas.openxmlformats.org/officeDocument/2006/relationships/image" Target="media/image35.png"/><Relationship Id="rId80" Type="http://schemas.openxmlformats.org/officeDocument/2006/relationships/hyperlink" Target="https://www.legco.gov.hk/research-publications/chinese/essentials-1516ise03-free-economic-and-trade-zones-in-the-mainland-part-1.htm" TargetMode="External"/><Relationship Id="rId85" Type="http://schemas.openxmlformats.org/officeDocument/2006/relationships/image" Target="media/image40.jpeg"/><Relationship Id="rId93" Type="http://schemas.openxmlformats.org/officeDocument/2006/relationships/hyperlink" Target="https://www.ifec.org.hk/web/tc/blog/2016/12/black-swan.page" TargetMode="External"/><Relationship Id="rId98" Type="http://schemas.openxmlformats.org/officeDocument/2006/relationships/hyperlink" Target="https://www.news.gov.hk/chi/2018/09/20180922/20180922_172537_067.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enstatd.gov.hk/tc/web_table.html?id=1A"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yperlink" Target="https://www.info.gov.hk/gia/general/199811/23/1123182.htm" TargetMode="External"/><Relationship Id="rId67" Type="http://schemas.openxmlformats.org/officeDocument/2006/relationships/hyperlink" Target="https://www.hee.gov.hk/heeip/tc/keyindustries" TargetMode="External"/><Relationship Id="rId103" Type="http://schemas.openxmlformats.org/officeDocument/2006/relationships/hyperlink" Target="https://www.censtatd.gov.hk/home/index_tc.jsp" TargetMode="External"/><Relationship Id="rId108" Type="http://schemas.openxmlformats.org/officeDocument/2006/relationships/hyperlink" Target="https://www.hee.gov.hk/heeip/tc/keyindustries" TargetMode="Externa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www.censtatd.gov.hk/hkstat/sub/sp200_tc.jsp?subjectID=200&amp;tableID=006&amp;ID=0&amp;productType=8" TargetMode="External"/><Relationship Id="rId62" Type="http://schemas.openxmlformats.org/officeDocument/2006/relationships/hyperlink" Target="https://www.ifec.org.hk/web/tc/blog/2016/12/black-swan.page" TargetMode="External"/><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hyperlink" Target="https://ls.chiculture.org.hk/tc/idea-aspect/42" TargetMode="External"/><Relationship Id="rId88" Type="http://schemas.openxmlformats.org/officeDocument/2006/relationships/image" Target="media/image43.png"/><Relationship Id="rId91" Type="http://schemas.openxmlformats.org/officeDocument/2006/relationships/hyperlink" Target="https://www.tid.gov.hk/tc_chi/cepa/cepa_overview.html" TargetMode="External"/><Relationship Id="rId96" Type="http://schemas.openxmlformats.org/officeDocument/2006/relationships/hyperlink" Target="https://www.hzmb.hk/tchi/benefits_economic.html" TargetMode="External"/><Relationship Id="rId111" Type="http://schemas.openxmlformats.org/officeDocument/2006/relationships/hyperlink" Target="http://ls.chiculture.org.hk/t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censtatd.gov.hk/en/data/stat_report/product/B1030002/att/B10300022020AN20C0100.pdf" TargetMode="External"/><Relationship Id="rId28" Type="http://schemas.openxmlformats.org/officeDocument/2006/relationships/image" Target="media/image13.png"/><Relationship Id="rId36" Type="http://schemas.openxmlformats.org/officeDocument/2006/relationships/image" Target="media/image170.wmf"/><Relationship Id="rId49" Type="http://schemas.openxmlformats.org/officeDocument/2006/relationships/image" Target="media/image27.png"/><Relationship Id="rId57" Type="http://schemas.openxmlformats.org/officeDocument/2006/relationships/hyperlink" Target="https://www.nsed.gov.hk/national_security/index.php?a=national_security_main_focus" TargetMode="External"/><Relationship Id="rId106" Type="http://schemas.openxmlformats.org/officeDocument/2006/relationships/hyperlink" Target="https://www.hkma.gov.hk/chi/" TargetMode="External"/><Relationship Id="rId114" Type="http://schemas.openxmlformats.org/officeDocument/2006/relationships/theme" Target="theme/theme1.xml"/><Relationship Id="rId10" Type="http://schemas.openxmlformats.org/officeDocument/2006/relationships/hyperlink" Target="https://www.hee.gov.hk/heeip/tc/keyindustries" TargetMode="External"/><Relationship Id="rId44" Type="http://schemas.openxmlformats.org/officeDocument/2006/relationships/image" Target="media/image22.png"/><Relationship Id="rId52" Type="http://schemas.openxmlformats.org/officeDocument/2006/relationships/chart" Target="charts/chart2.xml"/><Relationship Id="rId60" Type="http://schemas.openxmlformats.org/officeDocument/2006/relationships/hyperlink" Target="https://www.hkma.gov.hk/chi/news-and-media/insight/2019/09/20190911/" TargetMode="External"/><Relationship Id="rId65" Type="http://schemas.openxmlformats.org/officeDocument/2006/relationships/image" Target="media/image30.png"/><Relationship Id="rId73" Type="http://schemas.openxmlformats.org/officeDocument/2006/relationships/chart" Target="charts/chart3.xml"/><Relationship Id="rId78" Type="http://schemas.openxmlformats.org/officeDocument/2006/relationships/hyperlink" Target="https://www.yearbook.gov.hk/2020/tc/pdf/C03.pdf" TargetMode="External"/><Relationship Id="rId81" Type="http://schemas.openxmlformats.org/officeDocument/2006/relationships/hyperlink" Target="https://ls.chiculture.org.hk/tc/idea-aspect/42" TargetMode="External"/><Relationship Id="rId86" Type="http://schemas.openxmlformats.org/officeDocument/2006/relationships/image" Target="media/image41.jpeg"/><Relationship Id="rId94" Type="http://schemas.openxmlformats.org/officeDocument/2006/relationships/hyperlink" Target="https://service.hket.com/knowledge/2135317/%E4%BD%95%E8%AC%82%E6%AD%90%E5%82%B5%E5%8D%B1%E6%A9%9F%EF%BC%9F" TargetMode="External"/><Relationship Id="rId99" Type="http://schemas.openxmlformats.org/officeDocument/2006/relationships/hyperlink" Target="https://www.bayarea.gov.hk/tc/about/overview.html" TargetMode="External"/><Relationship Id="rId101" Type="http://schemas.openxmlformats.org/officeDocument/2006/relationships/hyperlink" Target="https://www.hkmemory.hk/MHK/collections/postwar_industries/industrialization_in_postwar_hong_kong/index_cht.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censtatd.gov.hk/en/data/stat_report/product/B1010003/att/B10100032022AN22B0100.pdf" TargetMode="External"/><Relationship Id="rId109" Type="http://schemas.openxmlformats.org/officeDocument/2006/relationships/hyperlink" Target="https://www.cmab.gov.hk/tc/archives/regional_cooperation_0201_3.htm" TargetMode="External"/><Relationship Id="rId34" Type="http://schemas.openxmlformats.org/officeDocument/2006/relationships/hyperlink" Target="http://www.censtatd.gov.hk/hkstat/hkif/index_tc.jsp" TargetMode="External"/><Relationship Id="rId50" Type="http://schemas.openxmlformats.org/officeDocument/2006/relationships/hyperlink" Target="https://www.censtatd.gov.hk/tc/web_table.html?id=36" TargetMode="External"/><Relationship Id="rId55" Type="http://schemas.openxmlformats.org/officeDocument/2006/relationships/image" Target="media/image29.png"/><Relationship Id="rId76" Type="http://schemas.openxmlformats.org/officeDocument/2006/relationships/hyperlink" Target="https://www.cmab.gov.hk/doc/report_20100919.pdf" TargetMode="External"/><Relationship Id="rId97" Type="http://schemas.openxmlformats.org/officeDocument/2006/relationships/hyperlink" Target="https://www.brandhk.gov.hk/html/tc/StrategicFocus/bridge_economics.html" TargetMode="External"/><Relationship Id="rId104" Type="http://schemas.openxmlformats.org/officeDocument/2006/relationships/hyperlink" Target="https://www.imf.org/external/datamapper/NGDPDPC@WEO/OEMDC/ADVEC/WEOWORLD"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www.tourism.gov.hk/resources/tc_chi/paperreport_doc/misc/2014-01-17/Assessment_Report_tc.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PSHE\L&amp;S%20Strand%205\Resources%20pack\CUHK\S2%20Resource\Set%202\Set%202%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PSHE\L&amp;S%20Strand%205\Resources%20pack\CUHK\S2%20Resource\Set%202\Set%202%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PSHE\L&amp;S%20Strand%205\Resources%20pack\CUHK\S2%20Resource\Set%202\Set%202%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2000-20</a:t>
            </a:r>
            <a:r>
              <a:rPr lang="en-US" altLang="zh-TW" sz="1100" b="0" i="0" baseline="0">
                <a:effectLst/>
              </a:rPr>
              <a:t>20</a:t>
            </a:r>
            <a:r>
              <a:rPr lang="zh-TW" sz="1100" b="0" i="0" baseline="0">
                <a:effectLst/>
              </a:rPr>
              <a:t>年間</a:t>
            </a:r>
            <a:r>
              <a:rPr lang="zh-TW" altLang="en-US" sz="1100" b="0" i="0" baseline="0">
                <a:effectLst/>
              </a:rPr>
              <a:t>香港</a:t>
            </a:r>
            <a:r>
              <a:rPr lang="zh-TW" sz="1100" b="0" i="0" baseline="0">
                <a:effectLst/>
              </a:rPr>
              <a:t>的本地生產總值</a:t>
            </a:r>
            <a:r>
              <a:rPr lang="en-US" sz="1100" b="0" i="0" baseline="0">
                <a:effectLst/>
              </a:rPr>
              <a:t>(</a:t>
            </a:r>
            <a:r>
              <a:rPr lang="zh-HK" sz="1100" b="0" i="0" baseline="0">
                <a:effectLst/>
              </a:rPr>
              <a:t>以當時市價計算</a:t>
            </a:r>
            <a:r>
              <a:rPr lang="en-US" sz="1100" b="0" i="0" baseline="0">
                <a:effectLst/>
              </a:rPr>
              <a:t>)(</a:t>
            </a:r>
            <a:r>
              <a:rPr lang="zh-HK" sz="1100" b="0" i="0" baseline="0">
                <a:effectLst/>
              </a:rPr>
              <a:t>百萬元</a:t>
            </a:r>
            <a:r>
              <a:rPr lang="en-US" sz="1100" b="0" i="0" baseline="0">
                <a:effectLst/>
              </a:rPr>
              <a:t>)</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知識內容一!$B$4</c:f>
              <c:strCache>
                <c:ptCount val="1"/>
                <c:pt idx="0">
                  <c:v>本地生產總值</c:v>
                </c:pt>
              </c:strCache>
            </c:strRef>
          </c:tx>
          <c:spPr>
            <a:solidFill>
              <a:schemeClr val="accent1"/>
            </a:solidFill>
            <a:ln>
              <a:noFill/>
            </a:ln>
            <a:effectLst/>
          </c:spPr>
          <c:invertIfNegative val="0"/>
          <c:cat>
            <c:numRef>
              <c:f>知識內容一!$A$5:$A$25</c:f>
              <c:numCache>
                <c:formatCode>General</c:formatCode>
                <c:ptCount val="21"/>
                <c:pt idx="0">
                  <c:v>2000</c:v>
                </c:pt>
                <c:pt idx="1">
                  <c:v>2001</c:v>
                </c:pt>
                <c:pt idx="2">
                  <c:v>2002</c:v>
                </c:pt>
                <c:pt idx="3">
                  <c:v>2003</c:v>
                </c:pt>
                <c:pt idx="4">
                  <c:v>2004</c:v>
                </c:pt>
                <c:pt idx="5">
                  <c:v>2005</c:v>
                </c:pt>
                <c:pt idx="6">
                  <c:v>2005</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知識內容一!$B$5:$B$25</c:f>
              <c:numCache>
                <c:formatCode>General</c:formatCode>
                <c:ptCount val="21"/>
                <c:pt idx="0">
                  <c:v>1337501</c:v>
                </c:pt>
                <c:pt idx="1">
                  <c:v>1321142</c:v>
                </c:pt>
                <c:pt idx="2">
                  <c:v>1297341</c:v>
                </c:pt>
                <c:pt idx="3">
                  <c:v>1256669</c:v>
                </c:pt>
                <c:pt idx="4">
                  <c:v>1316949</c:v>
                </c:pt>
                <c:pt idx="5">
                  <c:v>1412125</c:v>
                </c:pt>
                <c:pt idx="6">
                  <c:v>1503351</c:v>
                </c:pt>
                <c:pt idx="7">
                  <c:v>1650756</c:v>
                </c:pt>
                <c:pt idx="8">
                  <c:v>1707487</c:v>
                </c:pt>
                <c:pt idx="9">
                  <c:v>1659245</c:v>
                </c:pt>
                <c:pt idx="10">
                  <c:v>1776332</c:v>
                </c:pt>
                <c:pt idx="11">
                  <c:v>1934430</c:v>
                </c:pt>
                <c:pt idx="12">
                  <c:v>2037059</c:v>
                </c:pt>
                <c:pt idx="13">
                  <c:v>2138305</c:v>
                </c:pt>
                <c:pt idx="14">
                  <c:v>2260005</c:v>
                </c:pt>
                <c:pt idx="15">
                  <c:v>2398280</c:v>
                </c:pt>
                <c:pt idx="16">
                  <c:v>2490438</c:v>
                </c:pt>
                <c:pt idx="17">
                  <c:v>2659384</c:v>
                </c:pt>
                <c:pt idx="18">
                  <c:v>2835119</c:v>
                </c:pt>
                <c:pt idx="19">
                  <c:v>2865659</c:v>
                </c:pt>
                <c:pt idx="20">
                  <c:v>2710730</c:v>
                </c:pt>
              </c:numCache>
            </c:numRef>
          </c:val>
          <c:extLst>
            <c:ext xmlns:c16="http://schemas.microsoft.com/office/drawing/2014/chart" uri="{C3380CC4-5D6E-409C-BE32-E72D297353CC}">
              <c16:uniqueId val="{00000000-CD13-4F04-9BA4-3C81E342CF6B}"/>
            </c:ext>
          </c:extLst>
        </c:ser>
        <c:dLbls>
          <c:showLegendKey val="0"/>
          <c:showVal val="0"/>
          <c:showCatName val="0"/>
          <c:showSerName val="0"/>
          <c:showPercent val="0"/>
          <c:showBubbleSize val="0"/>
        </c:dLbls>
        <c:gapWidth val="219"/>
        <c:overlap val="-27"/>
        <c:axId val="493013192"/>
        <c:axId val="493013976"/>
      </c:barChart>
      <c:catAx>
        <c:axId val="49301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013976"/>
        <c:crosses val="autoZero"/>
        <c:auto val="1"/>
        <c:lblAlgn val="ctr"/>
        <c:lblOffset val="100"/>
        <c:noMultiLvlLbl val="0"/>
      </c:catAx>
      <c:valAx>
        <c:axId val="493013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013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2000-20</a:t>
            </a:r>
            <a:r>
              <a:rPr lang="en-US" altLang="zh-TW" sz="1100" b="0" i="0" baseline="0">
                <a:effectLst/>
              </a:rPr>
              <a:t>20</a:t>
            </a:r>
            <a:r>
              <a:rPr lang="zh-TW" sz="1100" b="0" i="0" baseline="0">
                <a:effectLst/>
              </a:rPr>
              <a:t>年間</a:t>
            </a:r>
            <a:r>
              <a:rPr lang="zh-TW" altLang="en-US" sz="1100" b="0" i="0" baseline="0">
                <a:effectLst/>
              </a:rPr>
              <a:t>香港</a:t>
            </a:r>
            <a:r>
              <a:rPr lang="zh-TW" sz="1100" b="0" i="0" baseline="0">
                <a:effectLst/>
              </a:rPr>
              <a:t>的本地生產總值</a:t>
            </a:r>
            <a:r>
              <a:rPr lang="en-US" sz="1100" b="0" i="0" baseline="0">
                <a:effectLst/>
              </a:rPr>
              <a:t>(</a:t>
            </a:r>
            <a:r>
              <a:rPr lang="zh-HK" sz="1100" b="0" i="0" baseline="0">
                <a:effectLst/>
              </a:rPr>
              <a:t>以當時市價計算</a:t>
            </a:r>
            <a:r>
              <a:rPr lang="en-US" sz="1100" b="0" i="0" baseline="0">
                <a:effectLst/>
              </a:rPr>
              <a:t>)(</a:t>
            </a:r>
            <a:r>
              <a:rPr lang="zh-HK" sz="1100" b="0" i="0" baseline="0">
                <a:effectLst/>
              </a:rPr>
              <a:t>百萬元</a:t>
            </a:r>
            <a:r>
              <a:rPr lang="en-US" sz="1100" b="0" i="0" baseline="0">
                <a:effectLst/>
              </a:rPr>
              <a:t>)</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知識內容一!$B$4</c:f>
              <c:strCache>
                <c:ptCount val="1"/>
                <c:pt idx="0">
                  <c:v>本地生產總值</c:v>
                </c:pt>
              </c:strCache>
            </c:strRef>
          </c:tx>
          <c:spPr>
            <a:solidFill>
              <a:schemeClr val="accent1"/>
            </a:solidFill>
            <a:ln>
              <a:noFill/>
            </a:ln>
            <a:effectLst/>
          </c:spPr>
          <c:invertIfNegative val="0"/>
          <c:cat>
            <c:numRef>
              <c:f>知識內容一!$A$5:$A$25</c:f>
              <c:numCache>
                <c:formatCode>General</c:formatCode>
                <c:ptCount val="21"/>
                <c:pt idx="0">
                  <c:v>2000</c:v>
                </c:pt>
                <c:pt idx="1">
                  <c:v>2001</c:v>
                </c:pt>
                <c:pt idx="2">
                  <c:v>2002</c:v>
                </c:pt>
                <c:pt idx="3">
                  <c:v>2003</c:v>
                </c:pt>
                <c:pt idx="4">
                  <c:v>2004</c:v>
                </c:pt>
                <c:pt idx="5">
                  <c:v>2005</c:v>
                </c:pt>
                <c:pt idx="6">
                  <c:v>2005</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知識內容一!$B$5:$B$25</c:f>
              <c:numCache>
                <c:formatCode>General</c:formatCode>
                <c:ptCount val="21"/>
                <c:pt idx="0">
                  <c:v>1337501</c:v>
                </c:pt>
                <c:pt idx="1">
                  <c:v>1321142</c:v>
                </c:pt>
                <c:pt idx="2">
                  <c:v>1297341</c:v>
                </c:pt>
                <c:pt idx="3">
                  <c:v>1256669</c:v>
                </c:pt>
                <c:pt idx="4">
                  <c:v>1316949</c:v>
                </c:pt>
                <c:pt idx="5">
                  <c:v>1412125</c:v>
                </c:pt>
                <c:pt idx="6">
                  <c:v>1503351</c:v>
                </c:pt>
                <c:pt idx="7">
                  <c:v>1650756</c:v>
                </c:pt>
                <c:pt idx="8">
                  <c:v>1707487</c:v>
                </c:pt>
                <c:pt idx="9">
                  <c:v>1659245</c:v>
                </c:pt>
                <c:pt idx="10">
                  <c:v>1776332</c:v>
                </c:pt>
                <c:pt idx="11">
                  <c:v>1934430</c:v>
                </c:pt>
                <c:pt idx="12">
                  <c:v>2037059</c:v>
                </c:pt>
                <c:pt idx="13">
                  <c:v>2138305</c:v>
                </c:pt>
                <c:pt idx="14">
                  <c:v>2260005</c:v>
                </c:pt>
                <c:pt idx="15">
                  <c:v>2398280</c:v>
                </c:pt>
                <c:pt idx="16">
                  <c:v>2490438</c:v>
                </c:pt>
                <c:pt idx="17">
                  <c:v>2659384</c:v>
                </c:pt>
                <c:pt idx="18">
                  <c:v>2835119</c:v>
                </c:pt>
                <c:pt idx="19">
                  <c:v>2865659</c:v>
                </c:pt>
                <c:pt idx="20">
                  <c:v>2710730</c:v>
                </c:pt>
              </c:numCache>
            </c:numRef>
          </c:val>
          <c:extLst>
            <c:ext xmlns:c16="http://schemas.microsoft.com/office/drawing/2014/chart" uri="{C3380CC4-5D6E-409C-BE32-E72D297353CC}">
              <c16:uniqueId val="{00000000-CB2D-46C0-BE0B-00CB8DF8A226}"/>
            </c:ext>
          </c:extLst>
        </c:ser>
        <c:dLbls>
          <c:showLegendKey val="0"/>
          <c:showVal val="0"/>
          <c:showCatName val="0"/>
          <c:showSerName val="0"/>
          <c:showPercent val="0"/>
          <c:showBubbleSize val="0"/>
        </c:dLbls>
        <c:gapWidth val="219"/>
        <c:overlap val="-27"/>
        <c:axId val="493019072"/>
        <c:axId val="493017896"/>
      </c:barChart>
      <c:catAx>
        <c:axId val="49301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017896"/>
        <c:crosses val="autoZero"/>
        <c:auto val="1"/>
        <c:lblAlgn val="ctr"/>
        <c:lblOffset val="100"/>
        <c:noMultiLvlLbl val="0"/>
      </c:catAx>
      <c:valAx>
        <c:axId val="493017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01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a:t>2000-2019 </a:t>
            </a:r>
            <a:r>
              <a:rPr lang="zh-CN" altLang="en-US"/>
              <a:t>恆生指數</a:t>
            </a:r>
            <a:endParaRPr lang="zh-TW" altLang="en-US"/>
          </a:p>
        </c:rich>
      </c:tx>
      <c:layout>
        <c:manualLayout>
          <c:xMode val="edge"/>
          <c:yMode val="edge"/>
          <c:x val="0.3480495078977155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84629305199931"/>
          <c:y val="0.10571920929768695"/>
          <c:w val="0.83217614106989102"/>
          <c:h val="0.69480825543641989"/>
        </c:manualLayout>
      </c:layout>
      <c:lineChart>
        <c:grouping val="standard"/>
        <c:varyColors val="0"/>
        <c:ser>
          <c:idx val="1"/>
          <c:order val="1"/>
          <c:tx>
            <c:strRef>
              <c:f>'Case Study 2'!$A$5</c:f>
              <c:strCache>
                <c:ptCount val="1"/>
                <c:pt idx="0">
                  <c:v>(當年)最高</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Study 2'!$B$4:$U$4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'Case Study 2'!$B$5:$U$5</c:f>
              <c:numCache>
                <c:formatCode>General</c:formatCode>
                <c:ptCount val="20"/>
                <c:pt idx="0">
                  <c:v>18397.57</c:v>
                </c:pt>
                <c:pt idx="1">
                  <c:v>16163.99</c:v>
                </c:pt>
                <c:pt idx="2">
                  <c:v>11974.61</c:v>
                </c:pt>
                <c:pt idx="3">
                  <c:v>12594.42</c:v>
                </c:pt>
                <c:pt idx="4">
                  <c:v>14339.06</c:v>
                </c:pt>
                <c:pt idx="5">
                  <c:v>15508.57</c:v>
                </c:pt>
                <c:pt idx="6">
                  <c:v>20049.03</c:v>
                </c:pt>
                <c:pt idx="7">
                  <c:v>31958.41</c:v>
                </c:pt>
                <c:pt idx="8">
                  <c:v>27853.599999999999</c:v>
                </c:pt>
                <c:pt idx="9">
                  <c:v>23099.57</c:v>
                </c:pt>
                <c:pt idx="10">
                  <c:v>24988.57</c:v>
                </c:pt>
                <c:pt idx="11">
                  <c:v>24468.639999999999</c:v>
                </c:pt>
                <c:pt idx="12">
                  <c:v>22718.83</c:v>
                </c:pt>
                <c:pt idx="13">
                  <c:v>24111.55</c:v>
                </c:pt>
                <c:pt idx="14">
                  <c:v>25362.98</c:v>
                </c:pt>
                <c:pt idx="15">
                  <c:v>28588.52</c:v>
                </c:pt>
                <c:pt idx="16">
                  <c:v>24364</c:v>
                </c:pt>
                <c:pt idx="17">
                  <c:v>30199.69</c:v>
                </c:pt>
                <c:pt idx="18">
                  <c:v>33484.080000000002</c:v>
                </c:pt>
                <c:pt idx="19">
                  <c:v>30280.1</c:v>
                </c:pt>
              </c:numCache>
            </c:numRef>
          </c:val>
          <c:smooth val="0"/>
          <c:extLst>
            <c:ext xmlns:c16="http://schemas.microsoft.com/office/drawing/2014/chart" uri="{C3380CC4-5D6E-409C-BE32-E72D297353CC}">
              <c16:uniqueId val="{00000000-353B-4394-8538-2BC4D8C4B2A9}"/>
            </c:ext>
          </c:extLst>
        </c:ser>
        <c:ser>
          <c:idx val="2"/>
          <c:order val="2"/>
          <c:tx>
            <c:strRef>
              <c:f>'Case Study 2'!$A$6</c:f>
              <c:strCache>
                <c:ptCount val="1"/>
                <c:pt idx="0">
                  <c:v>(當年)最低</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Study 2'!$B$4:$U$4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'Case Study 2'!$B$6:$U$6</c:f>
              <c:numCache>
                <c:formatCode>General</c:formatCode>
                <c:ptCount val="20"/>
                <c:pt idx="0">
                  <c:v>13596.63</c:v>
                </c:pt>
                <c:pt idx="1">
                  <c:v>8934.2000000000007</c:v>
                </c:pt>
                <c:pt idx="2">
                  <c:v>8858.69</c:v>
                </c:pt>
                <c:pt idx="3">
                  <c:v>8409.01</c:v>
                </c:pt>
                <c:pt idx="4">
                  <c:v>10917.65</c:v>
                </c:pt>
                <c:pt idx="5">
                  <c:v>13320.53</c:v>
                </c:pt>
                <c:pt idx="6">
                  <c:v>14843.97</c:v>
                </c:pt>
                <c:pt idx="7">
                  <c:v>18659.23</c:v>
                </c:pt>
                <c:pt idx="8">
                  <c:v>10676.29</c:v>
                </c:pt>
                <c:pt idx="9">
                  <c:v>11344.58</c:v>
                </c:pt>
                <c:pt idx="10">
                  <c:v>18971.52</c:v>
                </c:pt>
                <c:pt idx="11">
                  <c:v>16170.35</c:v>
                </c:pt>
                <c:pt idx="12">
                  <c:v>18056.400000000001</c:v>
                </c:pt>
                <c:pt idx="13">
                  <c:v>19426.36</c:v>
                </c:pt>
                <c:pt idx="14">
                  <c:v>21137.61</c:v>
                </c:pt>
                <c:pt idx="15">
                  <c:v>20368.12</c:v>
                </c:pt>
                <c:pt idx="16">
                  <c:v>18278.8</c:v>
                </c:pt>
                <c:pt idx="17">
                  <c:v>21883.82</c:v>
                </c:pt>
                <c:pt idx="18">
                  <c:v>24540.63</c:v>
                </c:pt>
                <c:pt idx="19">
                  <c:v>24896.9</c:v>
                </c:pt>
              </c:numCache>
            </c:numRef>
          </c:val>
          <c:smooth val="0"/>
          <c:extLst>
            <c:ext xmlns:c16="http://schemas.microsoft.com/office/drawing/2014/chart" uri="{C3380CC4-5D6E-409C-BE32-E72D297353CC}">
              <c16:uniqueId val="{00000001-353B-4394-8538-2BC4D8C4B2A9}"/>
            </c:ext>
          </c:extLst>
        </c:ser>
        <c:ser>
          <c:idx val="3"/>
          <c:order val="3"/>
          <c:tx>
            <c:strRef>
              <c:f>'Case Study 2'!$A$7</c:f>
              <c:strCache>
                <c:ptCount val="1"/>
                <c:pt idx="0">
                  <c:v>收市</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'Case Study 2'!$B$4:$U$4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'Case Study 2'!$B$7:$U$7</c:f>
              <c:numCache>
                <c:formatCode>General</c:formatCode>
                <c:ptCount val="20"/>
                <c:pt idx="0">
                  <c:v>15095.53</c:v>
                </c:pt>
                <c:pt idx="1">
                  <c:v>11397.21</c:v>
                </c:pt>
                <c:pt idx="2">
                  <c:v>9321.2900000000009</c:v>
                </c:pt>
                <c:pt idx="3">
                  <c:v>12575.94</c:v>
                </c:pt>
                <c:pt idx="4">
                  <c:v>14230.14</c:v>
                </c:pt>
                <c:pt idx="5">
                  <c:v>14876.43</c:v>
                </c:pt>
                <c:pt idx="6">
                  <c:v>19964.72</c:v>
                </c:pt>
                <c:pt idx="7">
                  <c:v>27812.65</c:v>
                </c:pt>
                <c:pt idx="8">
                  <c:v>14387.48</c:v>
                </c:pt>
                <c:pt idx="9">
                  <c:v>21872.5</c:v>
                </c:pt>
                <c:pt idx="10">
                  <c:v>23035.45</c:v>
                </c:pt>
                <c:pt idx="11">
                  <c:v>18434.39</c:v>
                </c:pt>
                <c:pt idx="12">
                  <c:v>22656.92</c:v>
                </c:pt>
                <c:pt idx="13">
                  <c:v>23306.39</c:v>
                </c:pt>
                <c:pt idx="14">
                  <c:v>23605.040000000001</c:v>
                </c:pt>
                <c:pt idx="15">
                  <c:v>21914.400000000001</c:v>
                </c:pt>
                <c:pt idx="16">
                  <c:v>22000.560000000001</c:v>
                </c:pt>
                <c:pt idx="17">
                  <c:v>29919.15</c:v>
                </c:pt>
                <c:pt idx="18">
                  <c:v>25845.7</c:v>
                </c:pt>
                <c:pt idx="19">
                  <c:v>28189.8</c:v>
                </c:pt>
              </c:numCache>
            </c:numRef>
          </c:val>
          <c:smooth val="0"/>
          <c:extLst>
            <c:ext xmlns:c16="http://schemas.microsoft.com/office/drawing/2014/chart" uri="{C3380CC4-5D6E-409C-BE32-E72D297353CC}">
              <c16:uniqueId val="{00000002-353B-4394-8538-2BC4D8C4B2A9}"/>
            </c:ext>
          </c:extLst>
        </c:ser>
        <c:dLbls>
          <c:showLegendKey val="0"/>
          <c:showVal val="0"/>
          <c:showCatName val="0"/>
          <c:showSerName val="0"/>
          <c:showPercent val="0"/>
          <c:showBubbleSize val="0"/>
        </c:dLbls>
        <c:marker val="1"/>
        <c:smooth val="0"/>
        <c:axId val="493014368"/>
        <c:axId val="493015936"/>
        <c:extLst>
          <c:ext xmlns:c15="http://schemas.microsoft.com/office/drawing/2012/chart" uri="{02D57815-91ED-43cb-92C2-25804820EDAC}">
            <c15:filteredLineSeries>
              <c15:ser>
                <c:idx val="0"/>
                <c:order val="0"/>
                <c:tx>
                  <c:strRef>
                    <c:extLst>
                      <c:ext uri="{02D57815-91ED-43cb-92C2-25804820EDAC}">
                        <c15:formulaRef>
                          <c15:sqref>'Case Study 2'!$A$4</c15:sqref>
                        </c15:formulaRef>
                      </c:ext>
                    </c:extLst>
                    <c:strCache>
                      <c:ptCount val="1"/>
                      <c:pt idx="0">
                        <c:v>恒生指數 (31.7.1964 = 100) </c:v>
                      </c:pt>
                    </c:strCache>
                  </c:strRef>
                </c:tx>
                <c:spPr>
                  <a:ln w="28575" cap="rnd">
                    <a:solidFill>
                      <a:schemeClr val="accent6"/>
                    </a:solidFill>
                    <a:round/>
                  </a:ln>
                  <a:effectLst/>
                </c:spPr>
                <c:marker>
                  <c:symbol val="none"/>
                </c:marker>
                <c:cat>
                  <c:numRef>
                    <c:extLst>
                      <c:ext uri="{02D57815-91ED-43cb-92C2-25804820EDAC}">
                        <c15:formulaRef>
                          <c15:sqref>'Case Study 2'!$B$4:$U$4</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'Case Study 2'!$B$4:$T$4</c15:sqref>
                        </c15:formulaRef>
                      </c:ext>
                    </c:extLst>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val>
                <c:smooth val="0"/>
                <c:extLst>
                  <c:ext xmlns:c16="http://schemas.microsoft.com/office/drawing/2014/chart" uri="{C3380CC4-5D6E-409C-BE32-E72D297353CC}">
                    <c16:uniqueId val="{00000003-353B-4394-8538-2BC4D8C4B2A9}"/>
                  </c:ext>
                </c:extLst>
              </c15:ser>
            </c15:filteredLineSeries>
          </c:ext>
        </c:extLst>
      </c:lineChart>
      <c:catAx>
        <c:axId val="493014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t>年份</a:t>
                </a:r>
                <a:endParaRPr lang="zh-TW"/>
              </a:p>
            </c:rich>
          </c:tx>
          <c:layout>
            <c:manualLayout>
              <c:xMode val="edge"/>
              <c:yMode val="edge"/>
              <c:x val="0.49059213432657545"/>
              <c:y val="0.869869418077877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015936"/>
        <c:crosses val="autoZero"/>
        <c:auto val="1"/>
        <c:lblAlgn val="ctr"/>
        <c:lblOffset val="100"/>
        <c:noMultiLvlLbl val="0"/>
      </c:catAx>
      <c:valAx>
        <c:axId val="49301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t>恆生指數</a:t>
                </a:r>
                <a:endParaRPr lang="zh-TW"/>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014368"/>
        <c:crosses val="autoZero"/>
        <c:crossBetween val="between"/>
      </c:valAx>
      <c:spPr>
        <a:noFill/>
        <a:ln>
          <a:noFill/>
        </a:ln>
        <a:effectLst/>
      </c:spPr>
    </c:plotArea>
    <c:legend>
      <c:legendPos val="b"/>
      <c:layout>
        <c:manualLayout>
          <c:xMode val="edge"/>
          <c:yMode val="edge"/>
          <c:x val="0.25017585238637852"/>
          <c:y val="0.92776062452809838"/>
          <c:w val="0.49964829522724302"/>
          <c:h val="7.22393754719016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D0A9965-C219-4845-AA99-C8A7E68246DE}">
  <we:reference id="wa104379997" version="2.0.0.0" store="en-US" storeType="OMEX"/>
  <we:alternateReferences>
    <we:reference id="WA104379997" version="2.0.0.0" store="WA10437999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2130495-993C-43FF-A201-B4ED55699FEE}">
  <we:reference id="wa104381063" version="1.0.0.1" store="en-US" storeType="OMEX"/>
  <we:alternateReferences>
    <we:reference id="WA104381063" version="1.0.0.1" store="WA1043810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B1A5A-8EDB-441D-A85A-606D9140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4201</Words>
  <Characters>23951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Ka-po Serena</dc:creator>
  <cp:keywords/>
  <dc:description/>
  <cp:lastModifiedBy>CHAN, Hiu-ying</cp:lastModifiedBy>
  <cp:revision>2</cp:revision>
  <cp:lastPrinted>2023-01-12T07:31:00Z</cp:lastPrinted>
  <dcterms:created xsi:type="dcterms:W3CDTF">2024-03-27T04:30:00Z</dcterms:created>
  <dcterms:modified xsi:type="dcterms:W3CDTF">2024-03-27T04:30:00Z</dcterms:modified>
</cp:coreProperties>
</file>